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E7C30" w:rsidRPr="00740889" w:rsidP="0085195C">
      <w:pPr>
        <w:bidi w:val="0"/>
        <w:spacing w:after="0" w:line="240" w:lineRule="auto"/>
        <w:ind w:firstLine="454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740889">
        <w:rPr>
          <w:rFonts w:ascii="Times New Roman" w:hAnsi="Times New Roman"/>
          <w:b/>
          <w:sz w:val="28"/>
          <w:szCs w:val="24"/>
          <w:lang w:eastAsia="ru-RU"/>
        </w:rPr>
        <w:t xml:space="preserve">ПОЯСНЮВАЛЬНА ЗАПИСКА </w:t>
      </w:r>
    </w:p>
    <w:p w:rsidR="000E7C30" w:rsidRPr="00740889" w:rsidP="00740889">
      <w:pPr>
        <w:pStyle w:val="rvps2"/>
        <w:shd w:val="clear" w:color="auto" w:fill="FFFFFF"/>
        <w:bidi w:val="0"/>
        <w:ind w:firstLine="300"/>
        <w:jc w:val="center"/>
        <w:rPr>
          <w:rFonts w:ascii="Times New Roman" w:hAnsi="Times New Roman"/>
          <w:b/>
          <w:sz w:val="28"/>
          <w:lang w:val="uk-UA"/>
        </w:rPr>
      </w:pPr>
      <w:r w:rsidRPr="00740889">
        <w:rPr>
          <w:rFonts w:ascii="Times New Roman" w:hAnsi="Times New Roman"/>
          <w:b/>
          <w:sz w:val="28"/>
          <w:lang w:val="uk-UA"/>
        </w:rPr>
        <w:t>до проекту Закону України “</w:t>
      </w:r>
      <w:r w:rsidRPr="00740889"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>Про внесення змін до Закону України «Про статус народного депутата України» (щодо</w:t>
      </w:r>
      <w:r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приведення Закону України </w:t>
      </w:r>
      <w:r w:rsidRPr="00740889"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>«Про статус народного депутата України»</w:t>
      </w:r>
      <w:r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у відповідність із Конституцією</w:t>
      </w:r>
      <w:bookmarkStart w:id="0" w:name="_GoBack"/>
      <w:bookmarkEnd w:id="0"/>
      <w:r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України</w:t>
      </w:r>
      <w:r w:rsidRPr="00740889">
        <w:rPr>
          <w:rStyle w:val="rvts9"/>
          <w:rFonts w:ascii="Times New Roman" w:hAnsi="Times New Roman"/>
          <w:b/>
          <w:bCs/>
          <w:color w:val="000000"/>
          <w:sz w:val="28"/>
          <w:szCs w:val="28"/>
          <w:lang w:val="uk-UA"/>
        </w:rPr>
        <w:t>)</w:t>
      </w:r>
      <w:r w:rsidRPr="00740889">
        <w:rPr>
          <w:rFonts w:ascii="Times New Roman" w:hAnsi="Times New Roman"/>
          <w:b/>
          <w:sz w:val="28"/>
          <w:lang w:val="uk-UA"/>
        </w:rPr>
        <w:t>"</w:t>
      </w:r>
    </w:p>
    <w:p w:rsidR="000E7C30" w:rsidRPr="00740889" w:rsidP="0085195C">
      <w:pPr>
        <w:bidi w:val="0"/>
        <w:spacing w:after="0" w:line="240" w:lineRule="auto"/>
        <w:ind w:firstLine="454"/>
        <w:rPr>
          <w:rFonts w:ascii="Times New Roman" w:hAnsi="Times New Roman"/>
          <w:sz w:val="28"/>
          <w:szCs w:val="24"/>
          <w:lang w:eastAsia="ru-RU"/>
        </w:rPr>
      </w:pPr>
    </w:p>
    <w:p w:rsidR="000E7C30" w:rsidRPr="00740889" w:rsidP="0085195C">
      <w:pPr>
        <w:bidi w:val="0"/>
        <w:spacing w:after="0" w:line="240" w:lineRule="auto"/>
        <w:ind w:firstLine="720"/>
        <w:rPr>
          <w:rFonts w:ascii="Times New Roman" w:hAnsi="Times New Roman"/>
          <w:b/>
          <w:sz w:val="28"/>
          <w:szCs w:val="24"/>
          <w:lang w:eastAsia="ru-RU"/>
        </w:rPr>
      </w:pPr>
      <w:r w:rsidRPr="00740889">
        <w:rPr>
          <w:rFonts w:ascii="Times New Roman" w:hAnsi="Times New Roman"/>
          <w:b/>
          <w:sz w:val="28"/>
          <w:szCs w:val="24"/>
          <w:lang w:eastAsia="ru-RU"/>
        </w:rPr>
        <w:t>1. Обґрунтування необхідності прийняття акта</w:t>
      </w:r>
    </w:p>
    <w:p w:rsidR="000E7C30" w:rsidP="005B0C6B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статті 81 Конституції України, народний депутат України, обраний від політичної партії, зобов’язаний увійти до складу депутатської фракції цієї політичної партії у Верховній Раді України. Відповідно до частини 6 статті 83 Конституції України, у Верховній Раді за результатами виборів і на основі узгодження політичних позицій формується коаліція депутатських фракцій, до складу якої входить більшість народних депутатів від конституційного складу </w:t>
      </w:r>
      <w:r w:rsidRPr="00740889">
        <w:rPr>
          <w:rFonts w:ascii="Times New Roman" w:hAnsi="Times New Roman"/>
          <w:sz w:val="28"/>
          <w:szCs w:val="28"/>
        </w:rPr>
        <w:t>Верховної Ради України</w:t>
      </w:r>
      <w:r>
        <w:rPr>
          <w:rFonts w:ascii="Times New Roman" w:hAnsi="Times New Roman"/>
          <w:sz w:val="28"/>
          <w:szCs w:val="28"/>
        </w:rPr>
        <w:t>. Тобто Конституцією України в імперативній формі закріплено вимогу політичної структуризації парламенту України через обов’язкове членство народних депутатів України, обраних від політичних партій, в депутатських фракціях відповідних партій та через утворення коаліції депутатських фракцій.</w:t>
      </w:r>
    </w:p>
    <w:p w:rsidR="000E7C30" w:rsidRPr="00740889" w:rsidP="00390580">
      <w:pPr>
        <w:bidi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Разом з тим, Закон України “Про статус народного депутата України”, закріплює право, а не обов’язок кожного народного депутата України вільно входити до складу депутатської фракції та виходити з її складу, що прямо суперечить вказаним нормам Конституції України. Отже п</w:t>
      </w:r>
      <w:r w:rsidRPr="00740889">
        <w:rPr>
          <w:rFonts w:ascii="Times New Roman" w:hAnsi="Times New Roman"/>
          <w:sz w:val="28"/>
          <w:szCs w:val="28"/>
        </w:rPr>
        <w:t xml:space="preserve">итання </w:t>
      </w:r>
      <w:r>
        <w:rPr>
          <w:rFonts w:ascii="Times New Roman" w:hAnsi="Times New Roman"/>
          <w:sz w:val="28"/>
          <w:szCs w:val="28"/>
        </w:rPr>
        <w:t xml:space="preserve">входження народних депутатів України, обраних від політичних партій, до складу депутатських фракцій цих політичних партій на сьогодні потребує  </w:t>
      </w:r>
      <w:r w:rsidRPr="00740889">
        <w:rPr>
          <w:rFonts w:ascii="Times New Roman" w:hAnsi="Times New Roman"/>
          <w:sz w:val="28"/>
          <w:szCs w:val="28"/>
        </w:rPr>
        <w:t xml:space="preserve">вдосконалення </w:t>
      </w:r>
      <w:r>
        <w:rPr>
          <w:rFonts w:ascii="Times New Roman" w:hAnsi="Times New Roman"/>
          <w:sz w:val="28"/>
          <w:szCs w:val="28"/>
        </w:rPr>
        <w:t>через приведення відповідних положень Закону України “Про статус народного депутата України” у відповідність з Конституцією України</w:t>
      </w:r>
      <w:r w:rsidRPr="00740889">
        <w:rPr>
          <w:rFonts w:ascii="Times New Roman" w:hAnsi="Times New Roman"/>
          <w:sz w:val="28"/>
          <w:szCs w:val="28"/>
        </w:rPr>
        <w:t>.</w:t>
      </w: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40889">
        <w:rPr>
          <w:rFonts w:ascii="Times New Roman" w:hAnsi="Times New Roman"/>
          <w:b/>
          <w:sz w:val="28"/>
          <w:szCs w:val="28"/>
          <w:lang w:eastAsia="ru-RU"/>
        </w:rPr>
        <w:t>2. Мета і завдання прийняття акта</w:t>
      </w: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0889">
        <w:rPr>
          <w:rFonts w:ascii="Times New Roman" w:hAnsi="Times New Roman"/>
          <w:sz w:val="28"/>
          <w:szCs w:val="28"/>
          <w:lang w:eastAsia="ru-RU"/>
        </w:rPr>
        <w:t xml:space="preserve">Метою законопроекту є вдосконалення </w:t>
      </w:r>
      <w:r>
        <w:rPr>
          <w:rFonts w:ascii="Times New Roman" w:hAnsi="Times New Roman"/>
          <w:sz w:val="28"/>
          <w:szCs w:val="28"/>
          <w:lang w:eastAsia="ru-RU"/>
        </w:rPr>
        <w:t xml:space="preserve">правового регулювання </w:t>
      </w:r>
      <w:r>
        <w:rPr>
          <w:rFonts w:ascii="Times New Roman" w:hAnsi="Times New Roman"/>
          <w:sz w:val="28"/>
          <w:szCs w:val="28"/>
        </w:rPr>
        <w:t>п</w:t>
      </w:r>
      <w:r w:rsidRPr="00740889">
        <w:rPr>
          <w:rFonts w:ascii="Times New Roman" w:hAnsi="Times New Roman"/>
          <w:sz w:val="28"/>
          <w:szCs w:val="28"/>
        </w:rPr>
        <w:t xml:space="preserve">итання </w:t>
      </w:r>
      <w:r>
        <w:rPr>
          <w:rFonts w:ascii="Times New Roman" w:hAnsi="Times New Roman"/>
          <w:sz w:val="28"/>
          <w:szCs w:val="28"/>
        </w:rPr>
        <w:t>входження народних депутатів України, обраних від політичних партій, до складу депутатських фракцій цих політичних партій</w:t>
      </w:r>
      <w:r w:rsidRPr="00740889">
        <w:rPr>
          <w:rFonts w:ascii="Times New Roman" w:hAnsi="Times New Roman"/>
          <w:sz w:val="28"/>
          <w:szCs w:val="28"/>
        </w:rPr>
        <w:t>.</w:t>
      </w: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40889">
        <w:rPr>
          <w:rFonts w:ascii="Times New Roman" w:hAnsi="Times New Roman"/>
          <w:b/>
          <w:sz w:val="28"/>
          <w:szCs w:val="28"/>
          <w:lang w:eastAsia="ru-RU"/>
        </w:rPr>
        <w:t>3. Загальна характеристика та основні положення законопроекту</w:t>
      </w:r>
    </w:p>
    <w:p w:rsidR="000E7C30" w:rsidRPr="00740889" w:rsidP="00FD7091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0889">
        <w:rPr>
          <w:rFonts w:ascii="Times New Roman" w:hAnsi="Times New Roman"/>
          <w:sz w:val="28"/>
          <w:szCs w:val="28"/>
          <w:lang w:eastAsia="ru-RU"/>
        </w:rPr>
        <w:t xml:space="preserve">Законопроектом пропонується </w:t>
      </w:r>
      <w:r>
        <w:rPr>
          <w:rFonts w:ascii="Times New Roman" w:hAnsi="Times New Roman"/>
          <w:sz w:val="28"/>
          <w:szCs w:val="28"/>
          <w:lang w:eastAsia="ru-RU"/>
        </w:rPr>
        <w:t xml:space="preserve">внести зміни до </w:t>
      </w:r>
      <w:r>
        <w:rPr>
          <w:rFonts w:ascii="Times New Roman" w:hAnsi="Times New Roman"/>
          <w:sz w:val="28"/>
          <w:szCs w:val="28"/>
        </w:rPr>
        <w:t xml:space="preserve">Закону України “Про статус народного депутата України”, </w:t>
      </w:r>
      <w:r w:rsidRPr="004F3CC8">
        <w:rPr>
          <w:rFonts w:ascii="Times New Roman" w:hAnsi="Times New Roman"/>
          <w:sz w:val="28"/>
          <w:szCs w:val="28"/>
          <w:lang w:eastAsia="ru-RU"/>
        </w:rPr>
        <w:t>доповни</w:t>
      </w:r>
      <w:r>
        <w:rPr>
          <w:rFonts w:ascii="Times New Roman" w:hAnsi="Times New Roman"/>
          <w:sz w:val="28"/>
          <w:szCs w:val="28"/>
          <w:lang w:eastAsia="ru-RU"/>
        </w:rPr>
        <w:t>вш</w:t>
      </w:r>
      <w:r w:rsidRPr="004F3CC8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статтю </w:t>
      </w:r>
      <w:r w:rsidRPr="004F3CC8">
        <w:rPr>
          <w:rFonts w:ascii="Times New Roman" w:hAnsi="Times New Roman"/>
          <w:sz w:val="28"/>
          <w:szCs w:val="28"/>
          <w:lang w:eastAsia="ru-RU"/>
        </w:rPr>
        <w:t>4 пунктом 7</w:t>
      </w:r>
      <w:r>
        <w:rPr>
          <w:rFonts w:ascii="Times New Roman" w:hAnsi="Times New Roman"/>
          <w:sz w:val="28"/>
          <w:szCs w:val="28"/>
          <w:lang w:eastAsia="ru-RU"/>
        </w:rPr>
        <w:t xml:space="preserve">, статтю </w:t>
      </w:r>
      <w:r w:rsidRPr="004F3CC8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3CC8">
        <w:rPr>
          <w:rFonts w:ascii="Times New Roman" w:hAnsi="Times New Roman"/>
          <w:sz w:val="28"/>
          <w:szCs w:val="28"/>
          <w:lang w:eastAsia="ru-RU"/>
        </w:rPr>
        <w:t>частиною четвертою</w:t>
      </w:r>
      <w:r>
        <w:rPr>
          <w:rFonts w:ascii="Times New Roman" w:hAnsi="Times New Roman"/>
          <w:sz w:val="28"/>
          <w:szCs w:val="28"/>
          <w:lang w:eastAsia="ru-RU"/>
        </w:rPr>
        <w:t xml:space="preserve">, та виклавши статтю 13 в новій редакції, </w:t>
      </w:r>
      <w:r w:rsidRPr="00740889">
        <w:rPr>
          <w:rFonts w:ascii="Times New Roman" w:hAnsi="Times New Roman"/>
          <w:sz w:val="28"/>
          <w:szCs w:val="28"/>
          <w:lang w:eastAsia="ru-RU"/>
        </w:rPr>
        <w:t>за якими народн</w:t>
      </w:r>
      <w:r>
        <w:rPr>
          <w:rFonts w:ascii="Times New Roman" w:hAnsi="Times New Roman"/>
          <w:sz w:val="28"/>
          <w:szCs w:val="28"/>
          <w:lang w:eastAsia="ru-RU"/>
        </w:rPr>
        <w:t xml:space="preserve">ий депутат </w:t>
      </w:r>
      <w:r w:rsidRPr="00740889">
        <w:rPr>
          <w:rFonts w:ascii="Times New Roman" w:hAnsi="Times New Roman"/>
          <w:sz w:val="28"/>
          <w:szCs w:val="28"/>
          <w:lang w:eastAsia="ru-RU"/>
        </w:rPr>
        <w:t>України</w:t>
      </w:r>
      <w:r>
        <w:rPr>
          <w:rFonts w:ascii="Times New Roman" w:hAnsi="Times New Roman"/>
          <w:sz w:val="28"/>
          <w:szCs w:val="28"/>
          <w:lang w:eastAsia="ru-RU"/>
        </w:rPr>
        <w:t>, обраний від політичної партії, зобов’язаний увійти до складу депутатської фракції цієї політичної партії</w:t>
      </w:r>
      <w:r w:rsidRPr="00740889">
        <w:rPr>
          <w:rFonts w:ascii="Times New Roman" w:hAnsi="Times New Roman"/>
          <w:sz w:val="28"/>
          <w:szCs w:val="28"/>
          <w:lang w:eastAsia="ru-RU"/>
        </w:rPr>
        <w:t>.</w:t>
      </w:r>
    </w:p>
    <w:p w:rsidR="000E7C30" w:rsidRPr="00740889" w:rsidP="0085195C">
      <w:pPr>
        <w:shd w:val="clear" w:color="auto" w:fill="FFFFFF"/>
        <w:autoSpaceDE w:val="0"/>
        <w:autoSpaceDN w:val="0"/>
        <w:bidi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40889">
        <w:rPr>
          <w:rFonts w:ascii="Times New Roman" w:hAnsi="Times New Roman"/>
          <w:color w:val="000000"/>
          <w:sz w:val="28"/>
          <w:szCs w:val="28"/>
        </w:rPr>
        <w:t xml:space="preserve">Передбачається, що Закон набере чинності з </w:t>
      </w:r>
      <w:r>
        <w:rPr>
          <w:rFonts w:ascii="Times New Roman" w:hAnsi="Times New Roman"/>
          <w:color w:val="000000"/>
          <w:sz w:val="28"/>
          <w:szCs w:val="28"/>
        </w:rPr>
        <w:t>31</w:t>
      </w:r>
      <w:r w:rsidRPr="0074088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серпня </w:t>
      </w:r>
      <w:r w:rsidRPr="00740889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19</w:t>
      </w:r>
      <w:r w:rsidRPr="00740889">
        <w:rPr>
          <w:rFonts w:ascii="Times New Roman" w:hAnsi="Times New Roman"/>
          <w:color w:val="000000"/>
          <w:sz w:val="28"/>
          <w:szCs w:val="28"/>
        </w:rPr>
        <w:t xml:space="preserve"> року. </w:t>
      </w: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E7C30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E7C30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40889">
        <w:rPr>
          <w:rFonts w:ascii="Times New Roman" w:hAnsi="Times New Roman"/>
          <w:b/>
          <w:sz w:val="28"/>
          <w:szCs w:val="28"/>
          <w:lang w:eastAsia="ru-RU"/>
        </w:rPr>
        <w:t>4. Стан нормативно-правової бази у зазначеній сфері правового регулювання</w:t>
      </w: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0889">
        <w:rPr>
          <w:rFonts w:ascii="Times New Roman" w:hAnsi="Times New Roman"/>
          <w:sz w:val="28"/>
          <w:szCs w:val="28"/>
          <w:lang w:eastAsia="ru-RU"/>
        </w:rPr>
        <w:t>Основу нормативно-правової бази у зазначеній сфері правового регулювання становить Конституція України</w:t>
      </w:r>
      <w:r>
        <w:rPr>
          <w:rFonts w:ascii="Times New Roman" w:hAnsi="Times New Roman"/>
          <w:sz w:val="28"/>
          <w:szCs w:val="28"/>
          <w:lang w:eastAsia="ru-RU"/>
        </w:rPr>
        <w:t xml:space="preserve"> та </w:t>
      </w:r>
      <w:r>
        <w:rPr>
          <w:rFonts w:ascii="Times New Roman" w:hAnsi="Times New Roman"/>
          <w:sz w:val="28"/>
          <w:szCs w:val="28"/>
        </w:rPr>
        <w:t>Закон України “Про статус народного депутата України”</w:t>
      </w:r>
      <w:r w:rsidRPr="00740889">
        <w:rPr>
          <w:rFonts w:ascii="Times New Roman" w:hAnsi="Times New Roman"/>
          <w:sz w:val="28"/>
          <w:szCs w:val="28"/>
          <w:lang w:eastAsia="ru-RU"/>
        </w:rPr>
        <w:t>.</w:t>
      </w: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0889">
        <w:rPr>
          <w:rFonts w:ascii="Times New Roman" w:hAnsi="Times New Roman"/>
          <w:sz w:val="28"/>
          <w:szCs w:val="28"/>
          <w:lang w:eastAsia="ru-RU"/>
        </w:rPr>
        <w:t>Законопроект у пропонованій редакції раніше до Верховної Ради України не подавався.</w:t>
      </w: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0889">
        <w:rPr>
          <w:rFonts w:ascii="Times New Roman" w:hAnsi="Times New Roman"/>
          <w:sz w:val="28"/>
          <w:szCs w:val="28"/>
          <w:lang w:eastAsia="ru-RU"/>
        </w:rPr>
        <w:t>Прийняття запропонованих у законопроекті змін не призведе до порушення міжнародних зобов'язань України.</w:t>
      </w:r>
    </w:p>
    <w:p w:rsidR="000E7C30" w:rsidRPr="00740889" w:rsidP="004A6837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40889">
        <w:rPr>
          <w:rFonts w:ascii="Times New Roman" w:hAnsi="Times New Roman"/>
          <w:sz w:val="28"/>
          <w:szCs w:val="28"/>
        </w:rPr>
        <w:t>Законопроектом передбачено повне, чітке, несуперечливе та системне регулювання суспільних відносин на конституційно</w:t>
      </w:r>
      <w:r>
        <w:rPr>
          <w:rFonts w:ascii="Times New Roman" w:hAnsi="Times New Roman"/>
          <w:sz w:val="28"/>
          <w:szCs w:val="28"/>
        </w:rPr>
        <w:t xml:space="preserve">-правовому </w:t>
      </w:r>
      <w:r w:rsidRPr="00740889">
        <w:rPr>
          <w:rFonts w:ascii="Times New Roman" w:hAnsi="Times New Roman"/>
          <w:sz w:val="28"/>
          <w:szCs w:val="28"/>
        </w:rPr>
        <w:t>рівні.</w:t>
      </w: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0889">
        <w:rPr>
          <w:rFonts w:ascii="Times New Roman" w:hAnsi="Times New Roman"/>
          <w:sz w:val="28"/>
          <w:szCs w:val="28"/>
          <w:lang w:eastAsia="ru-RU"/>
        </w:rPr>
        <w:t>Законопроект не потребуватиме внесення до нього пропозицій і поправок, у тому числі редакційного-уточнюючого характеру.</w:t>
      </w: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40889">
        <w:rPr>
          <w:rFonts w:ascii="Times New Roman" w:hAnsi="Times New Roman"/>
          <w:b/>
          <w:sz w:val="28"/>
          <w:szCs w:val="28"/>
          <w:lang w:eastAsia="ru-RU"/>
        </w:rPr>
        <w:t>5. Фінансово-економічне обґрунтування</w:t>
      </w: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0889">
        <w:rPr>
          <w:rFonts w:ascii="Times New Roman" w:hAnsi="Times New Roman"/>
          <w:sz w:val="28"/>
          <w:szCs w:val="28"/>
          <w:lang w:eastAsia="ru-RU"/>
        </w:rPr>
        <w:t>Реалізація законопроекту не потребує додаткових витрат із Державного бюджету України.</w:t>
      </w: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7C30" w:rsidRPr="00740889" w:rsidP="0085195C">
      <w:pPr>
        <w:bidi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40889">
        <w:rPr>
          <w:rFonts w:ascii="Times New Roman" w:hAnsi="Times New Roman"/>
          <w:b/>
          <w:sz w:val="28"/>
          <w:szCs w:val="28"/>
          <w:lang w:eastAsia="ru-RU"/>
        </w:rPr>
        <w:t>6. Прогноз соціально-економічних, правових та інших наслідків</w:t>
      </w:r>
    </w:p>
    <w:p w:rsidR="000E7C30" w:rsidRPr="00740889" w:rsidP="0099572F">
      <w:pPr>
        <w:bidi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40889">
        <w:rPr>
          <w:rFonts w:ascii="Times New Roman" w:hAnsi="Times New Roman"/>
          <w:sz w:val="28"/>
          <w:szCs w:val="28"/>
          <w:lang w:eastAsia="ru-RU"/>
        </w:rPr>
        <w:t xml:space="preserve">Прийняття запропонованих змін забезпечить </w:t>
      </w:r>
      <w:r>
        <w:rPr>
          <w:rFonts w:ascii="Times New Roman" w:hAnsi="Times New Roman"/>
          <w:sz w:val="28"/>
          <w:szCs w:val="28"/>
          <w:lang w:eastAsia="ru-RU"/>
        </w:rPr>
        <w:t xml:space="preserve">політичну структуризацію парламенту, </w:t>
      </w:r>
      <w:r w:rsidRPr="00740889">
        <w:rPr>
          <w:rFonts w:ascii="Times New Roman" w:hAnsi="Times New Roman"/>
          <w:sz w:val="28"/>
          <w:szCs w:val="28"/>
          <w:lang w:eastAsia="ru-RU"/>
        </w:rPr>
        <w:t>утвердження демократичних цінностей</w:t>
      </w:r>
      <w:r>
        <w:rPr>
          <w:rFonts w:ascii="Times New Roman" w:hAnsi="Times New Roman"/>
          <w:sz w:val="28"/>
          <w:szCs w:val="28"/>
          <w:lang w:eastAsia="ru-RU"/>
        </w:rPr>
        <w:t>, приведення правового регулювання у відповідність до Конституції України</w:t>
      </w:r>
      <w:r w:rsidRPr="00740889">
        <w:rPr>
          <w:rFonts w:ascii="Times New Roman" w:hAnsi="Times New Roman"/>
          <w:sz w:val="28"/>
          <w:szCs w:val="28"/>
        </w:rPr>
        <w:t>.</w:t>
      </w:r>
    </w:p>
    <w:p w:rsidR="000E7C30" w:rsidRPr="00740889" w:rsidP="00A27FD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7C30" w:rsidRPr="00740889" w:rsidP="00A27FD4">
      <w:p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7C30" w:rsidRPr="00F55B38" w:rsidP="00A27FD4">
      <w:pPr>
        <w:bidi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ab/>
        <w:tab/>
        <w:tab/>
        <w:tab/>
        <w:tab/>
        <w:tab/>
        <w:tab/>
      </w:r>
    </w:p>
    <w:sectPr w:rsidSect="009B0ED2">
      <w:headerReference w:type="even" r:id="rId4"/>
      <w:headerReference w:type="default" r:id="rId5"/>
      <w:pgSz w:w="11906" w:h="16838"/>
      <w:pgMar w:top="1134" w:right="851" w:bottom="1134" w:left="1701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Tahoma">
    <w:altName w:val="Tahoma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C30" w:rsidP="00963487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E7C30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C30" w:rsidRPr="009B0ED2" w:rsidP="00963487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  <w:sz w:val="28"/>
        <w:szCs w:val="28"/>
      </w:rPr>
    </w:pPr>
    <w:r w:rsidRPr="009B0ED2">
      <w:rPr>
        <w:rStyle w:val="PageNumber"/>
        <w:rFonts w:ascii="Times New Roman" w:hAnsi="Times New Roman"/>
        <w:sz w:val="28"/>
        <w:szCs w:val="28"/>
      </w:rPr>
      <w:fldChar w:fldCharType="begin"/>
    </w:r>
    <w:r w:rsidRPr="009B0ED2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9B0ED2">
      <w:rPr>
        <w:rStyle w:val="PageNumber"/>
        <w:rFonts w:ascii="Times New Roman" w:hAnsi="Times New Roman"/>
        <w:sz w:val="28"/>
        <w:szCs w:val="28"/>
      </w:rPr>
      <w:fldChar w:fldCharType="separate"/>
    </w:r>
    <w:r w:rsidR="00CE5A9D">
      <w:rPr>
        <w:rStyle w:val="PageNumber"/>
        <w:rFonts w:ascii="Times New Roman" w:hAnsi="Times New Roman"/>
        <w:noProof/>
        <w:sz w:val="28"/>
        <w:szCs w:val="28"/>
      </w:rPr>
      <w:t>2</w:t>
    </w:r>
    <w:r w:rsidRPr="009B0ED2">
      <w:rPr>
        <w:rStyle w:val="PageNumber"/>
        <w:rFonts w:ascii="Times New Roman" w:hAnsi="Times New Roman"/>
        <w:sz w:val="28"/>
        <w:szCs w:val="28"/>
      </w:rPr>
      <w:fldChar w:fldCharType="end"/>
    </w:r>
  </w:p>
  <w:p w:rsidR="000E7C30">
    <w:pPr>
      <w:pStyle w:val="Header"/>
      <w:bidi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oNotDisplayPageBoundari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781CDC"/>
    <w:rsid w:val="000423BA"/>
    <w:rsid w:val="00043B2A"/>
    <w:rsid w:val="00061DFB"/>
    <w:rsid w:val="00080151"/>
    <w:rsid w:val="00091897"/>
    <w:rsid w:val="000A7F88"/>
    <w:rsid w:val="000E7C30"/>
    <w:rsid w:val="00164E4C"/>
    <w:rsid w:val="00171659"/>
    <w:rsid w:val="00183BD6"/>
    <w:rsid w:val="001C7D80"/>
    <w:rsid w:val="001E1174"/>
    <w:rsid w:val="00266086"/>
    <w:rsid w:val="00296793"/>
    <w:rsid w:val="00297461"/>
    <w:rsid w:val="002C583D"/>
    <w:rsid w:val="002D612E"/>
    <w:rsid w:val="002F1FFD"/>
    <w:rsid w:val="002F6F2B"/>
    <w:rsid w:val="00354D4C"/>
    <w:rsid w:val="003767D3"/>
    <w:rsid w:val="00390580"/>
    <w:rsid w:val="00391100"/>
    <w:rsid w:val="00394A03"/>
    <w:rsid w:val="003D048E"/>
    <w:rsid w:val="003F5639"/>
    <w:rsid w:val="00436CDC"/>
    <w:rsid w:val="00444C70"/>
    <w:rsid w:val="00446B44"/>
    <w:rsid w:val="004658A2"/>
    <w:rsid w:val="00480E66"/>
    <w:rsid w:val="004969AC"/>
    <w:rsid w:val="004A6837"/>
    <w:rsid w:val="004B46CA"/>
    <w:rsid w:val="004B6A88"/>
    <w:rsid w:val="004C3DFC"/>
    <w:rsid w:val="004F35C6"/>
    <w:rsid w:val="004F3CC8"/>
    <w:rsid w:val="0053102F"/>
    <w:rsid w:val="00541B42"/>
    <w:rsid w:val="00567589"/>
    <w:rsid w:val="0058150E"/>
    <w:rsid w:val="005B0C6B"/>
    <w:rsid w:val="005B2C4E"/>
    <w:rsid w:val="005B3AA0"/>
    <w:rsid w:val="005B4ED6"/>
    <w:rsid w:val="00614E02"/>
    <w:rsid w:val="0064112B"/>
    <w:rsid w:val="006638E6"/>
    <w:rsid w:val="006A1261"/>
    <w:rsid w:val="006B1798"/>
    <w:rsid w:val="006C378A"/>
    <w:rsid w:val="006E32B5"/>
    <w:rsid w:val="00740889"/>
    <w:rsid w:val="00781CDC"/>
    <w:rsid w:val="007B1515"/>
    <w:rsid w:val="007D0EC3"/>
    <w:rsid w:val="007F35EA"/>
    <w:rsid w:val="007F4177"/>
    <w:rsid w:val="00806AC7"/>
    <w:rsid w:val="00806D7C"/>
    <w:rsid w:val="0085195C"/>
    <w:rsid w:val="008A6423"/>
    <w:rsid w:val="008B1B05"/>
    <w:rsid w:val="008F2176"/>
    <w:rsid w:val="008F22A6"/>
    <w:rsid w:val="009551AF"/>
    <w:rsid w:val="00960C2D"/>
    <w:rsid w:val="00963487"/>
    <w:rsid w:val="009803E7"/>
    <w:rsid w:val="0099572F"/>
    <w:rsid w:val="00996484"/>
    <w:rsid w:val="009A37E8"/>
    <w:rsid w:val="009A4B2E"/>
    <w:rsid w:val="009B0ED2"/>
    <w:rsid w:val="00A27FD4"/>
    <w:rsid w:val="00A362A7"/>
    <w:rsid w:val="00A72996"/>
    <w:rsid w:val="00A93222"/>
    <w:rsid w:val="00AF55AB"/>
    <w:rsid w:val="00B66855"/>
    <w:rsid w:val="00BA16F9"/>
    <w:rsid w:val="00BC7CE3"/>
    <w:rsid w:val="00BE0328"/>
    <w:rsid w:val="00BF2945"/>
    <w:rsid w:val="00C05970"/>
    <w:rsid w:val="00C25F95"/>
    <w:rsid w:val="00C271A4"/>
    <w:rsid w:val="00C50805"/>
    <w:rsid w:val="00C64D21"/>
    <w:rsid w:val="00C67D4D"/>
    <w:rsid w:val="00C908C5"/>
    <w:rsid w:val="00CD7D78"/>
    <w:rsid w:val="00CE5A9D"/>
    <w:rsid w:val="00D75F96"/>
    <w:rsid w:val="00DA489E"/>
    <w:rsid w:val="00DA4EEA"/>
    <w:rsid w:val="00E2212C"/>
    <w:rsid w:val="00E51415"/>
    <w:rsid w:val="00E711B7"/>
    <w:rsid w:val="00E83C2E"/>
    <w:rsid w:val="00E8658A"/>
    <w:rsid w:val="00E97AA4"/>
    <w:rsid w:val="00ED02B3"/>
    <w:rsid w:val="00EE433D"/>
    <w:rsid w:val="00EE6A3C"/>
    <w:rsid w:val="00F13723"/>
    <w:rsid w:val="00F17D70"/>
    <w:rsid w:val="00F55B38"/>
    <w:rsid w:val="00FA151B"/>
    <w:rsid w:val="00FA2394"/>
    <w:rsid w:val="00FD7091"/>
    <w:rsid w:val="00FE158F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183BD6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paragraph" w:styleId="Heading2">
    <w:name w:val="heading 2"/>
    <w:basedOn w:val="Normal"/>
    <w:link w:val="Heading2Char"/>
    <w:uiPriority w:val="99"/>
    <w:rsid w:val="004969AC"/>
    <w:pPr>
      <w:spacing w:before="100" w:beforeAutospacing="1" w:after="100" w:afterAutospacing="1" w:line="240" w:lineRule="auto"/>
      <w:jc w:val="left"/>
      <w:outlineLvl w:val="1"/>
    </w:pPr>
    <w:rPr>
      <w:rFonts w:ascii="Times New Roman" w:hAnsi="Times New Roman"/>
      <w:b/>
      <w:bCs/>
      <w:sz w:val="36"/>
      <w:szCs w:val="36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9"/>
    <w:locked/>
    <w:rsid w:val="004969AC"/>
    <w:rPr>
      <w:rFonts w:ascii="Times New Roman" w:hAnsi="Times New Roman" w:cs="Times New Roman"/>
      <w:b/>
      <w:bCs/>
      <w:sz w:val="36"/>
      <w:szCs w:val="36"/>
      <w:rtl w:val="0"/>
      <w:cs w:val="0"/>
      <w:lang w:val="x-none" w:eastAsia="uk-UA"/>
    </w:rPr>
  </w:style>
  <w:style w:type="paragraph" w:customStyle="1" w:styleId="Style9">
    <w:name w:val="Style9"/>
    <w:basedOn w:val="Normal"/>
    <w:uiPriority w:val="99"/>
    <w:rsid w:val="000A7F88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Arial Unicode MS" w:eastAsia="Arial Unicode MS" w:cs="Arial Unicode MS"/>
      <w:sz w:val="24"/>
      <w:szCs w:val="24"/>
      <w:lang w:val="ru-RU" w:eastAsia="ru-RU"/>
    </w:rPr>
  </w:style>
  <w:style w:type="paragraph" w:customStyle="1" w:styleId="a">
    <w:name w:val="Вміст таблиці"/>
    <w:basedOn w:val="Normal"/>
    <w:uiPriority w:val="99"/>
    <w:rsid w:val="00567589"/>
    <w:pPr>
      <w:widowControl w:val="0"/>
      <w:suppressLineNumbers/>
      <w:suppressAutoHyphens/>
      <w:spacing w:after="0" w:line="240" w:lineRule="auto"/>
      <w:jc w:val="left"/>
    </w:pPr>
    <w:rPr>
      <w:rFonts w:ascii="Times New Roman" w:hAnsi="Times New Roman"/>
      <w:kern w:val="2"/>
      <w:sz w:val="28"/>
      <w:szCs w:val="24"/>
      <w:lang w:eastAsia="uk-UA"/>
    </w:rPr>
  </w:style>
  <w:style w:type="paragraph" w:styleId="ListParagraph">
    <w:name w:val="List Paragraph"/>
    <w:basedOn w:val="Normal"/>
    <w:uiPriority w:val="99"/>
    <w:rsid w:val="00354D4C"/>
    <w:pPr>
      <w:ind w:left="720"/>
      <w:contextualSpacing/>
      <w:jc w:val="left"/>
    </w:pPr>
  </w:style>
  <w:style w:type="character" w:customStyle="1" w:styleId="FontStyle25">
    <w:name w:val="Font Style25"/>
    <w:uiPriority w:val="99"/>
    <w:rsid w:val="000A7F88"/>
    <w:rPr>
      <w:rFonts w:ascii="Arial Unicode MS" w:eastAsia="Arial Unicode MS"/>
      <w:b/>
      <w:sz w:val="28"/>
    </w:rPr>
  </w:style>
  <w:style w:type="character" w:customStyle="1" w:styleId="FontStyle29">
    <w:name w:val="Font Style29"/>
    <w:uiPriority w:val="99"/>
    <w:rsid w:val="000A7F88"/>
    <w:rPr>
      <w:rFonts w:ascii="Arial Unicode MS" w:eastAsia="Arial Unicode MS"/>
      <w:b/>
      <w:sz w:val="18"/>
    </w:rPr>
  </w:style>
  <w:style w:type="paragraph" w:styleId="BalloonText">
    <w:name w:val="Balloon Text"/>
    <w:basedOn w:val="Normal"/>
    <w:link w:val="BalloonTextChar"/>
    <w:uiPriority w:val="99"/>
    <w:semiHidden/>
    <w:rsid w:val="006C378A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378A"/>
    <w:rPr>
      <w:rFonts w:ascii="Tahoma" w:hAnsi="Tahoma" w:cs="Tahoma"/>
      <w:sz w:val="16"/>
      <w:szCs w:val="16"/>
      <w:rtl w:val="0"/>
      <w:cs w:val="0"/>
    </w:rPr>
  </w:style>
  <w:style w:type="paragraph" w:styleId="Header">
    <w:name w:val="header"/>
    <w:basedOn w:val="Normal"/>
    <w:link w:val="HeaderChar"/>
    <w:uiPriority w:val="99"/>
    <w:rsid w:val="009B0ED2"/>
    <w:pPr>
      <w:tabs>
        <w:tab w:val="center" w:pos="4677"/>
        <w:tab w:val="right" w:pos="9355"/>
      </w:tabs>
      <w:jc w:val="left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489E"/>
    <w:rPr>
      <w:rFonts w:eastAsia="Times New Roman" w:cs="Times New Roman"/>
      <w:rtl w:val="0"/>
      <w:cs w:val="0"/>
      <w:lang w:val="x-none" w:eastAsia="en-US"/>
    </w:rPr>
  </w:style>
  <w:style w:type="character" w:styleId="PageNumber">
    <w:name w:val="page number"/>
    <w:basedOn w:val="DefaultParagraphFont"/>
    <w:uiPriority w:val="99"/>
    <w:rsid w:val="009B0ED2"/>
    <w:rPr>
      <w:rFonts w:cs="Times New Roman"/>
      <w:rtl w:val="0"/>
      <w:cs w:val="0"/>
    </w:rPr>
  </w:style>
  <w:style w:type="paragraph" w:styleId="Footer">
    <w:name w:val="footer"/>
    <w:basedOn w:val="Normal"/>
    <w:link w:val="FooterChar"/>
    <w:uiPriority w:val="99"/>
    <w:rsid w:val="009B0ED2"/>
    <w:pPr>
      <w:tabs>
        <w:tab w:val="center" w:pos="4677"/>
        <w:tab w:val="right" w:pos="9355"/>
      </w:tabs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489E"/>
    <w:rPr>
      <w:rFonts w:eastAsia="Times New Roman" w:cs="Times New Roman"/>
      <w:rtl w:val="0"/>
      <w:cs w:val="0"/>
      <w:lang w:val="x-none" w:eastAsia="en-US"/>
    </w:rPr>
  </w:style>
  <w:style w:type="paragraph" w:customStyle="1" w:styleId="rvps2">
    <w:name w:val="rvps2"/>
    <w:basedOn w:val="Normal"/>
    <w:uiPriority w:val="99"/>
    <w:rsid w:val="0074088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DefaultParagraphFont"/>
    <w:uiPriority w:val="99"/>
    <w:rsid w:val="00740889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505</Words>
  <Characters>2883</Characters>
  <Application>Microsoft Office Word</Application>
  <DocSecurity>0</DocSecurity>
  <Lines>0</Lines>
  <Paragraphs>0</Paragraphs>
  <ScaleCrop>false</ScaleCrop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1</cp:revision>
  <dcterms:created xsi:type="dcterms:W3CDTF">2020-01-29T10:55:01Z</dcterms:created>
  <dcterms:modified xsi:type="dcterms:W3CDTF">2020-01-29T10:55:01Z</dcterms:modified>
</cp:coreProperties>
</file>