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DD" w:rsidRPr="001619D4" w:rsidRDefault="00D67DDD" w:rsidP="001619D4">
      <w:pPr>
        <w:jc w:val="center"/>
        <w:rPr>
          <w:b/>
          <w:sz w:val="28"/>
        </w:rPr>
      </w:pPr>
      <w:bookmarkStart w:id="0" w:name="_GoBack"/>
      <w:bookmarkEnd w:id="0"/>
      <w:r w:rsidRPr="001619D4">
        <w:rPr>
          <w:b/>
          <w:sz w:val="28"/>
        </w:rPr>
        <w:t>ПОЯСНЮВАЛЬНА ЗАПИСКА</w:t>
      </w:r>
    </w:p>
    <w:p w:rsidR="00D67DDD" w:rsidRPr="001619D4" w:rsidRDefault="00D67DDD" w:rsidP="001619D4">
      <w:pPr>
        <w:jc w:val="center"/>
        <w:rPr>
          <w:b/>
          <w:sz w:val="28"/>
        </w:rPr>
      </w:pPr>
      <w:r w:rsidRPr="001619D4">
        <w:rPr>
          <w:b/>
          <w:sz w:val="28"/>
        </w:rPr>
        <w:t xml:space="preserve">до проекту Закону України </w:t>
      </w:r>
      <w:bookmarkStart w:id="1" w:name="_Hlk528065479"/>
      <w:bookmarkStart w:id="2" w:name="_Hlk24024418"/>
      <w:r w:rsidR="00FB1CDD">
        <w:rPr>
          <w:b/>
          <w:sz w:val="28"/>
        </w:rPr>
        <w:t>п</w:t>
      </w:r>
      <w:r w:rsidR="00433254" w:rsidRPr="00EC7E5C">
        <w:rPr>
          <w:b/>
          <w:sz w:val="28"/>
        </w:rPr>
        <w:t xml:space="preserve">ро внесення змін до </w:t>
      </w:r>
      <w:r w:rsidR="00EC7E5C" w:rsidRPr="00EC7E5C">
        <w:rPr>
          <w:b/>
          <w:sz w:val="28"/>
        </w:rPr>
        <w:t>Закону України «Про туризм»</w:t>
      </w:r>
      <w:r w:rsidR="00433254" w:rsidRPr="00EC7E5C">
        <w:rPr>
          <w:b/>
          <w:sz w:val="28"/>
        </w:rPr>
        <w:t xml:space="preserve"> </w:t>
      </w:r>
      <w:bookmarkEnd w:id="1"/>
      <w:bookmarkEnd w:id="2"/>
      <w:r w:rsidR="00FB1CDD" w:rsidRPr="00FB1CDD">
        <w:rPr>
          <w:b/>
          <w:sz w:val="28"/>
        </w:rPr>
        <w:t>щодо розширення кола суб’єктів надання готельних послуг</w:t>
      </w:r>
    </w:p>
    <w:p w:rsidR="00422CBE" w:rsidRPr="001619D4" w:rsidRDefault="00422CBE" w:rsidP="001619D4">
      <w:pPr>
        <w:shd w:val="clear" w:color="auto" w:fill="FFFFFF"/>
        <w:ind w:left="1069"/>
        <w:contextualSpacing/>
        <w:jc w:val="both"/>
        <w:rPr>
          <w:b/>
          <w:bCs/>
          <w:sz w:val="28"/>
        </w:rPr>
      </w:pPr>
    </w:p>
    <w:p w:rsidR="00B843F9" w:rsidRPr="001619D4" w:rsidRDefault="00054C4A" w:rsidP="001619D4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/>
          <w:bCs/>
          <w:sz w:val="28"/>
        </w:rPr>
      </w:pPr>
      <w:r w:rsidRPr="001619D4">
        <w:rPr>
          <w:b/>
          <w:bCs/>
          <w:sz w:val="28"/>
        </w:rPr>
        <w:t xml:space="preserve">Обґрунтування необхідності </w:t>
      </w:r>
      <w:r w:rsidR="00A7618B" w:rsidRPr="001619D4">
        <w:rPr>
          <w:b/>
          <w:bCs/>
          <w:sz w:val="28"/>
        </w:rPr>
        <w:t>прийняття законопроекту</w:t>
      </w:r>
    </w:p>
    <w:p w:rsidR="006353A8" w:rsidRPr="001619D4" w:rsidRDefault="006353A8" w:rsidP="00161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Courier New" w:hAnsi="Courier New" w:cs="Courier New"/>
          <w:sz w:val="22"/>
          <w:szCs w:val="20"/>
          <w:lang w:eastAsia="uk-UA"/>
        </w:rPr>
      </w:pPr>
    </w:p>
    <w:p w:rsidR="00FB1CDD" w:rsidRDefault="00FB1CDD" w:rsidP="00FB1CDD">
      <w:pPr>
        <w:pStyle w:val="21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У 1995 році Верховною Радою України було прийнято Закон України «Про туризм», яким </w:t>
      </w:r>
      <w:r w:rsidRPr="00EC7E5C">
        <w:rPr>
          <w:sz w:val="28"/>
        </w:rPr>
        <w:t>визнач</w:t>
      </w:r>
      <w:r>
        <w:rPr>
          <w:sz w:val="28"/>
        </w:rPr>
        <w:t>ено</w:t>
      </w:r>
      <w:r w:rsidRPr="00EC7E5C">
        <w:rPr>
          <w:sz w:val="28"/>
        </w:rPr>
        <w:t xml:space="preserve"> загальні правові, організаційні та соціально-економічні засади реалізації державної політики України в галузі туризму</w:t>
      </w:r>
      <w:r>
        <w:rPr>
          <w:sz w:val="28"/>
        </w:rPr>
        <w:t>.</w:t>
      </w:r>
    </w:p>
    <w:p w:rsidR="00FB1CDD" w:rsidRDefault="00FB1CDD" w:rsidP="00FB1CDD">
      <w:pPr>
        <w:pStyle w:val="21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У 2010 році до цього закону було внесено зміни, а саме введено поняття «готель» «готельна послуга» та «аналогічні засоби розміщення» та наведено їх тлумачення.</w:t>
      </w:r>
    </w:p>
    <w:p w:rsidR="00FB1CDD" w:rsidRDefault="00FB1CDD" w:rsidP="00FB1CDD">
      <w:pPr>
        <w:pStyle w:val="21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Так, визначення вказаних термінів наводиться через поняття «підприємство». Тобто і готель,  і аналогічний засіб розміщення є підприємством</w:t>
      </w:r>
      <w:r w:rsidR="00932B90">
        <w:rPr>
          <w:sz w:val="28"/>
        </w:rPr>
        <w:t>, що залишає поза увагою такого учасника господарських відносин як фізична особа-підприємець, які є представниками малого та середнього бізнесу.</w:t>
      </w:r>
    </w:p>
    <w:p w:rsidR="00FB1CDD" w:rsidRDefault="00FB1CDD" w:rsidP="00FB1CDD">
      <w:pPr>
        <w:pStyle w:val="21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Згідно ч.1 ст.55 Господарського кодексу України, с</w:t>
      </w:r>
      <w:r w:rsidRPr="00E67955">
        <w:rPr>
          <w:sz w:val="28"/>
        </w:rPr>
        <w:t>уб'єктами господарювання визнаються учасники господарських відносин, які здійснюють господарську діяльність, реалізуючи господарську компетенцію (сукупність господарських прав та обов'язків), мають відокремлене майно і несуть відповідальність за своїми зобов'язаннями в межах цього майна, крім випадків, передбачених законодавством.</w:t>
      </w:r>
    </w:p>
    <w:p w:rsidR="00932B90" w:rsidRDefault="00932B90" w:rsidP="00FB1CDD">
      <w:pPr>
        <w:pStyle w:val="21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Відповідно до ч.1 ст.128 Господарського кодексу України, г</w:t>
      </w:r>
      <w:r w:rsidRPr="00932B90">
        <w:rPr>
          <w:sz w:val="28"/>
        </w:rPr>
        <w:t>ромадянин визнається суб'єктом господарювання у разі здійснення ним підприємницької діяльності за умови державної реєстрації його як підприємця без статусу юридичної особи відповідно до статті 58 цього Кодексу.</w:t>
      </w:r>
    </w:p>
    <w:p w:rsidR="00932B90" w:rsidRDefault="00932B90" w:rsidP="00202EF1">
      <w:pPr>
        <w:pStyle w:val="21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Таким чином, проектом пропонується замінити поняття «підприємство» на «суб’єкт господарювання», яке є ширшим і включає в себе всіх учасників господарських відносин. Розширення кола суб’єктів надання готельних послуг за рахунок такої термінології дозволить </w:t>
      </w:r>
      <w:r w:rsidR="00202EF1">
        <w:rPr>
          <w:sz w:val="28"/>
        </w:rPr>
        <w:t>їм в повній мірі реалізовувати свою господарську правосуб’єктність у сфері надання послуг з тимчасового розміщування та тимчасового проживання.</w:t>
      </w:r>
    </w:p>
    <w:p w:rsidR="000949A1" w:rsidRDefault="000949A1" w:rsidP="00FB1CDD">
      <w:pPr>
        <w:pStyle w:val="21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Крім цього, станом на даний час в</w:t>
      </w:r>
      <w:r w:rsidRPr="000949A1">
        <w:rPr>
          <w:sz w:val="28"/>
        </w:rPr>
        <w:t>становлення об'єктам туристичної інфраструктури (готелям, іншим об'єктам, призначеним для надання послуг з розміщення, закладам харчування, курортним закладам тощо) відповідної категорії здійснюється</w:t>
      </w:r>
      <w:r>
        <w:rPr>
          <w:sz w:val="28"/>
        </w:rPr>
        <w:t xml:space="preserve"> лише</w:t>
      </w:r>
      <w:r w:rsidRPr="000949A1">
        <w:rPr>
          <w:sz w:val="28"/>
        </w:rPr>
        <w:t xml:space="preserve"> за заявою його власника</w:t>
      </w:r>
      <w:r>
        <w:rPr>
          <w:sz w:val="28"/>
        </w:rPr>
        <w:t xml:space="preserve">, що унеможливлює звернення за встановленням об’єктам туристичної інфраструктури користувачам відповідних </w:t>
      </w:r>
      <w:r w:rsidR="00202EF1">
        <w:rPr>
          <w:sz w:val="28"/>
        </w:rPr>
        <w:t>об’єктів туристичної інфраструктури.</w:t>
      </w:r>
    </w:p>
    <w:p w:rsidR="00E67955" w:rsidRPr="001619D4" w:rsidRDefault="00E67955" w:rsidP="00E67955">
      <w:pPr>
        <w:pStyle w:val="21"/>
        <w:spacing w:after="0" w:line="240" w:lineRule="auto"/>
        <w:ind w:firstLine="709"/>
        <w:jc w:val="both"/>
        <w:rPr>
          <w:sz w:val="28"/>
        </w:rPr>
      </w:pPr>
      <w:r w:rsidRPr="001619D4">
        <w:rPr>
          <w:sz w:val="28"/>
        </w:rPr>
        <w:t xml:space="preserve">Як відомо, сфера туризму в Україні має значний потенціал для розвитку, який, на жаль, акумульований на досить низькому рівні в порівнянні з іншими державами. </w:t>
      </w:r>
    </w:p>
    <w:p w:rsidR="00E67955" w:rsidRPr="00202EF1" w:rsidRDefault="00E67955" w:rsidP="00202EF1">
      <w:pPr>
        <w:tabs>
          <w:tab w:val="left" w:pos="709"/>
          <w:tab w:val="num" w:pos="1134"/>
        </w:tabs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1619D4">
        <w:rPr>
          <w:color w:val="000000"/>
          <w:sz w:val="28"/>
          <w:szCs w:val="28"/>
          <w:lang w:eastAsia="ar-SA"/>
        </w:rPr>
        <w:t>За оцінкою Всесвітньої туристичної організації ООН</w:t>
      </w:r>
      <w:r>
        <w:rPr>
          <w:color w:val="000000"/>
          <w:sz w:val="28"/>
          <w:szCs w:val="28"/>
          <w:lang w:eastAsia="ar-SA"/>
        </w:rPr>
        <w:t xml:space="preserve"> </w:t>
      </w:r>
      <w:r w:rsidRPr="001619D4">
        <w:rPr>
          <w:color w:val="000000"/>
          <w:sz w:val="28"/>
          <w:szCs w:val="28"/>
          <w:lang w:eastAsia="ar-SA"/>
        </w:rPr>
        <w:t>(ЮНВТО), внесок туризму до світового валового внутрішнього продукту з урахуванням непрямого ефекту становить 10 відсотків.</w:t>
      </w:r>
    </w:p>
    <w:p w:rsidR="001619D4" w:rsidRPr="001619D4" w:rsidRDefault="001619D4" w:rsidP="001619D4">
      <w:pPr>
        <w:pStyle w:val="21"/>
        <w:spacing w:after="0" w:line="240" w:lineRule="auto"/>
        <w:ind w:firstLine="709"/>
        <w:jc w:val="both"/>
        <w:rPr>
          <w:sz w:val="28"/>
        </w:rPr>
      </w:pPr>
    </w:p>
    <w:p w:rsidR="00B843F9" w:rsidRPr="001619D4" w:rsidRDefault="00AA1F18" w:rsidP="001619D4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color w:val="000000"/>
          <w:sz w:val="28"/>
        </w:rPr>
      </w:pPr>
      <w:r w:rsidRPr="001619D4">
        <w:rPr>
          <w:b/>
          <w:bCs/>
          <w:color w:val="000000"/>
          <w:sz w:val="28"/>
          <w:bdr w:val="none" w:sz="0" w:space="0" w:color="auto" w:frame="1"/>
        </w:rPr>
        <w:t xml:space="preserve">Цілі </w:t>
      </w:r>
      <w:r w:rsidR="00B843F9" w:rsidRPr="001619D4">
        <w:rPr>
          <w:b/>
          <w:bCs/>
          <w:color w:val="000000"/>
          <w:sz w:val="28"/>
          <w:bdr w:val="none" w:sz="0" w:space="0" w:color="auto" w:frame="1"/>
        </w:rPr>
        <w:t>й завдання прийняття законо</w:t>
      </w:r>
      <w:r w:rsidRPr="001619D4">
        <w:rPr>
          <w:b/>
          <w:bCs/>
          <w:color w:val="000000"/>
          <w:sz w:val="28"/>
          <w:bdr w:val="none" w:sz="0" w:space="0" w:color="auto" w:frame="1"/>
        </w:rPr>
        <w:t>проекту</w:t>
      </w:r>
    </w:p>
    <w:p w:rsidR="001619D4" w:rsidRPr="00E67955" w:rsidRDefault="001619D4" w:rsidP="001619D4">
      <w:pPr>
        <w:ind w:firstLine="708"/>
        <w:jc w:val="both"/>
        <w:rPr>
          <w:sz w:val="28"/>
        </w:rPr>
      </w:pPr>
      <w:r w:rsidRPr="00E67955">
        <w:rPr>
          <w:sz w:val="28"/>
        </w:rPr>
        <w:t>Проект Закону розроблено з метою створення сприятливих умов для розвитку готельної інфраструктури</w:t>
      </w:r>
      <w:r w:rsidR="00E67955">
        <w:rPr>
          <w:sz w:val="28"/>
        </w:rPr>
        <w:t xml:space="preserve"> та сфери туризму </w:t>
      </w:r>
      <w:r w:rsidRPr="00E67955">
        <w:rPr>
          <w:sz w:val="28"/>
        </w:rPr>
        <w:t xml:space="preserve">через </w:t>
      </w:r>
      <w:r w:rsidR="00E67955">
        <w:rPr>
          <w:sz w:val="28"/>
        </w:rPr>
        <w:t xml:space="preserve">розширення кола суб’єктів надання готельних послуг. </w:t>
      </w:r>
    </w:p>
    <w:p w:rsidR="00422CBE" w:rsidRPr="001619D4" w:rsidRDefault="00422CBE" w:rsidP="001619D4">
      <w:pPr>
        <w:pStyle w:val="a5"/>
        <w:ind w:firstLine="709"/>
        <w:rPr>
          <w:bCs/>
          <w:szCs w:val="24"/>
        </w:rPr>
      </w:pPr>
    </w:p>
    <w:p w:rsidR="00B843F9" w:rsidRPr="001619D4" w:rsidRDefault="00B843F9" w:rsidP="001619D4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color w:val="000000"/>
          <w:sz w:val="28"/>
        </w:rPr>
      </w:pPr>
      <w:r w:rsidRPr="001619D4">
        <w:rPr>
          <w:b/>
          <w:bCs/>
          <w:sz w:val="28"/>
        </w:rPr>
        <w:t>Загальна характеристика і основні положення законопроекту</w:t>
      </w:r>
    </w:p>
    <w:p w:rsidR="009B2C89" w:rsidRPr="001619D4" w:rsidRDefault="001619D4" w:rsidP="001619D4">
      <w:pPr>
        <w:pStyle w:val="a3"/>
        <w:spacing w:before="0"/>
        <w:ind w:firstLine="709"/>
        <w:rPr>
          <w:szCs w:val="24"/>
        </w:rPr>
      </w:pPr>
      <w:r w:rsidRPr="00E67955">
        <w:rPr>
          <w:szCs w:val="24"/>
        </w:rPr>
        <w:t xml:space="preserve">Законопроектом пропонується </w:t>
      </w:r>
      <w:r w:rsidR="00FB1CDD">
        <w:rPr>
          <w:szCs w:val="24"/>
        </w:rPr>
        <w:t xml:space="preserve">внести зміни до статті 1 Закону України «Про туризм», виклавши в новій редакції </w:t>
      </w:r>
      <w:r w:rsidR="00FB1CDD" w:rsidRPr="00FB1CDD">
        <w:rPr>
          <w:szCs w:val="24"/>
        </w:rPr>
        <w:t>поняття «готель» «готельна послуга» та «аналогічні засоби розміщення»</w:t>
      </w:r>
      <w:r w:rsidR="00FB1CDD">
        <w:rPr>
          <w:szCs w:val="24"/>
        </w:rPr>
        <w:t>, а також до статті 19, надавши можливість звертатись за в</w:t>
      </w:r>
      <w:r w:rsidR="00FB1CDD" w:rsidRPr="00FB1CDD">
        <w:rPr>
          <w:szCs w:val="24"/>
        </w:rPr>
        <w:t>становлення об'єктам туристичної інфраструктури (готелям, іншим об'єктам, призначеним для надання послуг з розміщення, закладам харчування, курортним закладам тощо) відповідної категорії</w:t>
      </w:r>
      <w:r w:rsidR="00FB1CDD">
        <w:rPr>
          <w:szCs w:val="24"/>
        </w:rPr>
        <w:t xml:space="preserve"> не лише власникам, але і користувачам відповідних об’єктів нерухомості</w:t>
      </w:r>
      <w:r w:rsidR="00FB1CDD" w:rsidRPr="00FB1CDD">
        <w:rPr>
          <w:szCs w:val="24"/>
        </w:rPr>
        <w:t>.</w:t>
      </w:r>
    </w:p>
    <w:p w:rsidR="00D30EBE" w:rsidRDefault="00D30EBE" w:rsidP="001619D4">
      <w:pPr>
        <w:pStyle w:val="a3"/>
        <w:spacing w:before="0"/>
        <w:ind w:firstLine="709"/>
        <w:rPr>
          <w:szCs w:val="24"/>
        </w:rPr>
      </w:pPr>
    </w:p>
    <w:p w:rsidR="00854ED0" w:rsidRPr="001619D4" w:rsidRDefault="00843532" w:rsidP="001619D4">
      <w:pPr>
        <w:pStyle w:val="a3"/>
        <w:numPr>
          <w:ilvl w:val="0"/>
          <w:numId w:val="3"/>
        </w:numPr>
        <w:tabs>
          <w:tab w:val="left" w:pos="993"/>
        </w:tabs>
        <w:spacing w:before="0"/>
        <w:ind w:left="0" w:firstLine="709"/>
        <w:rPr>
          <w:b/>
          <w:bCs/>
          <w:szCs w:val="24"/>
        </w:rPr>
      </w:pPr>
      <w:r w:rsidRPr="001619D4">
        <w:rPr>
          <w:b/>
          <w:bCs/>
          <w:szCs w:val="24"/>
        </w:rPr>
        <w:t>Стан нормативно-правової бази</w:t>
      </w:r>
    </w:p>
    <w:p w:rsidR="00551DFB" w:rsidRPr="001619D4" w:rsidRDefault="00551DFB" w:rsidP="001619D4">
      <w:pPr>
        <w:ind w:firstLine="709"/>
        <w:jc w:val="both"/>
        <w:rPr>
          <w:sz w:val="28"/>
        </w:rPr>
      </w:pPr>
      <w:r w:rsidRPr="001619D4">
        <w:rPr>
          <w:sz w:val="28"/>
        </w:rPr>
        <w:t xml:space="preserve">Нормативно-правовими актами, що діють у даній сфері правового регулювання, є Конституція України, </w:t>
      </w:r>
      <w:r w:rsidR="00FB1CDD">
        <w:rPr>
          <w:sz w:val="28"/>
        </w:rPr>
        <w:t>Закон України «Про туризм»</w:t>
      </w:r>
      <w:r w:rsidRPr="001619D4">
        <w:rPr>
          <w:sz w:val="28"/>
        </w:rPr>
        <w:t>.</w:t>
      </w:r>
    </w:p>
    <w:p w:rsidR="00422CBE" w:rsidRPr="001619D4" w:rsidRDefault="00422CBE" w:rsidP="001619D4">
      <w:pPr>
        <w:ind w:firstLine="709"/>
        <w:jc w:val="both"/>
        <w:rPr>
          <w:b/>
          <w:sz w:val="28"/>
        </w:rPr>
      </w:pPr>
    </w:p>
    <w:p w:rsidR="007818CE" w:rsidRPr="001619D4" w:rsidRDefault="007818CE" w:rsidP="001619D4">
      <w:pPr>
        <w:ind w:firstLine="709"/>
        <w:jc w:val="both"/>
        <w:rPr>
          <w:b/>
          <w:sz w:val="28"/>
        </w:rPr>
      </w:pPr>
      <w:r w:rsidRPr="001619D4">
        <w:rPr>
          <w:b/>
          <w:sz w:val="28"/>
        </w:rPr>
        <w:t>5. Фінансово-економічне обґрунтування</w:t>
      </w:r>
    </w:p>
    <w:p w:rsidR="00E86197" w:rsidRPr="001619D4" w:rsidRDefault="001619D4" w:rsidP="001619D4">
      <w:pPr>
        <w:ind w:firstLine="709"/>
        <w:jc w:val="both"/>
        <w:rPr>
          <w:sz w:val="28"/>
        </w:rPr>
      </w:pPr>
      <w:r w:rsidRPr="001619D4">
        <w:rPr>
          <w:sz w:val="28"/>
        </w:rPr>
        <w:t>Реалізація проекту Закону не  потребує витрат з Державного бюджету України. Навпаки, внаслідо</w:t>
      </w:r>
      <w:r w:rsidR="00FB1CDD">
        <w:rPr>
          <w:sz w:val="28"/>
        </w:rPr>
        <w:t>к</w:t>
      </w:r>
      <w:r w:rsidRPr="001619D4">
        <w:rPr>
          <w:sz w:val="28"/>
        </w:rPr>
        <w:t xml:space="preserve"> </w:t>
      </w:r>
      <w:r w:rsidR="00FB1CDD">
        <w:rPr>
          <w:sz w:val="28"/>
        </w:rPr>
        <w:t>розширення кола суб’єктів надання готельних послуг відбудеться</w:t>
      </w:r>
      <w:r w:rsidRPr="001619D4">
        <w:rPr>
          <w:sz w:val="28"/>
        </w:rPr>
        <w:t xml:space="preserve"> збільшенню надходжень податків від сфери торгівлі та </w:t>
      </w:r>
      <w:r w:rsidR="00FB1CDD">
        <w:rPr>
          <w:sz w:val="28"/>
        </w:rPr>
        <w:t xml:space="preserve">надання готельних </w:t>
      </w:r>
      <w:r w:rsidRPr="001619D4">
        <w:rPr>
          <w:sz w:val="28"/>
        </w:rPr>
        <w:t>послуг</w:t>
      </w:r>
      <w:r w:rsidR="00FB1CDD">
        <w:rPr>
          <w:sz w:val="28"/>
        </w:rPr>
        <w:t>.</w:t>
      </w:r>
    </w:p>
    <w:p w:rsidR="001619D4" w:rsidRPr="001619D4" w:rsidRDefault="001619D4" w:rsidP="001619D4">
      <w:pPr>
        <w:ind w:firstLine="709"/>
        <w:jc w:val="both"/>
        <w:rPr>
          <w:sz w:val="28"/>
        </w:rPr>
      </w:pPr>
    </w:p>
    <w:p w:rsidR="007818CE" w:rsidRPr="001619D4" w:rsidRDefault="00CE07CF" w:rsidP="001619D4">
      <w:pPr>
        <w:ind w:firstLine="709"/>
        <w:jc w:val="both"/>
        <w:rPr>
          <w:b/>
          <w:sz w:val="28"/>
        </w:rPr>
      </w:pPr>
      <w:r w:rsidRPr="001619D4">
        <w:rPr>
          <w:b/>
          <w:sz w:val="28"/>
        </w:rPr>
        <w:t>6</w:t>
      </w:r>
      <w:r w:rsidR="007818CE" w:rsidRPr="001619D4">
        <w:rPr>
          <w:b/>
          <w:sz w:val="28"/>
        </w:rPr>
        <w:t>. Прогноз соціально-економічних, правових та інших наслідків прийняття законопроекту</w:t>
      </w:r>
    </w:p>
    <w:p w:rsidR="00054C4A" w:rsidRPr="001619D4" w:rsidRDefault="001619D4" w:rsidP="001619D4">
      <w:pPr>
        <w:ind w:firstLine="709"/>
        <w:jc w:val="both"/>
        <w:rPr>
          <w:sz w:val="28"/>
        </w:rPr>
      </w:pPr>
      <w:r w:rsidRPr="001619D4">
        <w:rPr>
          <w:sz w:val="28"/>
        </w:rPr>
        <w:t>Реалізація законопроекту сприятиме стимулюванню</w:t>
      </w:r>
      <w:r w:rsidR="00FB1CDD">
        <w:rPr>
          <w:sz w:val="28"/>
        </w:rPr>
        <w:t xml:space="preserve"> та активізації</w:t>
      </w:r>
      <w:r w:rsidRPr="001619D4">
        <w:rPr>
          <w:sz w:val="28"/>
        </w:rPr>
        <w:t xml:space="preserve"> розвит</w:t>
      </w:r>
      <w:r w:rsidR="00FB1CDD">
        <w:rPr>
          <w:sz w:val="28"/>
        </w:rPr>
        <w:t>ку ринку надання готельних послуг, збільшенню кількості</w:t>
      </w:r>
      <w:r w:rsidRPr="001619D4">
        <w:rPr>
          <w:sz w:val="28"/>
        </w:rPr>
        <w:t xml:space="preserve"> готельної інфраструктури, і як наслідок – збільшенню зайнятості населення, його доходів та економічному зростанню регіонів на території яких функціонуватимуть об’єкти туристичної інфраструктури.</w:t>
      </w:r>
    </w:p>
    <w:p w:rsidR="00E86197" w:rsidRPr="001619D4" w:rsidRDefault="00E86197" w:rsidP="001619D4">
      <w:pPr>
        <w:ind w:firstLine="709"/>
        <w:jc w:val="both"/>
        <w:rPr>
          <w:sz w:val="28"/>
        </w:rPr>
      </w:pPr>
    </w:p>
    <w:p w:rsidR="00054C4A" w:rsidRPr="001619D4" w:rsidRDefault="00054C4A" w:rsidP="001619D4">
      <w:pPr>
        <w:ind w:firstLine="709"/>
        <w:jc w:val="both"/>
        <w:rPr>
          <w:sz w:val="28"/>
        </w:rPr>
      </w:pPr>
    </w:p>
    <w:p w:rsidR="00ED6C9B" w:rsidRPr="001619D4" w:rsidRDefault="00896106" w:rsidP="001619D4">
      <w:pPr>
        <w:ind w:firstLine="709"/>
        <w:rPr>
          <w:b/>
          <w:sz w:val="28"/>
        </w:rPr>
      </w:pPr>
      <w:r w:rsidRPr="001619D4">
        <w:rPr>
          <w:b/>
          <w:sz w:val="28"/>
        </w:rPr>
        <w:t>Народн</w:t>
      </w:r>
      <w:r w:rsidR="007C70E5" w:rsidRPr="001619D4">
        <w:rPr>
          <w:b/>
          <w:sz w:val="28"/>
        </w:rPr>
        <w:t>ий</w:t>
      </w:r>
      <w:r w:rsidRPr="001619D4">
        <w:rPr>
          <w:b/>
          <w:sz w:val="28"/>
        </w:rPr>
        <w:t xml:space="preserve"> депутат України</w:t>
      </w:r>
      <w:r w:rsidR="00ED6C9B" w:rsidRPr="001619D4">
        <w:rPr>
          <w:b/>
          <w:sz w:val="28"/>
          <w:lang w:val="ru-RU"/>
        </w:rPr>
        <w:t xml:space="preserve">                                               </w:t>
      </w:r>
      <w:r w:rsidR="007C70E5" w:rsidRPr="001619D4">
        <w:rPr>
          <w:b/>
          <w:sz w:val="28"/>
          <w:lang w:val="ru-RU"/>
        </w:rPr>
        <w:t xml:space="preserve">Фріс І. П. </w:t>
      </w:r>
    </w:p>
    <w:p w:rsidR="00C44DCB" w:rsidRPr="001619D4" w:rsidRDefault="00C44DCB" w:rsidP="001619D4">
      <w:pPr>
        <w:ind w:firstLine="709"/>
        <w:rPr>
          <w:b/>
          <w:sz w:val="28"/>
          <w:lang w:val="ru-RU"/>
        </w:rPr>
      </w:pPr>
    </w:p>
    <w:sectPr w:rsidR="00C44DCB" w:rsidRPr="001619D4" w:rsidSect="000A497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A73" w:rsidRDefault="00A13A73" w:rsidP="000A497D">
      <w:r>
        <w:separator/>
      </w:r>
    </w:p>
  </w:endnote>
  <w:endnote w:type="continuationSeparator" w:id="0">
    <w:p w:rsidR="00A13A73" w:rsidRDefault="00A13A73" w:rsidP="000A4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A73" w:rsidRDefault="00A13A73" w:rsidP="000A497D">
      <w:r>
        <w:separator/>
      </w:r>
    </w:p>
  </w:footnote>
  <w:footnote w:type="continuationSeparator" w:id="0">
    <w:p w:rsidR="00A13A73" w:rsidRDefault="00A13A73" w:rsidP="000A49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97D" w:rsidRDefault="000A497D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5B78DA">
      <w:rPr>
        <w:noProof/>
      </w:rPr>
      <w:t>2</w:t>
    </w:r>
    <w:r>
      <w:fldChar w:fldCharType="end"/>
    </w:r>
  </w:p>
  <w:p w:rsidR="000A497D" w:rsidRDefault="000A497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B6769"/>
    <w:multiLevelType w:val="hybridMultilevel"/>
    <w:tmpl w:val="DE0E6B88"/>
    <w:lvl w:ilvl="0" w:tplc="4300C40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  <w:rPr>
        <w:rFonts w:cs="Times New Roman"/>
      </w:rPr>
    </w:lvl>
  </w:abstractNum>
  <w:abstractNum w:abstractNumId="1" w15:restartNumberingAfterBreak="0">
    <w:nsid w:val="2DB53D20"/>
    <w:multiLevelType w:val="hybridMultilevel"/>
    <w:tmpl w:val="15C0D428"/>
    <w:lvl w:ilvl="0" w:tplc="B8E4AE6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40827956"/>
    <w:multiLevelType w:val="hybridMultilevel"/>
    <w:tmpl w:val="9F228692"/>
    <w:lvl w:ilvl="0" w:tplc="D1125FA4">
      <w:start w:val="3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C4A"/>
    <w:rsid w:val="000370EB"/>
    <w:rsid w:val="00051EFC"/>
    <w:rsid w:val="00054C4A"/>
    <w:rsid w:val="00063218"/>
    <w:rsid w:val="00070650"/>
    <w:rsid w:val="00087EB4"/>
    <w:rsid w:val="000949A1"/>
    <w:rsid w:val="000A497D"/>
    <w:rsid w:val="000B1A5F"/>
    <w:rsid w:val="000D2248"/>
    <w:rsid w:val="000D7DEB"/>
    <w:rsid w:val="000E419C"/>
    <w:rsid w:val="001619D4"/>
    <w:rsid w:val="0016663E"/>
    <w:rsid w:val="00166779"/>
    <w:rsid w:val="001A5C72"/>
    <w:rsid w:val="001B35EA"/>
    <w:rsid w:val="001E1E55"/>
    <w:rsid w:val="00202EF1"/>
    <w:rsid w:val="00221C11"/>
    <w:rsid w:val="002648F6"/>
    <w:rsid w:val="00267C1A"/>
    <w:rsid w:val="002A6E4B"/>
    <w:rsid w:val="002A6E4D"/>
    <w:rsid w:val="002B6979"/>
    <w:rsid w:val="002C4667"/>
    <w:rsid w:val="002E17E0"/>
    <w:rsid w:val="00355055"/>
    <w:rsid w:val="003611B8"/>
    <w:rsid w:val="00375646"/>
    <w:rsid w:val="0037666F"/>
    <w:rsid w:val="003C1FED"/>
    <w:rsid w:val="00422CBE"/>
    <w:rsid w:val="00433254"/>
    <w:rsid w:val="004C70A2"/>
    <w:rsid w:val="004F69E1"/>
    <w:rsid w:val="0050060D"/>
    <w:rsid w:val="00512A20"/>
    <w:rsid w:val="00520B57"/>
    <w:rsid w:val="00551DFB"/>
    <w:rsid w:val="0056212D"/>
    <w:rsid w:val="00584268"/>
    <w:rsid w:val="005B5B53"/>
    <w:rsid w:val="005B78DA"/>
    <w:rsid w:val="006353A8"/>
    <w:rsid w:val="006476A5"/>
    <w:rsid w:val="007818CE"/>
    <w:rsid w:val="007A7679"/>
    <w:rsid w:val="007B4E97"/>
    <w:rsid w:val="007C70E5"/>
    <w:rsid w:val="007D4DCA"/>
    <w:rsid w:val="007F5192"/>
    <w:rsid w:val="007F65E6"/>
    <w:rsid w:val="007F6AFF"/>
    <w:rsid w:val="00805374"/>
    <w:rsid w:val="00813804"/>
    <w:rsid w:val="00832195"/>
    <w:rsid w:val="00843532"/>
    <w:rsid w:val="0084370C"/>
    <w:rsid w:val="00847AB1"/>
    <w:rsid w:val="00854ED0"/>
    <w:rsid w:val="00896106"/>
    <w:rsid w:val="008D28E2"/>
    <w:rsid w:val="00932B90"/>
    <w:rsid w:val="00957683"/>
    <w:rsid w:val="00974824"/>
    <w:rsid w:val="00983B54"/>
    <w:rsid w:val="00991E7C"/>
    <w:rsid w:val="009B2C89"/>
    <w:rsid w:val="009E0427"/>
    <w:rsid w:val="00A04CF1"/>
    <w:rsid w:val="00A06A57"/>
    <w:rsid w:val="00A06FDB"/>
    <w:rsid w:val="00A071E1"/>
    <w:rsid w:val="00A13A73"/>
    <w:rsid w:val="00A52D9E"/>
    <w:rsid w:val="00A66026"/>
    <w:rsid w:val="00A673B2"/>
    <w:rsid w:val="00A73D70"/>
    <w:rsid w:val="00A73FBA"/>
    <w:rsid w:val="00A7618B"/>
    <w:rsid w:val="00AA1F18"/>
    <w:rsid w:val="00AA334E"/>
    <w:rsid w:val="00AB3995"/>
    <w:rsid w:val="00AD5797"/>
    <w:rsid w:val="00AF0F15"/>
    <w:rsid w:val="00B02A49"/>
    <w:rsid w:val="00B10925"/>
    <w:rsid w:val="00B1332E"/>
    <w:rsid w:val="00B33546"/>
    <w:rsid w:val="00B55C61"/>
    <w:rsid w:val="00B629B5"/>
    <w:rsid w:val="00B843F9"/>
    <w:rsid w:val="00B847CF"/>
    <w:rsid w:val="00BB160D"/>
    <w:rsid w:val="00BE542B"/>
    <w:rsid w:val="00C032B7"/>
    <w:rsid w:val="00C26EEF"/>
    <w:rsid w:val="00C365FA"/>
    <w:rsid w:val="00C44DCB"/>
    <w:rsid w:val="00C6423E"/>
    <w:rsid w:val="00C652D4"/>
    <w:rsid w:val="00CB1D88"/>
    <w:rsid w:val="00CD7690"/>
    <w:rsid w:val="00CE07CF"/>
    <w:rsid w:val="00CE4ABC"/>
    <w:rsid w:val="00D04255"/>
    <w:rsid w:val="00D05744"/>
    <w:rsid w:val="00D30EBE"/>
    <w:rsid w:val="00D67DDD"/>
    <w:rsid w:val="00D872C1"/>
    <w:rsid w:val="00D9062E"/>
    <w:rsid w:val="00DA3E05"/>
    <w:rsid w:val="00E67955"/>
    <w:rsid w:val="00E747F6"/>
    <w:rsid w:val="00E83FDD"/>
    <w:rsid w:val="00E86197"/>
    <w:rsid w:val="00EA2EE8"/>
    <w:rsid w:val="00EB427D"/>
    <w:rsid w:val="00EC7E5C"/>
    <w:rsid w:val="00ED6C9B"/>
    <w:rsid w:val="00EE538F"/>
    <w:rsid w:val="00EE642B"/>
    <w:rsid w:val="00EF6E6C"/>
    <w:rsid w:val="00F0642C"/>
    <w:rsid w:val="00F245FA"/>
    <w:rsid w:val="00F338B7"/>
    <w:rsid w:val="00F35394"/>
    <w:rsid w:val="00F80CA1"/>
    <w:rsid w:val="00F95D08"/>
    <w:rsid w:val="00FB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E994016-2B7D-4D4B-BC04-E7EF62CB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C4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54C4A"/>
    <w:pPr>
      <w:spacing w:before="120"/>
      <w:jc w:val="both"/>
    </w:pPr>
    <w:rPr>
      <w:sz w:val="28"/>
      <w:szCs w:val="20"/>
    </w:rPr>
  </w:style>
  <w:style w:type="character" w:customStyle="1" w:styleId="a4">
    <w:name w:val="Основний текст з відступом Знак"/>
    <w:basedOn w:val="a0"/>
    <w:link w:val="a3"/>
    <w:uiPriority w:val="99"/>
    <w:locked/>
    <w:rsid w:val="00054C4A"/>
    <w:rPr>
      <w:rFonts w:ascii="Times New Roman" w:hAnsi="Times New Roman" w:cs="Times New Roman"/>
      <w:sz w:val="28"/>
      <w:lang w:val="uk-UA" w:eastAsia="ru-RU"/>
    </w:rPr>
  </w:style>
  <w:style w:type="paragraph" w:styleId="a5">
    <w:name w:val="Body Text"/>
    <w:basedOn w:val="a"/>
    <w:link w:val="a6"/>
    <w:uiPriority w:val="99"/>
    <w:rsid w:val="00054C4A"/>
    <w:pPr>
      <w:jc w:val="both"/>
    </w:pPr>
    <w:rPr>
      <w:sz w:val="28"/>
      <w:szCs w:val="20"/>
    </w:rPr>
  </w:style>
  <w:style w:type="character" w:customStyle="1" w:styleId="a6">
    <w:name w:val="Основний текст Знак"/>
    <w:basedOn w:val="a0"/>
    <w:link w:val="a5"/>
    <w:uiPriority w:val="99"/>
    <w:locked/>
    <w:rsid w:val="00054C4A"/>
    <w:rPr>
      <w:rFonts w:ascii="Times New Roman" w:hAnsi="Times New Roman" w:cs="Times New Roman"/>
      <w:sz w:val="28"/>
      <w:lang w:val="uk-UA" w:eastAsia="ru-RU"/>
    </w:rPr>
  </w:style>
  <w:style w:type="paragraph" w:styleId="2">
    <w:name w:val="Body Text Indent 2"/>
    <w:basedOn w:val="a"/>
    <w:link w:val="20"/>
    <w:uiPriority w:val="99"/>
    <w:rsid w:val="00054C4A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054C4A"/>
    <w:rPr>
      <w:rFonts w:ascii="Times New Roman" w:hAnsi="Times New Roman" w:cs="Times New Roman"/>
      <w:sz w:val="28"/>
      <w:lang w:val="uk-UA" w:eastAsia="ru-RU"/>
    </w:rPr>
  </w:style>
  <w:style w:type="character" w:customStyle="1" w:styleId="rvts23">
    <w:name w:val="rvts23"/>
    <w:uiPriority w:val="99"/>
    <w:rsid w:val="00054C4A"/>
  </w:style>
  <w:style w:type="paragraph" w:styleId="a7">
    <w:name w:val="Title"/>
    <w:basedOn w:val="a"/>
    <w:link w:val="a8"/>
    <w:uiPriority w:val="99"/>
    <w:qFormat/>
    <w:rsid w:val="00054C4A"/>
    <w:pPr>
      <w:spacing w:before="240" w:after="60"/>
      <w:ind w:firstLine="709"/>
      <w:jc w:val="center"/>
      <w:outlineLvl w:val="0"/>
    </w:pPr>
    <w:rPr>
      <w:b/>
      <w:kern w:val="28"/>
      <w:sz w:val="32"/>
      <w:szCs w:val="20"/>
    </w:rPr>
  </w:style>
  <w:style w:type="character" w:customStyle="1" w:styleId="a8">
    <w:name w:val="Назва Знак"/>
    <w:basedOn w:val="a0"/>
    <w:link w:val="a7"/>
    <w:uiPriority w:val="99"/>
    <w:locked/>
    <w:rsid w:val="00054C4A"/>
    <w:rPr>
      <w:rFonts w:ascii="Times New Roman" w:hAnsi="Times New Roman" w:cs="Times New Roman"/>
      <w:b/>
      <w:kern w:val="28"/>
      <w:sz w:val="32"/>
      <w:lang w:val="x-none" w:eastAsia="ru-RU"/>
    </w:rPr>
  </w:style>
  <w:style w:type="paragraph" w:styleId="3">
    <w:name w:val="Body Text Indent 3"/>
    <w:basedOn w:val="a"/>
    <w:link w:val="30"/>
    <w:uiPriority w:val="99"/>
    <w:semiHidden/>
    <w:rsid w:val="00B847CF"/>
    <w:pPr>
      <w:spacing w:after="120"/>
      <w:ind w:left="283"/>
    </w:pPr>
    <w:rPr>
      <w:sz w:val="16"/>
      <w:szCs w:val="20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locked/>
    <w:rsid w:val="00B847CF"/>
    <w:rPr>
      <w:rFonts w:ascii="Times New Roman" w:hAnsi="Times New Roman" w:cs="Times New Roman"/>
      <w:sz w:val="16"/>
      <w:lang w:val="uk-UA" w:eastAsia="x-none"/>
    </w:rPr>
  </w:style>
  <w:style w:type="paragraph" w:styleId="21">
    <w:name w:val="Body Text 2"/>
    <w:basedOn w:val="a"/>
    <w:link w:val="22"/>
    <w:uiPriority w:val="99"/>
    <w:rsid w:val="00054C4A"/>
    <w:pPr>
      <w:spacing w:after="120" w:line="480" w:lineRule="auto"/>
    </w:pPr>
    <w:rPr>
      <w:szCs w:val="20"/>
    </w:rPr>
  </w:style>
  <w:style w:type="character" w:customStyle="1" w:styleId="22">
    <w:name w:val="Основний текст 2 Знак"/>
    <w:basedOn w:val="a0"/>
    <w:link w:val="21"/>
    <w:uiPriority w:val="99"/>
    <w:locked/>
    <w:rsid w:val="00054C4A"/>
    <w:rPr>
      <w:rFonts w:ascii="Times New Roman" w:hAnsi="Times New Roman" w:cs="Times New Roman"/>
      <w:sz w:val="24"/>
      <w:lang w:val="uk-UA" w:eastAsia="ru-RU"/>
    </w:rPr>
  </w:style>
  <w:style w:type="character" w:styleId="a9">
    <w:name w:val="Hyperlink"/>
    <w:basedOn w:val="a0"/>
    <w:uiPriority w:val="99"/>
    <w:semiHidden/>
    <w:rsid w:val="002A6E4D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rsid w:val="00983B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983B54"/>
    <w:rPr>
      <w:rFonts w:ascii="Courier New" w:hAnsi="Courier New" w:cs="Times New Roman"/>
    </w:rPr>
  </w:style>
  <w:style w:type="character" w:customStyle="1" w:styleId="rvts44">
    <w:name w:val="rvts44"/>
    <w:uiPriority w:val="99"/>
    <w:rsid w:val="0037666F"/>
  </w:style>
  <w:style w:type="character" w:customStyle="1" w:styleId="rvts0">
    <w:name w:val="rvts0"/>
    <w:uiPriority w:val="99"/>
    <w:rsid w:val="0037666F"/>
  </w:style>
  <w:style w:type="paragraph" w:styleId="aa">
    <w:name w:val="header"/>
    <w:basedOn w:val="a"/>
    <w:link w:val="ab"/>
    <w:uiPriority w:val="99"/>
    <w:rsid w:val="000A497D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locked/>
    <w:rsid w:val="000A497D"/>
    <w:rPr>
      <w:rFonts w:ascii="Times New Roman" w:hAnsi="Times New Roman" w:cs="Times New Roman"/>
      <w:sz w:val="24"/>
      <w:lang w:val="uk-UA" w:eastAsia="x-none"/>
    </w:rPr>
  </w:style>
  <w:style w:type="paragraph" w:styleId="ac">
    <w:name w:val="footer"/>
    <w:basedOn w:val="a"/>
    <w:link w:val="ad"/>
    <w:uiPriority w:val="99"/>
    <w:rsid w:val="000A497D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locked/>
    <w:rsid w:val="000A497D"/>
    <w:rPr>
      <w:rFonts w:ascii="Times New Roman" w:hAnsi="Times New Roman" w:cs="Times New Roman"/>
      <w:sz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48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8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2766</Words>
  <Characters>1577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LinksUpToDate>false</LinksUpToDate>
  <CharactersWithSpaces>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2020-01-24T02:50:23Z</dcterms:created>
  <dcterms:modified xsi:type="dcterms:W3CDTF">2020-01-24T02:50:23Z</dcterms:modified>
</cp:coreProperties>
</file>