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532E4" w:rsidRPr="008906D6" w:rsidP="005210BF">
      <w:pPr>
        <w:bidi w:val="0"/>
        <w:ind w:left="-851" w:firstLine="567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rtl w:val="0"/>
          <w:cs w:val="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2pt;height:52.88pt" o:oleicon="f" o:ole="" o:preferrelative="t" fillcolor="window" stroked="f">
            <v:imagedata r:id="rId4" o:title=""/>
          </v:shape>
          <o:OLEObject Type="Embed" ProgID="Unknown" ShapeID="_x0000_i1025" DrawAspect="Content" ObjectID="_1" r:id="rId5"/>
        </w:object>
      </w:r>
    </w:p>
    <w:p w:rsidR="00F532E4" w:rsidRPr="008906D6" w:rsidP="005210BF">
      <w:pPr>
        <w:bidi w:val="0"/>
        <w:jc w:val="center"/>
        <w:rPr>
          <w:rFonts w:ascii="Times New Roman" w:hAnsi="Times New Roman"/>
          <w:sz w:val="2"/>
        </w:rPr>
      </w:pPr>
    </w:p>
    <w:p w:rsidR="00F532E4" w:rsidRPr="008906D6" w:rsidP="005210BF">
      <w:pPr>
        <w:pStyle w:val="3"/>
        <w:bidi w:val="0"/>
        <w:jc w:val="center"/>
        <w:rPr>
          <w:rFonts w:ascii="Times New Roman" w:hAnsi="Times New Roman"/>
          <w:sz w:val="36"/>
        </w:rPr>
      </w:pPr>
      <w:r w:rsidRPr="008906D6">
        <w:rPr>
          <w:rFonts w:ascii="Times New Roman" w:hAnsi="Times New Roman"/>
          <w:sz w:val="36"/>
        </w:rPr>
        <w:t>Н А Р О Д Н И Й   Д Е П У Т А Т   У К Р А Ї Н И</w:t>
      </w:r>
    </w:p>
    <w:p w:rsidR="00F532E4" w:rsidRPr="008906D6" w:rsidP="005210BF">
      <w:pPr>
        <w:bidi w:val="0"/>
        <w:spacing w:line="120" w:lineRule="auto"/>
        <w:jc w:val="center"/>
        <w:rPr>
          <w:rFonts w:ascii="Times New Roman" w:hAnsi="Times New Roman"/>
          <w:b/>
          <w:sz w:val="2"/>
        </w:rPr>
      </w:pPr>
    </w:p>
    <w:p w:rsidR="00F532E4" w:rsidRPr="008906D6" w:rsidP="005210BF">
      <w:pPr>
        <w:bidi w:val="0"/>
        <w:spacing w:line="168" w:lineRule="auto"/>
        <w:ind w:firstLine="142"/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lang w:val="ru-RU"/>
        </w:rPr>
        <w:pict>
          <v:line id="Прямая соединительная линия 1" o:spid="_x0000_s1026" style="mso-wrap-distance-bottom:-0pt;mso-wrap-distance-top:-0pt;position:absolute;visibility:visible;z-index:251658240" from="-6.45pt,4.35pt" to="504.75pt,4.35pt" o:allowincell="f" strokeweight="4.5pt">
            <v:stroke linestyle="thickThin" startarrowwidth="narrow" startarrowlength="short" endarrowwidth="narrow" endarrowlength="short"/>
          </v:line>
        </w:pict>
      </w:r>
    </w:p>
    <w:p w:rsidR="00F532E4" w:rsidP="005210BF">
      <w:pPr>
        <w:bidi w:val="0"/>
        <w:rPr>
          <w:rFonts w:ascii="Times New Roman" w:hAnsi="Times New Roman"/>
        </w:rPr>
      </w:pPr>
    </w:p>
    <w:p w:rsidR="006829C8" w:rsidRPr="00E52CF6" w:rsidP="005210BF">
      <w:pPr>
        <w:bidi w:val="0"/>
        <w:jc w:val="right"/>
        <w:rPr>
          <w:rFonts w:ascii="Times New Roman" w:hAnsi="Times New Roman"/>
          <w:b/>
          <w:bCs/>
          <w:caps/>
          <w:lang w:val="ru-RU"/>
        </w:rPr>
      </w:pPr>
    </w:p>
    <w:p w:rsidR="00E52CF6" w:rsidRPr="00AC6DAD" w:rsidP="005210BF">
      <w:pPr>
        <w:bidi w:val="0"/>
        <w:jc w:val="right"/>
        <w:rPr>
          <w:rFonts w:ascii="Times New Roman" w:hAnsi="Times New Roman"/>
          <w:b/>
          <w:bCs/>
          <w:caps/>
          <w:lang w:val="ru-RU"/>
        </w:rPr>
      </w:pPr>
    </w:p>
    <w:p w:rsidR="00F532E4" w:rsidRPr="00FF18A8" w:rsidP="005210BF">
      <w:pPr>
        <w:bidi w:val="0"/>
        <w:jc w:val="right"/>
        <w:rPr>
          <w:rFonts w:ascii="Times New Roman" w:hAnsi="Times New Roman"/>
          <w:b/>
          <w:bCs/>
          <w:caps/>
        </w:rPr>
      </w:pPr>
      <w:r w:rsidRPr="00FF18A8">
        <w:rPr>
          <w:rFonts w:ascii="Times New Roman" w:hAnsi="Times New Roman"/>
          <w:b/>
          <w:bCs/>
          <w:caps/>
        </w:rPr>
        <w:t>Верховна Рада України</w:t>
      </w:r>
    </w:p>
    <w:p w:rsidR="00F532E4" w:rsidRPr="000849BE" w:rsidP="005210BF">
      <w:pPr>
        <w:shd w:val="clear" w:color="auto" w:fill="FFFFFF"/>
        <w:bidi w:val="0"/>
        <w:outlineLvl w:val="0"/>
        <w:rPr>
          <w:rFonts w:ascii="Times New Roman" w:hAnsi="Times New Roman"/>
        </w:rPr>
      </w:pPr>
    </w:p>
    <w:p w:rsidR="00F532E4" w:rsidRPr="00A67CDD" w:rsidP="00DB4791">
      <w:pPr>
        <w:shd w:val="clear" w:color="auto" w:fill="FFFFFF"/>
        <w:bidi w:val="0"/>
        <w:jc w:val="right"/>
        <w:outlineLvl w:val="0"/>
        <w:rPr>
          <w:rFonts w:ascii="Times New Roman" w:hAnsi="Times New Roman"/>
          <w:b/>
          <w:color w:val="333333"/>
          <w:kern w:val="36"/>
          <w:lang w:val="ru-RU"/>
        </w:rPr>
      </w:pPr>
    </w:p>
    <w:p w:rsidR="00E52CF6" w:rsidRPr="00A67CDD" w:rsidP="008924AE">
      <w:pPr>
        <w:shd w:val="clear" w:color="auto" w:fill="FFFFFF"/>
        <w:bidi w:val="0"/>
        <w:spacing w:after="120"/>
        <w:jc w:val="right"/>
        <w:outlineLvl w:val="0"/>
        <w:rPr>
          <w:rFonts w:ascii="Times New Roman" w:hAnsi="Times New Roman"/>
          <w:b/>
          <w:color w:val="333333"/>
          <w:kern w:val="36"/>
          <w:lang w:val="ru-RU"/>
        </w:rPr>
      </w:pPr>
    </w:p>
    <w:p w:rsidR="00F532E4" w:rsidRPr="005210BF" w:rsidP="008924AE">
      <w:pPr>
        <w:widowControl w:val="0"/>
        <w:bidi w:val="0"/>
        <w:spacing w:after="120"/>
        <w:ind w:firstLine="720"/>
        <w:jc w:val="center"/>
        <w:rPr>
          <w:rFonts w:ascii="Times New Roman" w:hAnsi="Times New Roman"/>
          <w:b/>
        </w:rPr>
      </w:pPr>
      <w:r w:rsidRPr="005210BF">
        <w:rPr>
          <w:rFonts w:ascii="Times New Roman" w:hAnsi="Times New Roman"/>
          <w:b/>
        </w:rPr>
        <w:t>ПОДАННЯ</w:t>
      </w:r>
    </w:p>
    <w:p w:rsidR="00F532E4" w:rsidRPr="00E52CF6" w:rsidP="008924AE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120"/>
        <w:jc w:val="both"/>
        <w:rPr>
          <w:rFonts w:ascii="Times New Roman" w:hAnsi="Times New Roman"/>
          <w:lang w:val="ru-RU"/>
        </w:rPr>
      </w:pPr>
    </w:p>
    <w:p w:rsidR="00F532E4" w:rsidRPr="002C57CE" w:rsidP="00DF3DEB">
      <w:pPr>
        <w:bidi w:val="0"/>
        <w:spacing w:after="12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0849BE">
        <w:rPr>
          <w:rFonts w:ascii="Times New Roman" w:hAnsi="Times New Roman"/>
        </w:rPr>
        <w:t>Відповідно до статті 93 Конституції України в порядку законодавчої ініціативи вно</w:t>
      </w:r>
      <w:r w:rsidR="00B9798A">
        <w:rPr>
          <w:rFonts w:ascii="Times New Roman" w:hAnsi="Times New Roman"/>
          <w:lang w:val="ru-RU"/>
        </w:rPr>
        <w:t>си</w:t>
      </w:r>
      <w:r w:rsidR="00BA58AA">
        <w:rPr>
          <w:rFonts w:ascii="Times New Roman" w:hAnsi="Times New Roman"/>
          <w:lang w:val="ru-RU"/>
        </w:rPr>
        <w:t>ться</w:t>
      </w:r>
      <w:r w:rsidRPr="000849BE">
        <w:rPr>
          <w:rFonts w:ascii="Times New Roman" w:hAnsi="Times New Roman"/>
        </w:rPr>
        <w:t xml:space="preserve"> на розгляд Верховної Ради України </w:t>
      </w:r>
      <w:r w:rsidRPr="002C57CE">
        <w:rPr>
          <w:rFonts w:ascii="Times New Roman" w:hAnsi="Times New Roman"/>
        </w:rPr>
        <w:t xml:space="preserve">проект Закону України  </w:t>
      </w:r>
      <w:r w:rsidRPr="002C57CE">
        <w:rPr>
          <w:rFonts w:ascii="Times New Roman" w:hAnsi="Times New Roman"/>
          <w:color w:val="000000"/>
          <w:shd w:val="clear" w:color="auto" w:fill="FFFFFF"/>
        </w:rPr>
        <w:t>«</w:t>
      </w:r>
      <w:r w:rsidR="00BF34F7">
        <w:rPr>
          <w:rFonts w:ascii="Times New Roman" w:hAnsi="Times New Roman"/>
        </w:rPr>
        <w:t xml:space="preserve">Про внесення змін до Закону України </w:t>
      </w:r>
      <w:r w:rsidRPr="00A47F34" w:rsidR="00A47F34">
        <w:rPr>
          <w:rFonts w:ascii="Times New Roman" w:hAnsi="Times New Roman"/>
        </w:rPr>
        <w:t>«Про внесення змін до деяких законодавчих актів України щодо використання світлопов</w:t>
      </w:r>
      <w:r w:rsidR="00A47F34">
        <w:rPr>
          <w:rFonts w:ascii="Times New Roman" w:hAnsi="Times New Roman"/>
        </w:rPr>
        <w:t>ертальних елементів пішоходами»</w:t>
      </w:r>
      <w:r w:rsidR="00456405">
        <w:rPr>
          <w:rFonts w:ascii="Times New Roman" w:hAnsi="Times New Roman"/>
        </w:rPr>
        <w:t>.</w:t>
      </w:r>
    </w:p>
    <w:p w:rsidR="00F532E4" w:rsidRPr="000849BE" w:rsidP="00982E4F">
      <w:pPr>
        <w:widowControl w:val="0"/>
        <w:bidi w:val="0"/>
        <w:spacing w:after="120" w:line="360" w:lineRule="auto"/>
        <w:ind w:firstLine="720"/>
        <w:jc w:val="both"/>
        <w:rPr>
          <w:rFonts w:ascii="Times New Roman" w:hAnsi="Times New Roman"/>
        </w:rPr>
      </w:pPr>
      <w:r w:rsidRPr="000849BE">
        <w:rPr>
          <w:rFonts w:ascii="Times New Roman" w:hAnsi="Times New Roman"/>
        </w:rPr>
        <w:t xml:space="preserve">Доповідати законопроект на пленарному засіданні Верховної Ради України буде народний депутат України </w:t>
      </w:r>
      <w:r w:rsidR="00456405">
        <w:rPr>
          <w:rFonts w:ascii="Times New Roman" w:hAnsi="Times New Roman"/>
        </w:rPr>
        <w:t>Бакумов О.С</w:t>
      </w:r>
      <w:r w:rsidR="00BF34F7">
        <w:rPr>
          <w:rFonts w:ascii="Times New Roman" w:hAnsi="Times New Roman"/>
        </w:rPr>
        <w:t>.</w:t>
      </w:r>
      <w:r w:rsidRPr="000849BE">
        <w:rPr>
          <w:rFonts w:ascii="Times New Roman" w:hAnsi="Times New Roman"/>
        </w:rPr>
        <w:t xml:space="preserve"> </w:t>
      </w:r>
    </w:p>
    <w:p w:rsidR="00F532E4" w:rsidRPr="000849BE" w:rsidP="008924AE">
      <w:pPr>
        <w:widowControl w:val="0"/>
        <w:bidi w:val="0"/>
        <w:spacing w:after="120"/>
        <w:ind w:firstLine="720"/>
        <w:jc w:val="both"/>
        <w:rPr>
          <w:rFonts w:ascii="Times New Roman" w:hAnsi="Times New Roman"/>
        </w:rPr>
      </w:pPr>
    </w:p>
    <w:p w:rsidR="00006BC4" w:rsidP="008924AE">
      <w:pPr>
        <w:pStyle w:val="a"/>
        <w:bidi w:val="0"/>
        <w:spacing w:before="0" w:after="120"/>
        <w:rPr>
          <w:rFonts w:ascii="Times New Roman" w:hAnsi="Times New Roman"/>
          <w:sz w:val="28"/>
          <w:szCs w:val="28"/>
        </w:rPr>
      </w:pPr>
      <w:r w:rsidRPr="008C1CDA">
        <w:rPr>
          <w:rFonts w:ascii="Times New Roman" w:hAnsi="Times New Roman"/>
          <w:sz w:val="28"/>
          <w:szCs w:val="28"/>
        </w:rPr>
        <w:t>Дод</w:t>
      </w:r>
      <w:r>
        <w:rPr>
          <w:rFonts w:ascii="Times New Roman" w:hAnsi="Times New Roman"/>
          <w:sz w:val="28"/>
          <w:szCs w:val="28"/>
        </w:rPr>
        <w:t xml:space="preserve">аток: </w:t>
      </w:r>
    </w:p>
    <w:p w:rsidR="00006BC4" w:rsidRPr="00C34AA4" w:rsidP="008924AE">
      <w:pPr>
        <w:pStyle w:val="BodyText"/>
        <w:numPr>
          <w:numId w:val="1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4AA4">
        <w:rPr>
          <w:rFonts w:ascii="Times New Roman" w:hAnsi="Times New Roman"/>
          <w:sz w:val="28"/>
          <w:szCs w:val="28"/>
          <w:lang w:val="uk-UA"/>
        </w:rPr>
        <w:t xml:space="preserve">Проект Закону України – на </w:t>
      </w:r>
      <w:r w:rsidR="00BF34F7">
        <w:rPr>
          <w:rFonts w:ascii="Times New Roman" w:hAnsi="Times New Roman"/>
          <w:sz w:val="28"/>
          <w:szCs w:val="28"/>
          <w:lang w:val="uk-UA"/>
        </w:rPr>
        <w:t>__</w:t>
      </w:r>
      <w:r w:rsidRPr="00C34AA4">
        <w:rPr>
          <w:rFonts w:ascii="Times New Roman" w:hAnsi="Times New Roman"/>
          <w:sz w:val="28"/>
          <w:szCs w:val="28"/>
        </w:rPr>
        <w:t xml:space="preserve"> </w:t>
      </w:r>
      <w:r w:rsidRPr="00C34AA4">
        <w:rPr>
          <w:rFonts w:ascii="Times New Roman" w:hAnsi="Times New Roman"/>
          <w:sz w:val="28"/>
          <w:szCs w:val="28"/>
          <w:lang w:val="uk-UA"/>
        </w:rPr>
        <w:t>арк.;</w:t>
      </w:r>
    </w:p>
    <w:p w:rsidR="00006BC4" w:rsidRPr="00C34AA4" w:rsidP="008924AE">
      <w:pPr>
        <w:pStyle w:val="BodyText"/>
        <w:numPr>
          <w:numId w:val="1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4AA4">
        <w:rPr>
          <w:rFonts w:ascii="Times New Roman" w:hAnsi="Times New Roman"/>
          <w:sz w:val="28"/>
          <w:szCs w:val="28"/>
          <w:lang w:val="uk-UA"/>
        </w:rPr>
        <w:t xml:space="preserve">Пояснювальна записка – на </w:t>
      </w:r>
      <w:r w:rsidR="00BF34F7">
        <w:rPr>
          <w:rFonts w:ascii="Times New Roman" w:hAnsi="Times New Roman"/>
          <w:sz w:val="28"/>
          <w:szCs w:val="28"/>
          <w:lang w:val="uk-UA"/>
        </w:rPr>
        <w:t>__</w:t>
      </w:r>
      <w:r w:rsidRPr="00C34AA4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006BC4" w:rsidRPr="00C34AA4" w:rsidP="008924AE">
      <w:pPr>
        <w:pStyle w:val="BodyText"/>
        <w:numPr>
          <w:numId w:val="1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4AA4">
        <w:rPr>
          <w:rFonts w:ascii="Times New Roman" w:hAnsi="Times New Roman"/>
          <w:sz w:val="28"/>
          <w:szCs w:val="28"/>
          <w:lang w:val="uk-UA"/>
        </w:rPr>
        <w:t xml:space="preserve">Порівняльна таблиця – на </w:t>
      </w:r>
      <w:r w:rsidR="00BF34F7">
        <w:rPr>
          <w:rFonts w:ascii="Times New Roman" w:hAnsi="Times New Roman"/>
          <w:sz w:val="28"/>
          <w:szCs w:val="28"/>
          <w:lang w:val="uk-UA"/>
        </w:rPr>
        <w:t>__</w:t>
      </w:r>
      <w:r w:rsidRPr="00C34AA4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006BC4" w:rsidRPr="00C15337" w:rsidP="008924AE">
      <w:pPr>
        <w:pStyle w:val="BodyText"/>
        <w:numPr>
          <w:numId w:val="1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15337">
        <w:rPr>
          <w:rFonts w:ascii="Times New Roman" w:hAnsi="Times New Roman"/>
          <w:sz w:val="28"/>
          <w:szCs w:val="28"/>
          <w:lang w:val="uk-UA"/>
        </w:rPr>
        <w:t xml:space="preserve">Проект Постанови Верховної Ради України – на </w:t>
      </w:r>
      <w:r w:rsidR="00DF3DEB">
        <w:rPr>
          <w:rFonts w:ascii="Times New Roman" w:hAnsi="Times New Roman"/>
          <w:sz w:val="28"/>
          <w:szCs w:val="28"/>
          <w:lang w:val="uk-UA"/>
        </w:rPr>
        <w:t>__</w:t>
      </w:r>
      <w:r w:rsidRPr="00C15337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006BC4" w:rsidRPr="00C34AA4" w:rsidP="008924AE">
      <w:pPr>
        <w:numPr>
          <w:numId w:val="1"/>
        </w:numPr>
        <w:tabs>
          <w:tab w:val="clear" w:pos="720"/>
        </w:tabs>
        <w:autoSpaceDE w:val="0"/>
        <w:autoSpaceDN w:val="0"/>
        <w:bidi w:val="0"/>
        <w:spacing w:after="120"/>
        <w:ind w:left="0" w:firstLine="720"/>
        <w:jc w:val="both"/>
        <w:rPr>
          <w:rFonts w:ascii="Times New Roman" w:hAnsi="Times New Roman"/>
        </w:rPr>
      </w:pPr>
      <w:r w:rsidRPr="00C34AA4">
        <w:rPr>
          <w:rFonts w:ascii="Times New Roman" w:hAnsi="Times New Roman"/>
        </w:rPr>
        <w:t>Електронні версії зазначених документів.</w:t>
      </w:r>
    </w:p>
    <w:p w:rsidR="00F532E4" w:rsidP="008924AE">
      <w:pPr>
        <w:widowControl w:val="0"/>
        <w:bidi w:val="0"/>
        <w:spacing w:after="120"/>
        <w:ind w:firstLine="720"/>
        <w:jc w:val="both"/>
        <w:rPr>
          <w:rFonts w:ascii="Times New Roman" w:hAnsi="Times New Roman"/>
        </w:rPr>
      </w:pPr>
    </w:p>
    <w:p w:rsidR="00F532E4" w:rsidRPr="000849BE" w:rsidP="008924AE">
      <w:pPr>
        <w:widowControl w:val="0"/>
        <w:bidi w:val="0"/>
        <w:spacing w:after="120"/>
        <w:ind w:firstLine="720"/>
        <w:jc w:val="both"/>
        <w:rPr>
          <w:rFonts w:ascii="Times New Roman" w:hAnsi="Times New Roman"/>
        </w:rPr>
      </w:pPr>
    </w:p>
    <w:p w:rsidR="00456405" w:rsidP="00456405">
      <w:pPr>
        <w:widowControl w:val="0"/>
        <w:bidi w:val="0"/>
        <w:spacing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Народні</w:t>
      </w:r>
      <w:r w:rsidR="00C920EE">
        <w:rPr>
          <w:rFonts w:ascii="Times New Roman" w:hAnsi="Times New Roman"/>
          <w:b/>
        </w:rPr>
        <w:t xml:space="preserve"> депутат</w:t>
      </w:r>
      <w:r>
        <w:rPr>
          <w:rFonts w:ascii="Times New Roman" w:hAnsi="Times New Roman"/>
          <w:b/>
        </w:rPr>
        <w:t>и</w:t>
      </w:r>
      <w:r w:rsidR="00C920EE">
        <w:rPr>
          <w:rFonts w:ascii="Times New Roman" w:hAnsi="Times New Roman"/>
          <w:b/>
        </w:rPr>
        <w:t xml:space="preserve"> України </w:t>
      </w:r>
      <w:r w:rsidR="00BF34F7">
        <w:rPr>
          <w:rFonts w:ascii="Times New Roman" w:hAnsi="Times New Roman"/>
          <w:b/>
        </w:rPr>
        <w:t xml:space="preserve">                              </w:t>
        <w:tab/>
      </w:r>
      <w:r>
        <w:rPr>
          <w:rFonts w:ascii="Times New Roman" w:hAnsi="Times New Roman"/>
          <w:b/>
        </w:rPr>
        <w:t>О.С. Бакумов (посв. № 374</w:t>
      </w:r>
      <w:r w:rsidR="002B0748">
        <w:rPr>
          <w:rFonts w:ascii="Times New Roman" w:hAnsi="Times New Roman"/>
          <w:b/>
        </w:rPr>
        <w:t>)</w:t>
      </w:r>
    </w:p>
    <w:p w:rsidR="00197EC1" w:rsidP="00456405">
      <w:pPr>
        <w:widowControl w:val="0"/>
        <w:bidi w:val="0"/>
        <w:spacing w:after="120"/>
        <w:jc w:val="both"/>
        <w:rPr>
          <w:rFonts w:ascii="Times New Roman" w:hAnsi="Times New Roman"/>
          <w:b/>
        </w:rPr>
      </w:pPr>
      <w:r w:rsidR="00456405">
        <w:rPr>
          <w:rFonts w:ascii="Times New Roman" w:hAnsi="Times New Roman"/>
          <w:b/>
        </w:rPr>
        <w:tab/>
        <w:tab/>
        <w:tab/>
        <w:tab/>
        <w:tab/>
        <w:tab/>
        <w:tab/>
        <w:tab/>
      </w:r>
      <w:r w:rsidR="003852D8">
        <w:rPr>
          <w:rFonts w:ascii="Times New Roman" w:hAnsi="Times New Roman"/>
          <w:b/>
        </w:rPr>
        <w:t>В.А.</w:t>
      </w:r>
      <w:r w:rsidR="00456405">
        <w:rPr>
          <w:rFonts w:ascii="Times New Roman" w:hAnsi="Times New Roman"/>
          <w:b/>
        </w:rPr>
        <w:t xml:space="preserve"> Медяник (посв. № 242)</w:t>
      </w:r>
    </w:p>
    <w:p w:rsidR="00F532E4" w:rsidRPr="00197EC1" w:rsidP="00456405">
      <w:pPr>
        <w:widowControl w:val="0"/>
        <w:bidi w:val="0"/>
        <w:spacing w:after="120"/>
        <w:jc w:val="both"/>
        <w:rPr>
          <w:rFonts w:ascii="Times New Roman" w:hAnsi="Times New Roman"/>
          <w:b/>
          <w:lang w:val="ru-RU"/>
        </w:rPr>
      </w:pPr>
      <w:r w:rsidR="00006BC4">
        <w:rPr>
          <w:rFonts w:ascii="Times New Roman" w:hAnsi="Times New Roman"/>
          <w:b/>
        </w:rPr>
        <w:t xml:space="preserve">  </w:t>
      </w:r>
      <w:r w:rsidR="00E01262">
        <w:rPr>
          <w:rFonts w:ascii="Times New Roman" w:hAnsi="Times New Roman"/>
          <w:b/>
        </w:rPr>
        <w:t xml:space="preserve">                               </w:t>
      </w:r>
      <w:r w:rsidR="00843123">
        <w:rPr>
          <w:rFonts w:ascii="Times New Roman" w:hAnsi="Times New Roman"/>
          <w:b/>
        </w:rPr>
        <w:tab/>
        <w:tab/>
        <w:tab/>
        <w:tab/>
        <w:t xml:space="preserve">       </w:t>
      </w:r>
      <w:r w:rsidR="00197EC1">
        <w:rPr>
          <w:rFonts w:ascii="Times New Roman" w:hAnsi="Times New Roman"/>
          <w:b/>
          <w:lang w:val="ru-RU"/>
        </w:rPr>
        <w:t xml:space="preserve">В.М. Неклюдов </w:t>
      </w:r>
      <w:r w:rsidRPr="00197EC1" w:rsidR="00197EC1">
        <w:rPr>
          <w:rFonts w:ascii="Times New Roman" w:hAnsi="Times New Roman"/>
          <w:b/>
          <w:lang w:val="ru-RU"/>
        </w:rPr>
        <w:t xml:space="preserve">(посв. № </w:t>
      </w:r>
      <w:r w:rsidR="00843123">
        <w:rPr>
          <w:rFonts w:ascii="Times New Roman" w:hAnsi="Times New Roman"/>
          <w:b/>
          <w:lang w:val="ru-RU"/>
        </w:rPr>
        <w:t>0</w:t>
      </w:r>
      <w:r w:rsidR="00197EC1">
        <w:rPr>
          <w:rFonts w:ascii="Times New Roman" w:hAnsi="Times New Roman"/>
          <w:b/>
          <w:lang w:val="ru-RU"/>
        </w:rPr>
        <w:t>35</w:t>
      </w:r>
      <w:r w:rsidRPr="00197EC1" w:rsidR="00197EC1">
        <w:rPr>
          <w:rFonts w:ascii="Times New Roman" w:hAnsi="Times New Roman"/>
          <w:b/>
          <w:lang w:val="ru-RU"/>
        </w:rPr>
        <w:t>)</w:t>
      </w:r>
    </w:p>
    <w:sectPr w:rsidSect="00AF45B5"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Arial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Antiqua">
    <w:altName w:val="Century Gothic"/>
    <w:panose1 w:val="020B05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31421"/>
    <w:multiLevelType w:val="hybridMultilevel"/>
    <w:tmpl w:val="E55A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1D6ABE"/>
    <w:rsid w:val="00006BC4"/>
    <w:rsid w:val="0001180D"/>
    <w:rsid w:val="00014A79"/>
    <w:rsid w:val="0003134A"/>
    <w:rsid w:val="00061D93"/>
    <w:rsid w:val="0006504D"/>
    <w:rsid w:val="000849BE"/>
    <w:rsid w:val="000E3728"/>
    <w:rsid w:val="00197EC1"/>
    <w:rsid w:val="001B53C2"/>
    <w:rsid w:val="001D1D49"/>
    <w:rsid w:val="001D6ABE"/>
    <w:rsid w:val="00203702"/>
    <w:rsid w:val="00232F56"/>
    <w:rsid w:val="00260A84"/>
    <w:rsid w:val="002B0748"/>
    <w:rsid w:val="002C57CE"/>
    <w:rsid w:val="0031474D"/>
    <w:rsid w:val="00331507"/>
    <w:rsid w:val="003852D8"/>
    <w:rsid w:val="004263CF"/>
    <w:rsid w:val="00456405"/>
    <w:rsid w:val="004855FA"/>
    <w:rsid w:val="00490E30"/>
    <w:rsid w:val="004C3C02"/>
    <w:rsid w:val="004C56C3"/>
    <w:rsid w:val="005210BF"/>
    <w:rsid w:val="00542F6E"/>
    <w:rsid w:val="00574DCE"/>
    <w:rsid w:val="00605C8B"/>
    <w:rsid w:val="0064705A"/>
    <w:rsid w:val="006829C8"/>
    <w:rsid w:val="00684A96"/>
    <w:rsid w:val="006972FD"/>
    <w:rsid w:val="006A7583"/>
    <w:rsid w:val="0073081A"/>
    <w:rsid w:val="007B68EA"/>
    <w:rsid w:val="007C0270"/>
    <w:rsid w:val="007C60E3"/>
    <w:rsid w:val="00843123"/>
    <w:rsid w:val="00857550"/>
    <w:rsid w:val="00860E9A"/>
    <w:rsid w:val="008906D6"/>
    <w:rsid w:val="008924AE"/>
    <w:rsid w:val="008C1CDA"/>
    <w:rsid w:val="009547BE"/>
    <w:rsid w:val="00956CFC"/>
    <w:rsid w:val="00970268"/>
    <w:rsid w:val="00971385"/>
    <w:rsid w:val="0097778F"/>
    <w:rsid w:val="00982E4F"/>
    <w:rsid w:val="009C7C1C"/>
    <w:rsid w:val="00A25DCD"/>
    <w:rsid w:val="00A4408D"/>
    <w:rsid w:val="00A47F34"/>
    <w:rsid w:val="00A67CDD"/>
    <w:rsid w:val="00AA4E94"/>
    <w:rsid w:val="00AB6CF3"/>
    <w:rsid w:val="00AC6DAD"/>
    <w:rsid w:val="00AD5210"/>
    <w:rsid w:val="00AF45B5"/>
    <w:rsid w:val="00AF6736"/>
    <w:rsid w:val="00B12BE4"/>
    <w:rsid w:val="00B54C45"/>
    <w:rsid w:val="00B82158"/>
    <w:rsid w:val="00B9798A"/>
    <w:rsid w:val="00BA4E1B"/>
    <w:rsid w:val="00BA58AA"/>
    <w:rsid w:val="00BE41C4"/>
    <w:rsid w:val="00BF0408"/>
    <w:rsid w:val="00BF34F7"/>
    <w:rsid w:val="00BF719C"/>
    <w:rsid w:val="00C00993"/>
    <w:rsid w:val="00C15337"/>
    <w:rsid w:val="00C21F70"/>
    <w:rsid w:val="00C34AA4"/>
    <w:rsid w:val="00C641D9"/>
    <w:rsid w:val="00C920EE"/>
    <w:rsid w:val="00CB1FCD"/>
    <w:rsid w:val="00CD6F6E"/>
    <w:rsid w:val="00D01D2A"/>
    <w:rsid w:val="00D11D13"/>
    <w:rsid w:val="00D1492C"/>
    <w:rsid w:val="00D20AC4"/>
    <w:rsid w:val="00D965CC"/>
    <w:rsid w:val="00DB4791"/>
    <w:rsid w:val="00DF0916"/>
    <w:rsid w:val="00DF3DEB"/>
    <w:rsid w:val="00DF528F"/>
    <w:rsid w:val="00E01262"/>
    <w:rsid w:val="00E52CF6"/>
    <w:rsid w:val="00E544CC"/>
    <w:rsid w:val="00EE2B72"/>
    <w:rsid w:val="00F27EC1"/>
    <w:rsid w:val="00F532E4"/>
    <w:rsid w:val="00F91493"/>
    <w:rsid w:val="00FA4002"/>
    <w:rsid w:val="00FD51E5"/>
    <w:rsid w:val="00FF18A8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AB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Heading2">
    <w:name w:val="heading 2"/>
    <w:basedOn w:val="Normal"/>
    <w:next w:val="Normal"/>
    <w:link w:val="2"/>
    <w:uiPriority w:val="99"/>
    <w:qFormat/>
    <w:rsid w:val="001D6ABE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rtl w:val="0"/>
      <w:cs w:val="0"/>
      <w:lang w:val="uk-UA" w:eastAsia="x-none"/>
    </w:rPr>
  </w:style>
  <w:style w:type="paragraph" w:customStyle="1" w:styleId="1">
    <w:name w:val="Звичайний1"/>
    <w:uiPriority w:val="99"/>
    <w:rsid w:val="005210BF"/>
    <w:pPr>
      <w:framePr w:wrap="auto"/>
      <w:widowControl/>
      <w:autoSpaceDE/>
      <w:autoSpaceDN/>
      <w:adjustRightInd/>
      <w:spacing w:line="276" w:lineRule="auto"/>
      <w:ind w:left="0" w:right="0"/>
      <w:jc w:val="left"/>
      <w:textAlignment w:val="auto"/>
    </w:pPr>
    <w:rPr>
      <w:rFonts w:ascii="Arial" w:hAnsi="Arial" w:cs="Arial"/>
      <w:color w:val="000000"/>
      <w:sz w:val="22"/>
      <w:szCs w:val="20"/>
      <w:rtl w:val="0"/>
      <w:cs w:val="0"/>
      <w:lang w:val="uk-UA" w:eastAsia="uk-UA" w:bidi="ar-SA"/>
    </w:rPr>
  </w:style>
  <w:style w:type="paragraph" w:customStyle="1" w:styleId="10">
    <w:name w:val="заголовок 1"/>
    <w:basedOn w:val="Normal"/>
    <w:next w:val="Normal"/>
    <w:uiPriority w:val="99"/>
    <w:rsid w:val="005210BF"/>
    <w:pPr>
      <w:keepNext/>
      <w:ind w:firstLine="720"/>
      <w:jc w:val="both"/>
      <w:outlineLvl w:val="0"/>
    </w:pPr>
    <w:rPr>
      <w:b/>
      <w:sz w:val="24"/>
      <w:szCs w:val="20"/>
    </w:rPr>
  </w:style>
  <w:style w:type="paragraph" w:customStyle="1" w:styleId="3">
    <w:name w:val="заголовок 3"/>
    <w:basedOn w:val="Normal"/>
    <w:next w:val="Normal"/>
    <w:uiPriority w:val="99"/>
    <w:rsid w:val="005210BF"/>
    <w:pPr>
      <w:keepNext/>
      <w:jc w:val="right"/>
      <w:outlineLvl w:val="2"/>
    </w:pPr>
    <w:rPr>
      <w:rFonts w:ascii="Arial" w:hAnsi="Arial"/>
      <w:b/>
      <w:szCs w:val="20"/>
    </w:rPr>
  </w:style>
  <w:style w:type="paragraph" w:customStyle="1" w:styleId="a">
    <w:name w:val="Нормальний текст"/>
    <w:basedOn w:val="Normal"/>
    <w:uiPriority w:val="99"/>
    <w:rsid w:val="00006BC4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BodyText">
    <w:name w:val="Body Text"/>
    <w:basedOn w:val="Normal"/>
    <w:link w:val="a0"/>
    <w:uiPriority w:val="99"/>
    <w:rsid w:val="00006BC4"/>
    <w:pPr>
      <w:spacing w:after="120"/>
      <w:jc w:val="left"/>
    </w:pPr>
    <w:rPr>
      <w:sz w:val="24"/>
      <w:szCs w:val="24"/>
      <w:lang w:val="ru-RU"/>
    </w:rPr>
  </w:style>
  <w:style w:type="character" w:customStyle="1" w:styleId="a0">
    <w:name w:val="Основной текст Знак"/>
    <w:basedOn w:val="DefaultParagraphFont"/>
    <w:link w:val="BodyText"/>
    <w:uiPriority w:val="99"/>
    <w:semiHidden/>
    <w:locked/>
    <w:rsid w:val="00006BC4"/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BalloonText">
    <w:name w:val="Balloon Text"/>
    <w:basedOn w:val="Normal"/>
    <w:link w:val="a1"/>
    <w:uiPriority w:val="99"/>
    <w:semiHidden/>
    <w:unhideWhenUsed/>
    <w:rsid w:val="008924AE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locked/>
    <w:rsid w:val="008924AE"/>
    <w:rPr>
      <w:rFonts w:ascii="Segoe UI" w:hAnsi="Segoe UI" w:cs="Segoe UI"/>
      <w:sz w:val="18"/>
      <w:szCs w:val="18"/>
      <w:rtl w:val="0"/>
      <w:cs w:val="0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137</Words>
  <Characters>787</Characters>
  <Application>Microsoft Office Word</Application>
  <DocSecurity>0</DocSecurity>
  <Lines>0</Lines>
  <Paragraphs>0</Paragraphs>
  <ScaleCrop>false</ScaleCrop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2020-01-23T03:22:55Z</dcterms:created>
  <dcterms:modified xsi:type="dcterms:W3CDTF">2020-01-23T03:22:55Z</dcterms:modified>
</cp:coreProperties>
</file>