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C75519" w:rsidRPr="0080496C" w:rsidRDefault="00C75519" w:rsidP="00C75519">
      <w:pPr>
        <w:pStyle w:val="a6"/>
        <w:spacing w:before="240" w:after="240"/>
        <w:rPr>
          <w:rFonts w:ascii="Times New Roman" w:hAnsi="Times New Roman"/>
          <w:b w:val="0"/>
          <w:sz w:val="28"/>
          <w:szCs w:val="28"/>
        </w:rPr>
      </w:pPr>
      <w:r w:rsidRPr="00C75519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“Про забезпечення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75519">
        <w:rPr>
          <w:rFonts w:ascii="Times New Roman" w:hAnsi="Times New Roman"/>
          <w:b w:val="0"/>
          <w:sz w:val="28"/>
          <w:szCs w:val="28"/>
        </w:rPr>
        <w:t xml:space="preserve">санітарного та епідемічного благополуччя населення”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75519">
        <w:rPr>
          <w:rFonts w:ascii="Times New Roman" w:hAnsi="Times New Roman"/>
          <w:b w:val="0"/>
          <w:sz w:val="28"/>
          <w:szCs w:val="28"/>
        </w:rPr>
        <w:t xml:space="preserve">запобігання поширенню </w:t>
      </w:r>
      <w:proofErr w:type="spellStart"/>
      <w:r w:rsidRPr="00C75519">
        <w:rPr>
          <w:rFonts w:ascii="Times New Roman" w:hAnsi="Times New Roman"/>
          <w:b w:val="0"/>
          <w:sz w:val="28"/>
          <w:szCs w:val="28"/>
        </w:rPr>
        <w:t>коронавірусної</w:t>
      </w:r>
      <w:proofErr w:type="spellEnd"/>
      <w:r w:rsidRPr="00C75519">
        <w:rPr>
          <w:rFonts w:ascii="Times New Roman" w:hAnsi="Times New Roman"/>
          <w:b w:val="0"/>
          <w:sz w:val="28"/>
          <w:szCs w:val="28"/>
        </w:rPr>
        <w:t xml:space="preserve"> хвороби (COVID-19)</w:t>
      </w:r>
      <w:r w:rsidRPr="0080496C">
        <w:rPr>
          <w:rFonts w:ascii="Times New Roman" w:hAnsi="Times New Roman"/>
          <w:b w:val="0"/>
          <w:sz w:val="28"/>
          <w:szCs w:val="28"/>
        </w:rPr>
        <w:br/>
        <w:t>––––––––––––––––––––––––––––––––––––––––––––––––––</w:t>
      </w:r>
    </w:p>
    <w:p w:rsidR="00C75519" w:rsidRPr="0080496C" w:rsidRDefault="00C75519" w:rsidP="00C75519">
      <w:pPr>
        <w:pStyle w:val="a3"/>
        <w:spacing w:before="0"/>
        <w:rPr>
          <w:rFonts w:ascii="Times New Roman" w:hAnsi="Times New Roman"/>
          <w:sz w:val="28"/>
          <w:szCs w:val="28"/>
        </w:rPr>
      </w:pPr>
      <w:r w:rsidRPr="0080496C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C75519">
        <w:rPr>
          <w:rFonts w:ascii="Times New Roman" w:hAnsi="Times New Roman"/>
          <w:sz w:val="28"/>
          <w:szCs w:val="28"/>
        </w:rPr>
        <w:t>п о с т а н о в л я є</w:t>
      </w:r>
      <w:r w:rsidRPr="0080496C">
        <w:rPr>
          <w:rFonts w:ascii="Times New Roman" w:hAnsi="Times New Roman"/>
          <w:sz w:val="28"/>
          <w:szCs w:val="28"/>
        </w:rPr>
        <w:t>:</w:t>
      </w:r>
    </w:p>
    <w:p w:rsidR="00C75519" w:rsidRPr="0080496C" w:rsidRDefault="00C75519" w:rsidP="00C75519">
      <w:pPr>
        <w:pStyle w:val="a3"/>
        <w:spacing w:before="80"/>
        <w:rPr>
          <w:rFonts w:ascii="Times New Roman" w:hAnsi="Times New Roman"/>
          <w:sz w:val="28"/>
          <w:szCs w:val="28"/>
        </w:rPr>
      </w:pPr>
      <w:r w:rsidRPr="0080496C">
        <w:rPr>
          <w:rFonts w:ascii="Times New Roman" w:hAnsi="Times New Roman"/>
          <w:sz w:val="28"/>
          <w:szCs w:val="28"/>
        </w:rPr>
        <w:t xml:space="preserve">1. У Законі України </w:t>
      </w:r>
      <w:r w:rsidRPr="00C75519">
        <w:rPr>
          <w:rFonts w:ascii="Times New Roman" w:hAnsi="Times New Roman"/>
          <w:sz w:val="28"/>
          <w:szCs w:val="28"/>
        </w:rPr>
        <w:t>“Про забезпечення санітарного та епідемічного благополуччя населення”</w:t>
      </w:r>
      <w:r w:rsidRPr="0080496C">
        <w:rPr>
          <w:rFonts w:ascii="Times New Roman" w:hAnsi="Times New Roman"/>
          <w:sz w:val="28"/>
          <w:szCs w:val="28"/>
        </w:rPr>
        <w:t xml:space="preserve"> (Відомості Вер</w:t>
      </w:r>
      <w:r>
        <w:rPr>
          <w:rFonts w:ascii="Times New Roman" w:hAnsi="Times New Roman"/>
          <w:sz w:val="28"/>
          <w:szCs w:val="28"/>
        </w:rPr>
        <w:t>ховної Ради України, 1994 р., № </w:t>
      </w:r>
      <w:r w:rsidRPr="0080496C">
        <w:rPr>
          <w:rFonts w:ascii="Times New Roman" w:hAnsi="Times New Roman"/>
          <w:sz w:val="28"/>
          <w:szCs w:val="28"/>
        </w:rPr>
        <w:t>27, ст. 218</w:t>
      </w:r>
      <w:r>
        <w:rPr>
          <w:rFonts w:ascii="Times New Roman" w:hAnsi="Times New Roman"/>
          <w:sz w:val="28"/>
          <w:szCs w:val="28"/>
        </w:rPr>
        <w:t xml:space="preserve"> із наступними змінами</w:t>
      </w:r>
      <w:r w:rsidRPr="0080496C">
        <w:rPr>
          <w:rFonts w:ascii="Times New Roman" w:hAnsi="Times New Roman"/>
          <w:sz w:val="28"/>
          <w:szCs w:val="28"/>
        </w:rPr>
        <w:t>):</w:t>
      </w:r>
    </w:p>
    <w:p w:rsidR="00C75519" w:rsidRPr="0080496C" w:rsidRDefault="00C75519" w:rsidP="00C75519">
      <w:pPr>
        <w:pStyle w:val="a3"/>
        <w:spacing w:before="80"/>
        <w:rPr>
          <w:rFonts w:ascii="Times New Roman" w:hAnsi="Times New Roman"/>
          <w:sz w:val="28"/>
          <w:szCs w:val="28"/>
        </w:rPr>
      </w:pPr>
      <w:r w:rsidRPr="0080496C">
        <w:rPr>
          <w:rFonts w:ascii="Times New Roman" w:hAnsi="Times New Roman"/>
          <w:sz w:val="28"/>
          <w:szCs w:val="28"/>
        </w:rPr>
        <w:t xml:space="preserve">1) частину другу статті 46 доповнити пунктом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є</w:t>
      </w:r>
      <w:r w:rsidRPr="00C75519">
        <w:rPr>
          <w:rFonts w:ascii="Times New Roman" w:hAnsi="Times New Roman"/>
          <w:sz w:val="28"/>
          <w:szCs w:val="28"/>
        </w:rPr>
        <w:t>”</w:t>
      </w:r>
      <w:r w:rsidRPr="0080496C">
        <w:rPr>
          <w:rFonts w:ascii="Times New Roman" w:hAnsi="Times New Roman"/>
          <w:sz w:val="28"/>
          <w:szCs w:val="28"/>
        </w:rPr>
        <w:t xml:space="preserve"> такого змісту:</w:t>
      </w:r>
    </w:p>
    <w:p w:rsidR="00C75519" w:rsidRPr="00C75519" w:rsidRDefault="00C75519" w:rsidP="00C75519">
      <w:pPr>
        <w:pStyle w:val="a3"/>
        <w:spacing w:before="80"/>
        <w:rPr>
          <w:rFonts w:ascii="Times New Roman" w:hAnsi="Times New Roman"/>
          <w:sz w:val="28"/>
          <w:szCs w:val="28"/>
        </w:rPr>
      </w:pPr>
      <w:r w:rsidRPr="00C75519">
        <w:rPr>
          <w:rFonts w:ascii="Times New Roman" w:hAnsi="Times New Roman"/>
          <w:sz w:val="28"/>
          <w:szCs w:val="28"/>
        </w:rPr>
        <w:t>“є) за пропуск, допуск особи в громадські будинки, споруди, громадський транспорт під час дії карантину без вдягнутих засобів індивідуального захисту, зокрема респіраторів або захисних масок, що закривають ніс та рот, у тому числі виготовлених самостійно, або невжиття заходів щодо перебування особи в громадських будинках, спорудах, громадському транспорті без такого засобу індивідуального захисту — підприємство, установа, організація, громадянин — суб’єкт господарської діяльності сплачують штраф у розмірі від двохсот до трьохсот неоподатковуваних мінімумів доходів громадян.”;</w:t>
      </w:r>
    </w:p>
    <w:p w:rsidR="00C75519" w:rsidRPr="00C75519" w:rsidRDefault="00C75519" w:rsidP="00C75519">
      <w:pPr>
        <w:pStyle w:val="a3"/>
        <w:spacing w:before="80"/>
        <w:rPr>
          <w:rFonts w:ascii="Times New Roman" w:hAnsi="Times New Roman"/>
          <w:sz w:val="28"/>
          <w:szCs w:val="28"/>
        </w:rPr>
      </w:pPr>
      <w:r w:rsidRPr="00C75519">
        <w:rPr>
          <w:rFonts w:ascii="Times New Roman" w:hAnsi="Times New Roman"/>
          <w:sz w:val="28"/>
          <w:szCs w:val="28"/>
        </w:rPr>
        <w:t>2) у частині другій статті 47:</w:t>
      </w:r>
    </w:p>
    <w:p w:rsidR="00C75519" w:rsidRPr="00C75519" w:rsidRDefault="00C75519" w:rsidP="00C75519">
      <w:pPr>
        <w:pStyle w:val="a3"/>
        <w:spacing w:before="80"/>
        <w:rPr>
          <w:rFonts w:ascii="Times New Roman" w:hAnsi="Times New Roman"/>
          <w:sz w:val="28"/>
          <w:szCs w:val="28"/>
        </w:rPr>
      </w:pPr>
      <w:r w:rsidRPr="00C75519">
        <w:rPr>
          <w:rFonts w:ascii="Times New Roman" w:hAnsi="Times New Roman"/>
          <w:sz w:val="28"/>
          <w:szCs w:val="28"/>
        </w:rPr>
        <w:t>у пункті 2 слова “</w:t>
      </w:r>
      <w:r w:rsidRPr="0080496C">
        <w:rPr>
          <w:rFonts w:ascii="Times New Roman" w:hAnsi="Times New Roman"/>
          <w:sz w:val="28"/>
          <w:szCs w:val="28"/>
        </w:rPr>
        <w:t xml:space="preserve">та пунктами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б</w:t>
      </w:r>
      <w:r w:rsidRPr="00C75519">
        <w:rPr>
          <w:rFonts w:ascii="Times New Roman" w:hAnsi="Times New Roman"/>
          <w:sz w:val="28"/>
          <w:szCs w:val="28"/>
        </w:rPr>
        <w:t>”</w:t>
      </w:r>
      <w:r w:rsidRPr="0080496C">
        <w:rPr>
          <w:rFonts w:ascii="Times New Roman" w:hAnsi="Times New Roman"/>
          <w:sz w:val="28"/>
          <w:szCs w:val="28"/>
        </w:rPr>
        <w:t xml:space="preserve">,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в</w:t>
      </w:r>
      <w:r w:rsidRPr="00C75519">
        <w:rPr>
          <w:rFonts w:ascii="Times New Roman" w:hAnsi="Times New Roman"/>
          <w:sz w:val="28"/>
          <w:szCs w:val="28"/>
        </w:rPr>
        <w:t>”</w:t>
      </w:r>
      <w:r w:rsidRPr="0080496C">
        <w:rPr>
          <w:rFonts w:ascii="Times New Roman" w:hAnsi="Times New Roman"/>
          <w:sz w:val="28"/>
          <w:szCs w:val="28"/>
        </w:rPr>
        <w:t xml:space="preserve">,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г</w:t>
      </w:r>
      <w:r w:rsidRPr="00C75519">
        <w:rPr>
          <w:rFonts w:ascii="Times New Roman" w:hAnsi="Times New Roman"/>
          <w:sz w:val="28"/>
          <w:szCs w:val="28"/>
        </w:rPr>
        <w:t>”</w:t>
      </w:r>
      <w:r w:rsidRPr="0080496C">
        <w:rPr>
          <w:rFonts w:ascii="Times New Roman" w:hAnsi="Times New Roman"/>
          <w:sz w:val="28"/>
          <w:szCs w:val="28"/>
        </w:rPr>
        <w:t xml:space="preserve">,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д</w:t>
      </w:r>
      <w:r w:rsidRPr="00C75519">
        <w:rPr>
          <w:rFonts w:ascii="Times New Roman" w:hAnsi="Times New Roman"/>
          <w:sz w:val="28"/>
          <w:szCs w:val="28"/>
        </w:rPr>
        <w:t>”</w:t>
      </w:r>
      <w:r w:rsidRPr="0080496C">
        <w:rPr>
          <w:rFonts w:ascii="Times New Roman" w:hAnsi="Times New Roman"/>
          <w:sz w:val="28"/>
          <w:szCs w:val="28"/>
        </w:rPr>
        <w:t xml:space="preserve">,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е</w:t>
      </w:r>
      <w:r w:rsidRPr="00C75519">
        <w:rPr>
          <w:rFonts w:ascii="Times New Roman" w:hAnsi="Times New Roman"/>
          <w:sz w:val="28"/>
          <w:szCs w:val="28"/>
        </w:rPr>
        <w:t>”</w:t>
      </w:r>
      <w:r w:rsidRPr="0080496C">
        <w:rPr>
          <w:rFonts w:ascii="Times New Roman" w:hAnsi="Times New Roman"/>
          <w:sz w:val="28"/>
          <w:szCs w:val="28"/>
        </w:rPr>
        <w:t xml:space="preserve"> замінити словами </w:t>
      </w:r>
      <w:r>
        <w:rPr>
          <w:rFonts w:ascii="Times New Roman" w:hAnsi="Times New Roman"/>
          <w:sz w:val="28"/>
          <w:szCs w:val="28"/>
        </w:rPr>
        <w:br/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 xml:space="preserve">та пунктами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б</w:t>
      </w:r>
      <w:r w:rsidRPr="00C75519">
        <w:rPr>
          <w:rFonts w:ascii="Times New Roman" w:hAnsi="Times New Roman"/>
          <w:sz w:val="28"/>
          <w:szCs w:val="28"/>
        </w:rPr>
        <w:t>”</w:t>
      </w:r>
      <w:r w:rsidRPr="0080496C">
        <w:rPr>
          <w:rFonts w:ascii="Times New Roman" w:hAnsi="Times New Roman"/>
          <w:sz w:val="28"/>
          <w:szCs w:val="28"/>
        </w:rPr>
        <w:t xml:space="preserve">,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в</w:t>
      </w:r>
      <w:r w:rsidRPr="00C75519">
        <w:rPr>
          <w:rFonts w:ascii="Times New Roman" w:hAnsi="Times New Roman"/>
          <w:sz w:val="28"/>
          <w:szCs w:val="28"/>
        </w:rPr>
        <w:t>”</w:t>
      </w:r>
      <w:r w:rsidRPr="0080496C">
        <w:rPr>
          <w:rFonts w:ascii="Times New Roman" w:hAnsi="Times New Roman"/>
          <w:sz w:val="28"/>
          <w:szCs w:val="28"/>
        </w:rPr>
        <w:t xml:space="preserve">,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г</w:t>
      </w:r>
      <w:r w:rsidRPr="00C75519">
        <w:rPr>
          <w:rFonts w:ascii="Times New Roman" w:hAnsi="Times New Roman"/>
          <w:sz w:val="28"/>
          <w:szCs w:val="28"/>
        </w:rPr>
        <w:t>”</w:t>
      </w:r>
      <w:r w:rsidRPr="0080496C">
        <w:rPr>
          <w:rFonts w:ascii="Times New Roman" w:hAnsi="Times New Roman"/>
          <w:sz w:val="28"/>
          <w:szCs w:val="28"/>
        </w:rPr>
        <w:t xml:space="preserve">,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д</w:t>
      </w:r>
      <w:r w:rsidRPr="00C75519">
        <w:rPr>
          <w:rFonts w:ascii="Times New Roman" w:hAnsi="Times New Roman"/>
          <w:sz w:val="28"/>
          <w:szCs w:val="28"/>
        </w:rPr>
        <w:t>”</w:t>
      </w:r>
      <w:r w:rsidRPr="0080496C">
        <w:rPr>
          <w:rFonts w:ascii="Times New Roman" w:hAnsi="Times New Roman"/>
          <w:sz w:val="28"/>
          <w:szCs w:val="28"/>
        </w:rPr>
        <w:t xml:space="preserve">,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е</w:t>
      </w:r>
      <w:r w:rsidRPr="00C75519">
        <w:rPr>
          <w:rFonts w:ascii="Times New Roman" w:hAnsi="Times New Roman"/>
          <w:sz w:val="28"/>
          <w:szCs w:val="28"/>
        </w:rPr>
        <w:t>”</w:t>
      </w:r>
      <w:r w:rsidRPr="0080496C">
        <w:rPr>
          <w:rFonts w:ascii="Times New Roman" w:hAnsi="Times New Roman"/>
          <w:sz w:val="28"/>
          <w:szCs w:val="28"/>
        </w:rPr>
        <w:t xml:space="preserve">, </w:t>
      </w:r>
      <w:r w:rsidRPr="00C75519">
        <w:rPr>
          <w:rFonts w:ascii="Times New Roman" w:hAnsi="Times New Roman"/>
          <w:sz w:val="28"/>
          <w:szCs w:val="28"/>
        </w:rPr>
        <w:t>“</w:t>
      </w:r>
      <w:r w:rsidRPr="0080496C">
        <w:rPr>
          <w:rFonts w:ascii="Times New Roman" w:hAnsi="Times New Roman"/>
          <w:sz w:val="28"/>
          <w:szCs w:val="28"/>
        </w:rPr>
        <w:t>є</w:t>
      </w:r>
      <w:r w:rsidRPr="00C75519">
        <w:rPr>
          <w:rFonts w:ascii="Times New Roman" w:hAnsi="Times New Roman"/>
          <w:sz w:val="28"/>
          <w:szCs w:val="28"/>
        </w:rPr>
        <w:t>”;</w:t>
      </w:r>
    </w:p>
    <w:p w:rsidR="00C75519" w:rsidRPr="0080496C" w:rsidRDefault="00C75519" w:rsidP="00C75519">
      <w:pPr>
        <w:pStyle w:val="a3"/>
        <w:spacing w:before="80"/>
        <w:rPr>
          <w:rFonts w:ascii="Times New Roman" w:hAnsi="Times New Roman"/>
          <w:sz w:val="28"/>
          <w:szCs w:val="28"/>
        </w:rPr>
      </w:pPr>
      <w:r w:rsidRPr="0080496C">
        <w:rPr>
          <w:rFonts w:ascii="Times New Roman" w:hAnsi="Times New Roman"/>
          <w:sz w:val="28"/>
          <w:szCs w:val="28"/>
        </w:rPr>
        <w:t>пункт 3 викласти в такій редакції:</w:t>
      </w:r>
    </w:p>
    <w:p w:rsidR="00C75519" w:rsidRPr="0080496C" w:rsidRDefault="00C75519" w:rsidP="00C75519">
      <w:pPr>
        <w:pStyle w:val="a3"/>
        <w:spacing w:before="80"/>
        <w:rPr>
          <w:rFonts w:ascii="Times New Roman" w:hAnsi="Times New Roman"/>
          <w:sz w:val="28"/>
          <w:szCs w:val="28"/>
        </w:rPr>
      </w:pPr>
      <w:r w:rsidRPr="0080496C">
        <w:rPr>
          <w:rFonts w:ascii="Times New Roman" w:hAnsi="Times New Roman"/>
          <w:sz w:val="28"/>
          <w:szCs w:val="28"/>
        </w:rPr>
        <w:t>“3) інші посадові особи державної са</w:t>
      </w:r>
      <w:r>
        <w:rPr>
          <w:rFonts w:ascii="Times New Roman" w:hAnsi="Times New Roman"/>
          <w:sz w:val="28"/>
          <w:szCs w:val="28"/>
        </w:rPr>
        <w:t>нітарно-епідеміологічної служби </w:t>
      </w:r>
      <w:r w:rsidRPr="00C75519">
        <w:rPr>
          <w:rFonts w:ascii="Times New Roman" w:hAnsi="Times New Roman"/>
          <w:sz w:val="28"/>
          <w:szCs w:val="28"/>
        </w:rPr>
        <w:t>—</w:t>
      </w:r>
      <w:r w:rsidRPr="0080496C">
        <w:rPr>
          <w:rFonts w:ascii="Times New Roman" w:hAnsi="Times New Roman"/>
          <w:sz w:val="28"/>
          <w:szCs w:val="28"/>
        </w:rPr>
        <w:t xml:space="preserve"> за порушення, передбачені </w:t>
      </w:r>
      <w:r w:rsidRPr="00C75519">
        <w:rPr>
          <w:rFonts w:ascii="Times New Roman" w:hAnsi="Times New Roman"/>
          <w:sz w:val="28"/>
          <w:szCs w:val="28"/>
        </w:rPr>
        <w:t>пунктом “є” частини другої статті 46 цього Закону.”.</w:t>
      </w:r>
    </w:p>
    <w:p w:rsidR="00C75519" w:rsidRPr="0080496C" w:rsidRDefault="00C75519" w:rsidP="00C75519">
      <w:pPr>
        <w:pStyle w:val="a3"/>
        <w:spacing w:before="80"/>
        <w:rPr>
          <w:rFonts w:ascii="Times New Roman" w:hAnsi="Times New Roman"/>
          <w:sz w:val="28"/>
          <w:szCs w:val="28"/>
        </w:rPr>
      </w:pPr>
      <w:r w:rsidRPr="0080496C">
        <w:rPr>
          <w:rFonts w:ascii="Times New Roman" w:hAnsi="Times New Roman"/>
          <w:sz w:val="28"/>
          <w:szCs w:val="28"/>
        </w:rPr>
        <w:t>2. Цей Закон набирає чинності з дня, наступного за днем його опублікування.</w:t>
      </w:r>
    </w:p>
    <w:p w:rsidR="005C3CB4" w:rsidRDefault="002B53D3" w:rsidP="00C75519">
      <w:pPr>
        <w:spacing w:before="480"/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751" w:rsidRDefault="00EF0751">
      <w:r>
        <w:separator/>
      </w:r>
    </w:p>
  </w:endnote>
  <w:endnote w:type="continuationSeparator" w:id="0">
    <w:p w:rsidR="00EF0751" w:rsidRDefault="00EF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751" w:rsidRDefault="00EF0751">
      <w:r>
        <w:separator/>
      </w:r>
    </w:p>
  </w:footnote>
  <w:footnote w:type="continuationSeparator" w:id="0">
    <w:p w:rsidR="00EF0751" w:rsidRDefault="00EF0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75519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816F3"/>
    <w:rsid w:val="000C703E"/>
    <w:rsid w:val="00133319"/>
    <w:rsid w:val="002223C5"/>
    <w:rsid w:val="00222A07"/>
    <w:rsid w:val="002729B5"/>
    <w:rsid w:val="002B53D3"/>
    <w:rsid w:val="002D5098"/>
    <w:rsid w:val="002F1A96"/>
    <w:rsid w:val="002F42F2"/>
    <w:rsid w:val="00445A63"/>
    <w:rsid w:val="00455CFC"/>
    <w:rsid w:val="00564FF6"/>
    <w:rsid w:val="005C3CB4"/>
    <w:rsid w:val="0068120A"/>
    <w:rsid w:val="006C6D58"/>
    <w:rsid w:val="007370F8"/>
    <w:rsid w:val="00757FFD"/>
    <w:rsid w:val="00764C95"/>
    <w:rsid w:val="00780723"/>
    <w:rsid w:val="007B5FAB"/>
    <w:rsid w:val="007D1318"/>
    <w:rsid w:val="008016F2"/>
    <w:rsid w:val="008D506E"/>
    <w:rsid w:val="008E0FCE"/>
    <w:rsid w:val="00906AB0"/>
    <w:rsid w:val="00A455BA"/>
    <w:rsid w:val="00AB28E1"/>
    <w:rsid w:val="00AD6988"/>
    <w:rsid w:val="00B76F4B"/>
    <w:rsid w:val="00BB56AD"/>
    <w:rsid w:val="00C3481E"/>
    <w:rsid w:val="00C362EA"/>
    <w:rsid w:val="00C75519"/>
    <w:rsid w:val="00CB44E4"/>
    <w:rsid w:val="00CE468F"/>
    <w:rsid w:val="00D24FC6"/>
    <w:rsid w:val="00D4191B"/>
    <w:rsid w:val="00D91BAA"/>
    <w:rsid w:val="00EF0751"/>
    <w:rsid w:val="00F37B32"/>
    <w:rsid w:val="00F44363"/>
    <w:rsid w:val="00FB0845"/>
    <w:rsid w:val="00FC1318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2020-07-16T14:34:00Z</dcterms:created>
  <dcterms:modified xsi:type="dcterms:W3CDTF">2020-07-16T14:34:00Z</dcterms:modified>
</cp:coreProperties>
</file>