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6619"/>
        <w:gridCol w:w="3058"/>
      </w:tblGrid>
      <w:tr w:rsidR="009E439C" w:rsidRPr="008D13C6" w:rsidTr="00F35631">
        <w:tc>
          <w:tcPr>
            <w:tcW w:w="6768" w:type="dxa"/>
          </w:tcPr>
          <w:p w:rsidR="009E439C" w:rsidRPr="00F35631" w:rsidRDefault="009E439C" w:rsidP="00F356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87" w:type="dxa"/>
          </w:tcPr>
          <w:p w:rsidR="009E439C" w:rsidRPr="00F35631" w:rsidRDefault="009E439C" w:rsidP="00F3563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</w:p>
          <w:p w:rsidR="009E439C" w:rsidRPr="00F35631" w:rsidRDefault="009E439C" w:rsidP="00F3563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F35631">
              <w:rPr>
                <w:sz w:val="28"/>
                <w:szCs w:val="28"/>
                <w:u w:val="single"/>
              </w:rPr>
              <w:t>Проект</w:t>
            </w:r>
          </w:p>
          <w:p w:rsidR="009E439C" w:rsidRPr="00F35631" w:rsidRDefault="009E439C" w:rsidP="00F3563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5631">
              <w:rPr>
                <w:sz w:val="28"/>
                <w:szCs w:val="28"/>
              </w:rPr>
              <w:t>вноситься народними</w:t>
            </w:r>
          </w:p>
          <w:p w:rsidR="009E439C" w:rsidRPr="00F35631" w:rsidRDefault="009E439C" w:rsidP="00F3563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5631">
              <w:rPr>
                <w:sz w:val="28"/>
                <w:szCs w:val="28"/>
              </w:rPr>
              <w:t xml:space="preserve">   депутатами України</w:t>
            </w:r>
          </w:p>
          <w:p w:rsidR="009E439C" w:rsidRPr="00F35631" w:rsidRDefault="009E439C" w:rsidP="00F356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F35631">
              <w:rPr>
                <w:sz w:val="28"/>
                <w:szCs w:val="28"/>
              </w:rPr>
              <w:t xml:space="preserve">     </w:t>
            </w:r>
            <w:r w:rsidRPr="00F35631">
              <w:rPr>
                <w:b/>
                <w:bCs/>
                <w:sz w:val="28"/>
                <w:szCs w:val="28"/>
              </w:rPr>
              <w:t>Тимошенко Ю.В.</w:t>
            </w:r>
          </w:p>
          <w:p w:rsidR="009E439C" w:rsidRPr="00F35631" w:rsidRDefault="009E439C" w:rsidP="00F356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F35631">
              <w:rPr>
                <w:b/>
                <w:bCs/>
                <w:sz w:val="28"/>
                <w:szCs w:val="28"/>
              </w:rPr>
              <w:t xml:space="preserve">      Соболєвим С.В.</w:t>
            </w:r>
          </w:p>
          <w:p w:rsidR="009E439C" w:rsidRPr="00F35631" w:rsidRDefault="009E439C" w:rsidP="00F356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F35631">
              <w:rPr>
                <w:b/>
                <w:bCs/>
                <w:sz w:val="28"/>
                <w:szCs w:val="28"/>
              </w:rPr>
              <w:t xml:space="preserve">      Власенком С.В.</w:t>
            </w:r>
          </w:p>
          <w:p w:rsidR="009E439C" w:rsidRPr="00F35631" w:rsidRDefault="009E439C" w:rsidP="00F356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F35631">
              <w:rPr>
                <w:b/>
                <w:bCs/>
                <w:sz w:val="28"/>
                <w:szCs w:val="28"/>
              </w:rPr>
              <w:t xml:space="preserve">      Крульком І.І.</w:t>
            </w:r>
          </w:p>
          <w:p w:rsidR="009E439C" w:rsidRDefault="009E439C" w:rsidP="00F356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F35631">
              <w:rPr>
                <w:b/>
                <w:bCs/>
                <w:sz w:val="28"/>
                <w:szCs w:val="28"/>
              </w:rPr>
              <w:t xml:space="preserve">      Івченком В.Є.  </w:t>
            </w:r>
          </w:p>
          <w:p w:rsidR="009E439C" w:rsidRDefault="009E439C" w:rsidP="00F356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Абдулліним О.Р.</w:t>
            </w:r>
          </w:p>
          <w:p w:rsidR="009E439C" w:rsidRDefault="009E439C" w:rsidP="00F356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Кучеренком О.Ю.</w:t>
            </w:r>
          </w:p>
          <w:p w:rsidR="009E439C" w:rsidRDefault="009E439C" w:rsidP="00F356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Кириленком І.Г.</w:t>
            </w:r>
          </w:p>
          <w:p w:rsidR="009E439C" w:rsidRDefault="009E439C" w:rsidP="00F356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Немирею Г.М.</w:t>
            </w:r>
            <w:r w:rsidRPr="00F35631">
              <w:rPr>
                <w:b/>
                <w:bCs/>
                <w:sz w:val="28"/>
                <w:szCs w:val="28"/>
              </w:rPr>
              <w:t xml:space="preserve">   </w:t>
            </w:r>
          </w:p>
          <w:p w:rsidR="009E439C" w:rsidRDefault="009E439C" w:rsidP="00F356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Дубілем В.О.</w:t>
            </w:r>
          </w:p>
          <w:p w:rsidR="009E439C" w:rsidRDefault="009E439C" w:rsidP="00F356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Євтушком С.М.</w:t>
            </w:r>
          </w:p>
          <w:p w:rsidR="009E439C" w:rsidRPr="00F35631" w:rsidRDefault="009E439C" w:rsidP="00F356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Даніловим В.Б.</w:t>
            </w:r>
            <w:r w:rsidRPr="00F35631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9E439C" w:rsidRDefault="009E439C" w:rsidP="00AD66C8">
      <w:pPr>
        <w:overflowPunct w:val="0"/>
        <w:autoSpaceDE w:val="0"/>
        <w:autoSpaceDN w:val="0"/>
        <w:adjustRightInd w:val="0"/>
        <w:ind w:left="3540" w:firstLine="708"/>
        <w:rPr>
          <w:b/>
          <w:bCs/>
          <w:sz w:val="28"/>
          <w:szCs w:val="28"/>
        </w:rPr>
      </w:pPr>
    </w:p>
    <w:p w:rsidR="009E439C" w:rsidRDefault="009E439C" w:rsidP="00AD66C8">
      <w:pPr>
        <w:overflowPunct w:val="0"/>
        <w:autoSpaceDE w:val="0"/>
        <w:autoSpaceDN w:val="0"/>
        <w:adjustRightInd w:val="0"/>
        <w:ind w:left="3540" w:firstLine="708"/>
        <w:rPr>
          <w:b/>
          <w:bCs/>
          <w:sz w:val="28"/>
          <w:szCs w:val="28"/>
        </w:rPr>
      </w:pPr>
    </w:p>
    <w:p w:rsidR="009E439C" w:rsidRPr="008D13C6" w:rsidRDefault="009E439C" w:rsidP="00AD66C8">
      <w:pPr>
        <w:overflowPunct w:val="0"/>
        <w:autoSpaceDE w:val="0"/>
        <w:autoSpaceDN w:val="0"/>
        <w:adjustRightInd w:val="0"/>
        <w:ind w:left="3540" w:firstLine="708"/>
        <w:rPr>
          <w:b/>
          <w:bCs/>
          <w:sz w:val="28"/>
          <w:szCs w:val="28"/>
        </w:rPr>
      </w:pPr>
    </w:p>
    <w:p w:rsidR="009E439C" w:rsidRDefault="009E439C" w:rsidP="0094736B">
      <w:pPr>
        <w:pStyle w:val="HTMLPreformatted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 О С Т А Н  О В А</w:t>
      </w:r>
    </w:p>
    <w:p w:rsidR="009E439C" w:rsidRDefault="009E439C" w:rsidP="0094736B">
      <w:pPr>
        <w:pStyle w:val="HTMLPreformatted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Верховної Ради України</w:t>
      </w:r>
    </w:p>
    <w:p w:rsidR="009E439C" w:rsidRPr="00352AE8" w:rsidRDefault="009E439C" w:rsidP="0094736B">
      <w:pPr>
        <w:pStyle w:val="HTMLPreformatted"/>
        <w:jc w:val="right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9E439C" w:rsidRDefault="009E439C" w:rsidP="00D4094E">
      <w:pPr>
        <w:jc w:val="center"/>
        <w:rPr>
          <w:color w:val="000000"/>
        </w:rPr>
      </w:pPr>
      <w:r w:rsidRPr="00B16D1D">
        <w:rPr>
          <w:b/>
          <w:bCs/>
          <w:color w:val="000000"/>
          <w:sz w:val="28"/>
          <w:szCs w:val="28"/>
        </w:rPr>
        <w:t>Про скасування рішення Верховної Ради України про прийняття</w:t>
      </w:r>
      <w:r>
        <w:rPr>
          <w:b/>
          <w:bCs/>
          <w:color w:val="000000"/>
          <w:sz w:val="28"/>
          <w:szCs w:val="28"/>
        </w:rPr>
        <w:t xml:space="preserve"> в другому читанні та</w:t>
      </w:r>
      <w:r w:rsidRPr="00B16D1D">
        <w:rPr>
          <w:b/>
          <w:bCs/>
          <w:color w:val="000000"/>
          <w:sz w:val="28"/>
          <w:szCs w:val="28"/>
        </w:rPr>
        <w:t xml:space="preserve"> в цілому</w:t>
      </w:r>
      <w:r>
        <w:rPr>
          <w:b/>
          <w:bCs/>
          <w:color w:val="000000"/>
          <w:sz w:val="28"/>
          <w:szCs w:val="28"/>
        </w:rPr>
        <w:t xml:space="preserve"> як Закону</w:t>
      </w:r>
      <w:r w:rsidRPr="00B16D1D">
        <w:rPr>
          <w:b/>
          <w:bCs/>
          <w:color w:val="000000"/>
          <w:sz w:val="28"/>
          <w:szCs w:val="28"/>
        </w:rPr>
        <w:t xml:space="preserve"> проекту Закону</w:t>
      </w:r>
      <w:r w:rsidRPr="00B066DC">
        <w:rPr>
          <w:b/>
          <w:bCs/>
          <w:sz w:val="28"/>
          <w:szCs w:val="28"/>
        </w:rPr>
        <w:t xml:space="preserve"> «Про державне регулювання діяльності щодо організації та проведення азартних ігор» </w:t>
      </w:r>
      <w:r w:rsidRPr="009C1B7E">
        <w:rPr>
          <w:b/>
          <w:bCs/>
          <w:color w:val="000000"/>
          <w:sz w:val="28"/>
          <w:szCs w:val="28"/>
        </w:rPr>
        <w:t>(р.№</w:t>
      </w:r>
      <w:r>
        <w:rPr>
          <w:b/>
          <w:bCs/>
          <w:color w:val="000000"/>
          <w:sz w:val="28"/>
          <w:szCs w:val="28"/>
        </w:rPr>
        <w:t>2285-д</w:t>
      </w:r>
      <w:r w:rsidRPr="009C1B7E">
        <w:rPr>
          <w:b/>
          <w:bCs/>
          <w:color w:val="000000"/>
          <w:sz w:val="28"/>
          <w:szCs w:val="28"/>
        </w:rPr>
        <w:t xml:space="preserve"> від</w:t>
      </w:r>
      <w:r>
        <w:rPr>
          <w:b/>
          <w:bCs/>
          <w:color w:val="000000"/>
          <w:sz w:val="28"/>
          <w:szCs w:val="28"/>
        </w:rPr>
        <w:t xml:space="preserve"> 18</w:t>
      </w:r>
      <w:r w:rsidRPr="009C1B7E">
        <w:rPr>
          <w:b/>
          <w:bCs/>
          <w:color w:val="000000"/>
          <w:sz w:val="28"/>
          <w:szCs w:val="28"/>
        </w:rPr>
        <w:t>.1</w:t>
      </w:r>
      <w:r>
        <w:rPr>
          <w:b/>
          <w:bCs/>
          <w:color w:val="000000"/>
          <w:sz w:val="28"/>
          <w:szCs w:val="28"/>
        </w:rPr>
        <w:t>2</w:t>
      </w:r>
      <w:r w:rsidRPr="009C1B7E">
        <w:rPr>
          <w:b/>
          <w:bCs/>
          <w:color w:val="000000"/>
          <w:sz w:val="28"/>
          <w:szCs w:val="28"/>
        </w:rPr>
        <w:t>.2019р.)</w:t>
      </w:r>
    </w:p>
    <w:p w:rsidR="009E439C" w:rsidRDefault="009E439C" w:rsidP="0094736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39C" w:rsidRPr="00831E48" w:rsidRDefault="009E439C" w:rsidP="0094736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352AE8">
        <w:rPr>
          <w:rFonts w:ascii="Times New Roman" w:hAnsi="Times New Roman" w:cs="Times New Roman"/>
          <w:sz w:val="28"/>
          <w:szCs w:val="28"/>
        </w:rPr>
        <w:t>частини перш</w:t>
      </w:r>
      <w:r>
        <w:rPr>
          <w:rFonts w:ascii="Times New Roman" w:hAnsi="Times New Roman" w:cs="Times New Roman"/>
          <w:sz w:val="28"/>
          <w:szCs w:val="28"/>
        </w:rPr>
        <w:t xml:space="preserve">ої статті 48 </w:t>
      </w:r>
      <w:r w:rsidRPr="00352AE8">
        <w:rPr>
          <w:rFonts w:ascii="Times New Roman" w:hAnsi="Times New Roman" w:cs="Times New Roman"/>
          <w:sz w:val="28"/>
          <w:szCs w:val="28"/>
        </w:rPr>
        <w:t xml:space="preserve">Регламенту </w:t>
      </w:r>
      <w:r>
        <w:rPr>
          <w:rFonts w:ascii="Times New Roman" w:hAnsi="Times New Roman" w:cs="Times New Roman"/>
          <w:sz w:val="28"/>
          <w:szCs w:val="28"/>
        </w:rPr>
        <w:t xml:space="preserve">Верховної Ради </w:t>
      </w:r>
      <w:r w:rsidRPr="00352AE8">
        <w:rPr>
          <w:rFonts w:ascii="Times New Roman" w:hAnsi="Times New Roman" w:cs="Times New Roman"/>
          <w:sz w:val="28"/>
          <w:szCs w:val="28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color w:val="000000"/>
        </w:rPr>
        <w:t xml:space="preserve"> </w:t>
      </w:r>
      <w:r w:rsidRPr="00831E48">
        <w:rPr>
          <w:rFonts w:ascii="Times New Roman" w:hAnsi="Times New Roman" w:cs="Times New Roman"/>
          <w:sz w:val="28"/>
          <w:szCs w:val="28"/>
          <w:lang w:val="uk-UA"/>
        </w:rPr>
        <w:t xml:space="preserve">Верховна Рада України  </w:t>
      </w:r>
      <w:r w:rsidRPr="00831E48">
        <w:rPr>
          <w:rFonts w:ascii="Times New Roman" w:hAnsi="Times New Roman" w:cs="Times New Roman"/>
          <w:b/>
          <w:bCs/>
          <w:sz w:val="28"/>
          <w:szCs w:val="28"/>
          <w:lang w:val="uk-UA"/>
        </w:rPr>
        <w:t>п о с т а н о в л я є</w:t>
      </w:r>
      <w:r w:rsidRPr="00831E4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9E439C" w:rsidRPr="00707456" w:rsidRDefault="009E439C" w:rsidP="0094736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39C" w:rsidRPr="00707456" w:rsidRDefault="009E439C" w:rsidP="0094736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74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Скасувати  рішення  Верховної Ради України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14 липня </w:t>
      </w:r>
      <w:r w:rsidRPr="00707456">
        <w:rPr>
          <w:rFonts w:ascii="Times New Roman" w:hAnsi="Times New Roman" w:cs="Times New Roman"/>
          <w:color w:val="000000"/>
          <w:sz w:val="28"/>
          <w:szCs w:val="28"/>
          <w:lang w:val="uk-UA"/>
        </w:rPr>
        <w:t>2020 року про прийняття в другому читанні та в цілому як Закону проекту Закону</w:t>
      </w:r>
      <w:r w:rsidRPr="00707456">
        <w:rPr>
          <w:rFonts w:ascii="Times New Roman" w:hAnsi="Times New Roman" w:cs="Times New Roman"/>
          <w:sz w:val="28"/>
          <w:szCs w:val="28"/>
          <w:lang w:val="uk-UA"/>
        </w:rPr>
        <w:t xml:space="preserve"> «Про державне регулювання діяльності щодо організації та проведення азартних ігор» </w:t>
      </w:r>
      <w:r w:rsidRPr="00707456">
        <w:rPr>
          <w:rFonts w:ascii="Times New Roman" w:hAnsi="Times New Roman" w:cs="Times New Roman"/>
          <w:color w:val="000000"/>
          <w:sz w:val="28"/>
          <w:szCs w:val="28"/>
          <w:lang w:val="uk-UA"/>
        </w:rPr>
        <w:t>(р.№2285-д від 18.12.2019р.)як таке, що прийняте з порушенням Регламенту Верховної Ради України.</w:t>
      </w:r>
    </w:p>
    <w:p w:rsidR="009E439C" w:rsidRPr="00DC0C94" w:rsidRDefault="009E439C" w:rsidP="0094736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39C" w:rsidRPr="008D65DD" w:rsidRDefault="009E439C" w:rsidP="0094736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7B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D65DD">
        <w:rPr>
          <w:rFonts w:ascii="Times New Roman" w:hAnsi="Times New Roman" w:cs="Times New Roman"/>
          <w:sz w:val="28"/>
          <w:szCs w:val="28"/>
          <w:lang w:val="uk-UA"/>
        </w:rPr>
        <w:t xml:space="preserve">2. Ця Постанова набирає чинності з дня її опублікування.  </w:t>
      </w:r>
    </w:p>
    <w:p w:rsidR="009E439C" w:rsidRPr="008D65DD" w:rsidRDefault="009E439C" w:rsidP="0094736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39C" w:rsidRDefault="009E439C" w:rsidP="0094736B">
      <w:pPr>
        <w:pStyle w:val="HTMLPreformatted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39C" w:rsidRPr="006F18E5" w:rsidRDefault="009E439C" w:rsidP="0094736B">
      <w:pPr>
        <w:jc w:val="both"/>
        <w:rPr>
          <w:sz w:val="28"/>
          <w:szCs w:val="28"/>
        </w:rPr>
      </w:pPr>
    </w:p>
    <w:p w:rsidR="009E439C" w:rsidRPr="006F18E5" w:rsidRDefault="009E439C" w:rsidP="0094736B">
      <w:pPr>
        <w:jc w:val="both"/>
        <w:rPr>
          <w:b/>
          <w:bCs/>
          <w:sz w:val="28"/>
          <w:szCs w:val="28"/>
        </w:rPr>
      </w:pPr>
      <w:r w:rsidRPr="006F18E5">
        <w:rPr>
          <w:b/>
          <w:bCs/>
          <w:sz w:val="28"/>
          <w:szCs w:val="28"/>
        </w:rPr>
        <w:t>Голова Верховної Ради</w:t>
      </w:r>
    </w:p>
    <w:p w:rsidR="009E439C" w:rsidRPr="00DB4972" w:rsidRDefault="009E439C" w:rsidP="0094736B">
      <w:pPr>
        <w:ind w:firstLine="708"/>
        <w:jc w:val="both"/>
        <w:rPr>
          <w:b/>
          <w:bCs/>
          <w:sz w:val="28"/>
          <w:szCs w:val="28"/>
        </w:rPr>
      </w:pPr>
      <w:r w:rsidRPr="00DB4972">
        <w:rPr>
          <w:b/>
          <w:bCs/>
          <w:sz w:val="28"/>
          <w:szCs w:val="28"/>
        </w:rPr>
        <w:t>України</w:t>
      </w:r>
      <w:r w:rsidRPr="00DB4972">
        <w:rPr>
          <w:b/>
          <w:bCs/>
          <w:sz w:val="28"/>
          <w:szCs w:val="28"/>
        </w:rPr>
        <w:tab/>
      </w:r>
      <w:r w:rsidRPr="00DB4972">
        <w:rPr>
          <w:b/>
          <w:bCs/>
          <w:sz w:val="28"/>
          <w:szCs w:val="28"/>
        </w:rPr>
        <w:tab/>
      </w:r>
      <w:r w:rsidRPr="00DB4972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                               </w:t>
      </w:r>
    </w:p>
    <w:p w:rsidR="009E439C" w:rsidRPr="00DB4972" w:rsidRDefault="009E439C" w:rsidP="0094736B">
      <w:pPr>
        <w:jc w:val="both"/>
        <w:rPr>
          <w:b/>
          <w:bCs/>
          <w:sz w:val="28"/>
          <w:szCs w:val="28"/>
        </w:rPr>
      </w:pPr>
    </w:p>
    <w:p w:rsidR="009E439C" w:rsidRDefault="009E439C" w:rsidP="0094736B">
      <w:pPr>
        <w:pStyle w:val="Heading3"/>
        <w:shd w:val="clear" w:color="auto" w:fill="FFFFFF"/>
        <w:spacing w:line="270" w:lineRule="atLeast"/>
        <w:jc w:val="center"/>
      </w:pPr>
    </w:p>
    <w:sectPr w:rsidR="009E439C" w:rsidSect="00A648F4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6C8"/>
    <w:rsid w:val="0002720A"/>
    <w:rsid w:val="00213729"/>
    <w:rsid w:val="00274E91"/>
    <w:rsid w:val="00341406"/>
    <w:rsid w:val="00352AE8"/>
    <w:rsid w:val="00412F14"/>
    <w:rsid w:val="004337F1"/>
    <w:rsid w:val="00444A25"/>
    <w:rsid w:val="0049396B"/>
    <w:rsid w:val="00496026"/>
    <w:rsid w:val="004F4840"/>
    <w:rsid w:val="005C1408"/>
    <w:rsid w:val="005E3400"/>
    <w:rsid w:val="00607F3E"/>
    <w:rsid w:val="006371E0"/>
    <w:rsid w:val="00686934"/>
    <w:rsid w:val="006A3FD1"/>
    <w:rsid w:val="006F18E5"/>
    <w:rsid w:val="00707456"/>
    <w:rsid w:val="00786E06"/>
    <w:rsid w:val="007877B4"/>
    <w:rsid w:val="00787F68"/>
    <w:rsid w:val="007E11CC"/>
    <w:rsid w:val="00831E48"/>
    <w:rsid w:val="00871F5D"/>
    <w:rsid w:val="008D13C6"/>
    <w:rsid w:val="008D65DD"/>
    <w:rsid w:val="0094736B"/>
    <w:rsid w:val="00973A93"/>
    <w:rsid w:val="00984038"/>
    <w:rsid w:val="009A473A"/>
    <w:rsid w:val="009C1B7E"/>
    <w:rsid w:val="009E439C"/>
    <w:rsid w:val="00A2633A"/>
    <w:rsid w:val="00A36D77"/>
    <w:rsid w:val="00A561B9"/>
    <w:rsid w:val="00A648F4"/>
    <w:rsid w:val="00AB7B25"/>
    <w:rsid w:val="00AD66C8"/>
    <w:rsid w:val="00AF7D06"/>
    <w:rsid w:val="00B066DC"/>
    <w:rsid w:val="00B14C20"/>
    <w:rsid w:val="00B16D1D"/>
    <w:rsid w:val="00B7296E"/>
    <w:rsid w:val="00B94BD9"/>
    <w:rsid w:val="00D4094E"/>
    <w:rsid w:val="00DB4972"/>
    <w:rsid w:val="00DC0C94"/>
    <w:rsid w:val="00E81449"/>
    <w:rsid w:val="00F20959"/>
    <w:rsid w:val="00F35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D66C8"/>
    <w:rPr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AD66C8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AD66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74E91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74E91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686934"/>
    <w:rPr>
      <w:rFonts w:ascii="Calibri Light" w:hAnsi="Calibri Light" w:cs="Calibri Light"/>
      <w:b/>
      <w:bCs/>
      <w:kern w:val="32"/>
      <w:sz w:val="32"/>
      <w:szCs w:val="32"/>
      <w:lang w:val="uk-UA"/>
    </w:rPr>
  </w:style>
  <w:style w:type="character" w:customStyle="1" w:styleId="Heading3Char1">
    <w:name w:val="Heading 3 Char1"/>
    <w:basedOn w:val="DefaultParagraphFont"/>
    <w:link w:val="Heading3"/>
    <w:uiPriority w:val="99"/>
    <w:semiHidden/>
    <w:locked/>
    <w:rsid w:val="00686934"/>
    <w:rPr>
      <w:rFonts w:ascii="Calibri Light" w:hAnsi="Calibri Light" w:cs="Calibri Light"/>
      <w:b/>
      <w:bCs/>
      <w:sz w:val="26"/>
      <w:szCs w:val="26"/>
      <w:lang w:val="uk-UA"/>
    </w:rPr>
  </w:style>
  <w:style w:type="table" w:styleId="TableGrid">
    <w:name w:val="Table Grid"/>
    <w:basedOn w:val="TableNormal"/>
    <w:uiPriority w:val="99"/>
    <w:rsid w:val="00AD66C8"/>
    <w:rPr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1"/>
    <w:uiPriority w:val="99"/>
    <w:rsid w:val="009473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74E91"/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locked/>
    <w:rsid w:val="0094736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743</Words>
  <Characters>425</Characters>
  <Application>Microsoft Office Outlook</Application>
  <DocSecurity>0</DocSecurity>
  <Lines>0</Lines>
  <Paragraphs>0</Paragraphs>
  <ScaleCrop>false</ScaleCrop>
  <Company>VRU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pc1</dc:creator>
  <cp:keywords/>
  <dc:description/>
  <cp:lastModifiedBy>pokotylo-o</cp:lastModifiedBy>
  <cp:revision>8</cp:revision>
  <dcterms:created xsi:type="dcterms:W3CDTF">2020-07-02T04:21:00Z</dcterms:created>
  <dcterms:modified xsi:type="dcterms:W3CDTF">2020-07-14T08:56:00Z</dcterms:modified>
</cp:coreProperties>
</file>