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F43D4" w14:textId="0E98FBB5" w:rsidR="00197E90" w:rsidRPr="009153C1" w:rsidRDefault="00197E90" w:rsidP="00956995">
      <w:pPr>
        <w:tabs>
          <w:tab w:val="left" w:pos="0"/>
          <w:tab w:val="left" w:pos="720"/>
          <w:tab w:val="left" w:pos="900"/>
        </w:tabs>
        <w:jc w:val="center"/>
        <w:rPr>
          <w:b/>
          <w:sz w:val="28"/>
          <w:szCs w:val="28"/>
          <w:lang w:val="uk-UA"/>
        </w:rPr>
      </w:pPr>
      <w:r w:rsidRPr="009153C1">
        <w:rPr>
          <w:b/>
          <w:sz w:val="28"/>
          <w:szCs w:val="28"/>
          <w:lang w:val="uk-UA"/>
        </w:rPr>
        <w:t xml:space="preserve">ПОРІВНЯЛЬНА ТАБЛИЦЯ </w:t>
      </w:r>
    </w:p>
    <w:p w14:paraId="48CA000B" w14:textId="400E3A39" w:rsidR="00DC1023" w:rsidRPr="009153C1" w:rsidRDefault="00B22E98" w:rsidP="00956995">
      <w:pPr>
        <w:pStyle w:val="1"/>
        <w:spacing w:before="0" w:after="0"/>
        <w:jc w:val="center"/>
        <w:rPr>
          <w:rFonts w:ascii="Times New Roman" w:hAnsi="Times New Roman"/>
          <w:sz w:val="28"/>
          <w:szCs w:val="28"/>
          <w:lang w:val="uk-UA"/>
        </w:rPr>
      </w:pPr>
      <w:r w:rsidRPr="009153C1">
        <w:rPr>
          <w:rFonts w:ascii="Times New Roman" w:hAnsi="Times New Roman"/>
          <w:sz w:val="28"/>
          <w:szCs w:val="28"/>
          <w:lang w:val="uk-UA"/>
        </w:rPr>
        <w:t xml:space="preserve">до проекту  Закону України </w:t>
      </w:r>
      <w:r w:rsidR="005E147F" w:rsidRPr="005E147F">
        <w:rPr>
          <w:rFonts w:ascii="Times New Roman" w:hAnsi="Times New Roman"/>
          <w:bCs w:val="0"/>
          <w:color w:val="000000"/>
          <w:sz w:val="28"/>
          <w:szCs w:val="28"/>
        </w:rPr>
        <w:t xml:space="preserve">«Про </w:t>
      </w:r>
      <w:proofErr w:type="spellStart"/>
      <w:r w:rsidR="005E147F" w:rsidRPr="005E147F">
        <w:rPr>
          <w:rFonts w:ascii="Times New Roman" w:hAnsi="Times New Roman"/>
          <w:bCs w:val="0"/>
          <w:color w:val="000000"/>
          <w:sz w:val="28"/>
          <w:szCs w:val="28"/>
        </w:rPr>
        <w:t>внесення</w:t>
      </w:r>
      <w:proofErr w:type="spellEnd"/>
      <w:r w:rsidR="005E147F" w:rsidRPr="005E147F">
        <w:rPr>
          <w:rFonts w:ascii="Times New Roman" w:hAnsi="Times New Roman"/>
          <w:bCs w:val="0"/>
          <w:color w:val="000000"/>
          <w:sz w:val="28"/>
          <w:szCs w:val="28"/>
        </w:rPr>
        <w:t xml:space="preserve"> </w:t>
      </w:r>
      <w:proofErr w:type="spellStart"/>
      <w:r w:rsidR="005E147F" w:rsidRPr="005E147F">
        <w:rPr>
          <w:rFonts w:ascii="Times New Roman" w:hAnsi="Times New Roman"/>
          <w:bCs w:val="0"/>
          <w:color w:val="000000"/>
          <w:sz w:val="28"/>
          <w:szCs w:val="28"/>
        </w:rPr>
        <w:t>змін</w:t>
      </w:r>
      <w:proofErr w:type="spellEnd"/>
      <w:r w:rsidR="005E147F" w:rsidRPr="005E147F">
        <w:rPr>
          <w:rFonts w:ascii="Times New Roman" w:hAnsi="Times New Roman"/>
          <w:bCs w:val="0"/>
          <w:color w:val="000000"/>
          <w:sz w:val="28"/>
          <w:szCs w:val="28"/>
        </w:rPr>
        <w:t xml:space="preserve"> до </w:t>
      </w:r>
      <w:r w:rsidR="00AA4080">
        <w:rPr>
          <w:rFonts w:ascii="Times New Roman" w:hAnsi="Times New Roman"/>
          <w:bCs w:val="0"/>
          <w:color w:val="000000"/>
          <w:sz w:val="28"/>
          <w:szCs w:val="28"/>
          <w:lang w:val="uk-UA"/>
        </w:rPr>
        <w:t xml:space="preserve">статей 191 та 196 </w:t>
      </w:r>
      <w:proofErr w:type="spellStart"/>
      <w:r w:rsidR="005E147F" w:rsidRPr="005E147F">
        <w:rPr>
          <w:rFonts w:ascii="Times New Roman" w:hAnsi="Times New Roman"/>
          <w:bCs w:val="0"/>
          <w:color w:val="000000"/>
          <w:sz w:val="28"/>
          <w:szCs w:val="28"/>
        </w:rPr>
        <w:t>Податкового</w:t>
      </w:r>
      <w:proofErr w:type="spellEnd"/>
      <w:r w:rsidR="005E147F" w:rsidRPr="005E147F">
        <w:rPr>
          <w:rFonts w:ascii="Times New Roman" w:hAnsi="Times New Roman"/>
          <w:bCs w:val="0"/>
          <w:color w:val="000000"/>
          <w:sz w:val="28"/>
          <w:szCs w:val="28"/>
        </w:rPr>
        <w:t xml:space="preserve"> кодексу </w:t>
      </w:r>
      <w:proofErr w:type="spellStart"/>
      <w:r w:rsidR="005E147F" w:rsidRPr="005E147F">
        <w:rPr>
          <w:rFonts w:ascii="Times New Roman" w:hAnsi="Times New Roman"/>
          <w:bCs w:val="0"/>
          <w:color w:val="000000"/>
          <w:sz w:val="28"/>
          <w:szCs w:val="28"/>
        </w:rPr>
        <w:t>України</w:t>
      </w:r>
      <w:proofErr w:type="spellEnd"/>
      <w:r w:rsidR="005E147F" w:rsidRPr="005E147F">
        <w:rPr>
          <w:rFonts w:ascii="Times New Roman" w:hAnsi="Times New Roman"/>
          <w:bCs w:val="0"/>
          <w:color w:val="000000"/>
          <w:sz w:val="28"/>
          <w:szCs w:val="28"/>
        </w:rPr>
        <w:t xml:space="preserve"> (</w:t>
      </w:r>
      <w:proofErr w:type="spellStart"/>
      <w:r w:rsidR="005E147F" w:rsidRPr="005E147F">
        <w:rPr>
          <w:rFonts w:ascii="Times New Roman" w:hAnsi="Times New Roman"/>
          <w:bCs w:val="0"/>
          <w:sz w:val="28"/>
          <w:szCs w:val="28"/>
        </w:rPr>
        <w:t>щодо</w:t>
      </w:r>
      <w:proofErr w:type="spellEnd"/>
      <w:r w:rsidR="005E147F" w:rsidRPr="005E147F">
        <w:rPr>
          <w:rFonts w:ascii="Times New Roman" w:hAnsi="Times New Roman"/>
          <w:bCs w:val="0"/>
          <w:sz w:val="28"/>
          <w:szCs w:val="28"/>
        </w:rPr>
        <w:t xml:space="preserve"> </w:t>
      </w:r>
      <w:r w:rsidR="00825BDF">
        <w:rPr>
          <w:rFonts w:ascii="Times New Roman" w:hAnsi="Times New Roman"/>
          <w:bCs w:val="0"/>
          <w:sz w:val="28"/>
          <w:szCs w:val="28"/>
          <w:lang w:val="uk-UA"/>
        </w:rPr>
        <w:t>виключення часових обмежень</w:t>
      </w:r>
      <w:r w:rsidR="005E147F" w:rsidRPr="005E147F">
        <w:rPr>
          <w:rFonts w:ascii="Times New Roman" w:hAnsi="Times New Roman"/>
          <w:bCs w:val="0"/>
          <w:color w:val="000000"/>
          <w:sz w:val="28"/>
          <w:szCs w:val="28"/>
        </w:rPr>
        <w:t>)»</w:t>
      </w:r>
    </w:p>
    <w:p w14:paraId="087092B9" w14:textId="77777777" w:rsidR="00B22E98" w:rsidRPr="009153C1" w:rsidRDefault="00B22E98" w:rsidP="00956995">
      <w:pPr>
        <w:pStyle w:val="a7"/>
        <w:spacing w:before="0" w:after="0"/>
        <w:rPr>
          <w:rFonts w:ascii="Times New Roman" w:hAnsi="Times New Roman"/>
          <w:sz w:val="28"/>
          <w:szCs w:val="2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44"/>
        <w:gridCol w:w="7506"/>
      </w:tblGrid>
      <w:tr w:rsidR="00D21B6F" w:rsidRPr="009153C1" w14:paraId="20842659" w14:textId="77777777" w:rsidTr="00CA06B4">
        <w:tc>
          <w:tcPr>
            <w:tcW w:w="14850" w:type="dxa"/>
            <w:gridSpan w:val="2"/>
          </w:tcPr>
          <w:p w14:paraId="61B965D2" w14:textId="77777777" w:rsidR="00D21B6F" w:rsidRPr="009153C1" w:rsidRDefault="00D21B6F" w:rsidP="00956995">
            <w:pPr>
              <w:tabs>
                <w:tab w:val="left" w:pos="285"/>
                <w:tab w:val="center" w:pos="3730"/>
              </w:tabs>
              <w:jc w:val="center"/>
              <w:rPr>
                <w:b/>
                <w:bCs/>
                <w:sz w:val="28"/>
                <w:szCs w:val="28"/>
                <w:lang w:val="uk-UA"/>
              </w:rPr>
            </w:pPr>
            <w:r>
              <w:rPr>
                <w:b/>
                <w:bCs/>
                <w:sz w:val="28"/>
                <w:szCs w:val="28"/>
                <w:lang w:val="uk-UA"/>
              </w:rPr>
              <w:t>Податковий кодекс України</w:t>
            </w:r>
          </w:p>
        </w:tc>
      </w:tr>
      <w:tr w:rsidR="00197E90" w:rsidRPr="009153C1" w14:paraId="01488B12" w14:textId="77777777" w:rsidTr="00DF7F7A">
        <w:tc>
          <w:tcPr>
            <w:tcW w:w="7344" w:type="dxa"/>
          </w:tcPr>
          <w:p w14:paraId="08BFDDE1" w14:textId="77777777" w:rsidR="00DC1023" w:rsidRPr="009153C1" w:rsidRDefault="00DC1023" w:rsidP="00956995">
            <w:pPr>
              <w:jc w:val="center"/>
              <w:rPr>
                <w:b/>
                <w:bCs/>
                <w:sz w:val="28"/>
                <w:szCs w:val="28"/>
                <w:lang w:val="uk-UA"/>
              </w:rPr>
            </w:pPr>
            <w:r w:rsidRPr="009153C1">
              <w:rPr>
                <w:b/>
                <w:bCs/>
                <w:sz w:val="28"/>
                <w:szCs w:val="28"/>
                <w:lang w:val="uk-UA"/>
              </w:rPr>
              <w:t xml:space="preserve">Чинна редакція законодавчого </w:t>
            </w:r>
            <w:proofErr w:type="spellStart"/>
            <w:r w:rsidRPr="009153C1">
              <w:rPr>
                <w:b/>
                <w:bCs/>
                <w:sz w:val="28"/>
                <w:szCs w:val="28"/>
                <w:lang w:val="uk-UA"/>
              </w:rPr>
              <w:t>акта</w:t>
            </w:r>
            <w:proofErr w:type="spellEnd"/>
            <w:r w:rsidRPr="009153C1">
              <w:rPr>
                <w:b/>
                <w:bCs/>
                <w:sz w:val="28"/>
                <w:szCs w:val="28"/>
                <w:lang w:val="uk-UA"/>
              </w:rPr>
              <w:t xml:space="preserve"> </w:t>
            </w:r>
          </w:p>
          <w:p w14:paraId="43AFC765" w14:textId="77777777" w:rsidR="00197E90" w:rsidRPr="009153C1" w:rsidRDefault="00197E90" w:rsidP="00956995">
            <w:pPr>
              <w:jc w:val="center"/>
              <w:rPr>
                <w:b/>
                <w:sz w:val="28"/>
                <w:szCs w:val="28"/>
                <w:lang w:val="uk-UA"/>
              </w:rPr>
            </w:pPr>
          </w:p>
        </w:tc>
        <w:tc>
          <w:tcPr>
            <w:tcW w:w="7506" w:type="dxa"/>
          </w:tcPr>
          <w:p w14:paraId="4981528B" w14:textId="77777777" w:rsidR="00197E90" w:rsidRPr="009153C1" w:rsidRDefault="00DC1023" w:rsidP="00956995">
            <w:pPr>
              <w:tabs>
                <w:tab w:val="left" w:pos="285"/>
                <w:tab w:val="center" w:pos="3730"/>
              </w:tabs>
              <w:jc w:val="center"/>
              <w:rPr>
                <w:b/>
                <w:sz w:val="28"/>
                <w:szCs w:val="28"/>
                <w:lang w:val="uk-UA"/>
              </w:rPr>
            </w:pPr>
            <w:r w:rsidRPr="009153C1">
              <w:rPr>
                <w:b/>
                <w:bCs/>
                <w:sz w:val="28"/>
                <w:szCs w:val="28"/>
                <w:lang w:val="uk-UA"/>
              </w:rPr>
              <w:t>Проект Закону України</w:t>
            </w:r>
          </w:p>
        </w:tc>
      </w:tr>
      <w:tr w:rsidR="00197E90" w:rsidRPr="00AA4080" w14:paraId="4E4E5371" w14:textId="77777777" w:rsidTr="00DF7F7A">
        <w:trPr>
          <w:trHeight w:val="132"/>
        </w:trPr>
        <w:tc>
          <w:tcPr>
            <w:tcW w:w="7344" w:type="dxa"/>
          </w:tcPr>
          <w:p w14:paraId="79BCC7D4" w14:textId="16F23BCD" w:rsidR="00825BDF" w:rsidRPr="00825BDF" w:rsidRDefault="00825BDF" w:rsidP="00956995">
            <w:pPr>
              <w:pStyle w:val="rvps2"/>
              <w:shd w:val="clear" w:color="auto" w:fill="FFFFFF"/>
              <w:spacing w:before="0" w:beforeAutospacing="0" w:after="0" w:afterAutospacing="0"/>
              <w:ind w:firstLine="450"/>
              <w:jc w:val="both"/>
              <w:rPr>
                <w:color w:val="000000"/>
                <w:sz w:val="28"/>
                <w:szCs w:val="28"/>
                <w:shd w:val="clear" w:color="auto" w:fill="FFFFFF"/>
              </w:rPr>
            </w:pPr>
            <w:r>
              <w:rPr>
                <w:b/>
                <w:color w:val="000000"/>
                <w:sz w:val="28"/>
                <w:szCs w:val="28"/>
                <w:shd w:val="clear" w:color="auto" w:fill="FFFFFF"/>
              </w:rPr>
              <w:br/>
            </w:r>
            <w:r w:rsidRPr="00825BDF">
              <w:rPr>
                <w:rStyle w:val="rvts9"/>
                <w:b/>
                <w:bCs/>
                <w:color w:val="000000"/>
                <w:sz w:val="28"/>
                <w:szCs w:val="28"/>
                <w:shd w:val="clear" w:color="auto" w:fill="FFFFFF"/>
              </w:rPr>
              <w:t>Стаття 191.</w:t>
            </w:r>
            <w:r w:rsidRPr="00825BDF">
              <w:rPr>
                <w:color w:val="000000"/>
                <w:sz w:val="28"/>
                <w:szCs w:val="28"/>
                <w:shd w:val="clear" w:color="auto" w:fill="FFFFFF"/>
              </w:rPr>
              <w:t> Особливості оподаткування операцій з ввезення на митну територію України товарів у міжнародних поштових та експрес-відправленнях, у несупроводжуваному багажі та товарів, що ввозяться на митну територію України фізичними особами в ручній поклажі та/або у супроводжуваному багажі</w:t>
            </w:r>
          </w:p>
          <w:p w14:paraId="65ECD896" w14:textId="5A347AB7" w:rsidR="00825BDF" w:rsidRPr="00825BDF" w:rsidRDefault="00825BDF" w:rsidP="00956995">
            <w:pPr>
              <w:pStyle w:val="rvps2"/>
              <w:shd w:val="clear" w:color="auto" w:fill="FFFFFF"/>
              <w:spacing w:before="0" w:beforeAutospacing="0" w:after="0" w:afterAutospacing="0"/>
              <w:ind w:firstLine="450"/>
              <w:jc w:val="both"/>
              <w:rPr>
                <w:color w:val="000000"/>
                <w:sz w:val="28"/>
                <w:szCs w:val="28"/>
                <w:shd w:val="clear" w:color="auto" w:fill="FFFFFF"/>
              </w:rPr>
            </w:pPr>
            <w:r w:rsidRPr="00825BDF">
              <w:rPr>
                <w:color w:val="000000"/>
                <w:sz w:val="28"/>
                <w:szCs w:val="28"/>
                <w:shd w:val="clear" w:color="auto" w:fill="FFFFFF"/>
              </w:rPr>
              <w:t>…</w:t>
            </w:r>
          </w:p>
          <w:p w14:paraId="0A72B2D1" w14:textId="77777777" w:rsidR="00825BDF" w:rsidRPr="00825BDF" w:rsidRDefault="00825BDF" w:rsidP="00956995">
            <w:pPr>
              <w:pStyle w:val="rvps2"/>
              <w:shd w:val="clear" w:color="auto" w:fill="FFFFFF"/>
              <w:spacing w:before="0" w:beforeAutospacing="0" w:after="0" w:afterAutospacing="0"/>
              <w:ind w:firstLine="450"/>
              <w:jc w:val="both"/>
              <w:rPr>
                <w:color w:val="000000"/>
                <w:sz w:val="28"/>
                <w:szCs w:val="28"/>
                <w:shd w:val="clear" w:color="auto" w:fill="FFFFFF"/>
              </w:rPr>
            </w:pPr>
            <w:r w:rsidRPr="00825BDF">
              <w:rPr>
                <w:b/>
                <w:bCs/>
                <w:color w:val="000000"/>
                <w:sz w:val="28"/>
                <w:szCs w:val="28"/>
                <w:shd w:val="clear" w:color="auto" w:fill="FFFFFF"/>
              </w:rPr>
              <w:t>191.2.</w:t>
            </w:r>
            <w:r w:rsidRPr="00825BDF">
              <w:rPr>
                <w:color w:val="000000"/>
                <w:sz w:val="28"/>
                <w:szCs w:val="28"/>
                <w:shd w:val="clear" w:color="auto" w:fill="FFFFFF"/>
              </w:rPr>
              <w:t xml:space="preserve"> Особливості визначення бази оподаткування для товарів, що ввозяться на митну територію України фізичними особами у ручній поклажі та/або у супроводжуваному багажі.</w:t>
            </w:r>
          </w:p>
          <w:p w14:paraId="570BEC95" w14:textId="5519EDFB" w:rsidR="00DC6B1A" w:rsidRPr="009153C1" w:rsidRDefault="00825BDF" w:rsidP="00956995">
            <w:pPr>
              <w:pStyle w:val="rvps2"/>
              <w:shd w:val="clear" w:color="auto" w:fill="FFFFFF"/>
              <w:spacing w:before="0" w:beforeAutospacing="0" w:after="0" w:afterAutospacing="0"/>
              <w:ind w:firstLine="450"/>
              <w:jc w:val="both"/>
              <w:rPr>
                <w:sz w:val="28"/>
                <w:szCs w:val="28"/>
              </w:rPr>
            </w:pPr>
            <w:r w:rsidRPr="00825BDF">
              <w:rPr>
                <w:color w:val="000000"/>
                <w:sz w:val="28"/>
                <w:szCs w:val="28"/>
                <w:shd w:val="clear" w:color="auto" w:fill="FFFFFF"/>
              </w:rPr>
              <w:t>…</w:t>
            </w:r>
            <w:r>
              <w:rPr>
                <w:b/>
                <w:color w:val="000000"/>
                <w:sz w:val="28"/>
                <w:szCs w:val="28"/>
                <w:shd w:val="clear" w:color="auto" w:fill="FFFFFF"/>
              </w:rPr>
              <w:br/>
              <w:t xml:space="preserve">      </w:t>
            </w:r>
            <w:r w:rsidR="00DC6B1A" w:rsidRPr="009153C1">
              <w:rPr>
                <w:b/>
                <w:color w:val="000000"/>
                <w:sz w:val="28"/>
                <w:szCs w:val="28"/>
                <w:shd w:val="clear" w:color="auto" w:fill="FFFFFF"/>
              </w:rPr>
              <w:t>191.2.3.</w:t>
            </w:r>
            <w:r w:rsidR="00DC6B1A" w:rsidRPr="009153C1">
              <w:rPr>
                <w:color w:val="000000"/>
                <w:shd w:val="clear" w:color="auto" w:fill="FFFFFF"/>
              </w:rPr>
              <w:t xml:space="preserve"> </w:t>
            </w:r>
            <w:r w:rsidR="00DC6B1A" w:rsidRPr="009153C1">
              <w:rPr>
                <w:sz w:val="28"/>
                <w:szCs w:val="28"/>
              </w:rPr>
              <w:t>У разі ввезення на митну територію України фізичними особами у ручній поклажі та/або у супроводжуваному багажі товарів (крім підакцизних товарів та особистих речей), сумарна фактурна вартість яких перевищує еквівалент 500 євро, через інші, ніж відкриті для повітряного сполучення, пункти пропуску через державний кордон України базою оподаткування є частина їх сумарної фактурної вартості, що перевищує еквівалент 500 євро, з урахуванням мита, що підлягає сплаті.</w:t>
            </w:r>
          </w:p>
          <w:p w14:paraId="7F7FEF10" w14:textId="6C88A13D" w:rsidR="00DC6B1A" w:rsidRDefault="00DC6B1A" w:rsidP="00956995">
            <w:pPr>
              <w:pStyle w:val="rvps2"/>
              <w:shd w:val="clear" w:color="auto" w:fill="FFFFFF"/>
              <w:spacing w:before="0" w:beforeAutospacing="0" w:after="0" w:afterAutospacing="0"/>
              <w:ind w:firstLine="450"/>
              <w:jc w:val="both"/>
              <w:rPr>
                <w:sz w:val="28"/>
                <w:szCs w:val="28"/>
              </w:rPr>
            </w:pPr>
            <w:r w:rsidRPr="009153C1">
              <w:rPr>
                <w:sz w:val="28"/>
                <w:szCs w:val="28"/>
              </w:rPr>
              <w:lastRenderedPageBreak/>
              <w:t xml:space="preserve">У разі ввезення на митну територію України у ручній поклажі та/або у супроводжуваному багажі товарів (крім підакцизних товарів та особистих речей), сумарна фактурна вартість яких не перевищує еквівалент 500 євро та сумарна вага яких не перевищує 50 кг, через інші, ніж відкриті для повітряного сполучення, пункти пропуску через державний кордон України фізичною особою, </w:t>
            </w:r>
            <w:r w:rsidRPr="009153C1">
              <w:rPr>
                <w:b/>
                <w:sz w:val="28"/>
                <w:szCs w:val="28"/>
              </w:rPr>
              <w:t>яка була відсутня в Україні менше ніж 24 години або</w:t>
            </w:r>
            <w:r w:rsidRPr="009153C1">
              <w:rPr>
                <w:sz w:val="28"/>
                <w:szCs w:val="28"/>
              </w:rPr>
              <w:t xml:space="preserve"> яка в’їжджає в Україну частіше одного разу протягом </w:t>
            </w:r>
            <w:r w:rsidRPr="009153C1">
              <w:rPr>
                <w:b/>
                <w:bCs/>
                <w:sz w:val="28"/>
                <w:szCs w:val="28"/>
              </w:rPr>
              <w:t>72</w:t>
            </w:r>
            <w:r w:rsidRPr="009153C1">
              <w:rPr>
                <w:sz w:val="28"/>
                <w:szCs w:val="28"/>
              </w:rPr>
              <w:t xml:space="preserve"> годин, базою оподаткування є частина сумарної фактурної вартості таких товарів, що перевищує еквівалент 50 євро, з урахуванням мита, що підлягає сплаті</w:t>
            </w:r>
          </w:p>
          <w:p w14:paraId="509E9C91" w14:textId="128A953E" w:rsidR="00825BDF" w:rsidRDefault="00825BDF" w:rsidP="00956995">
            <w:pPr>
              <w:pStyle w:val="rvps2"/>
              <w:shd w:val="clear" w:color="auto" w:fill="FFFFFF"/>
              <w:spacing w:before="0" w:beforeAutospacing="0" w:after="0" w:afterAutospacing="0"/>
              <w:ind w:firstLine="450"/>
              <w:jc w:val="both"/>
              <w:rPr>
                <w:sz w:val="28"/>
                <w:szCs w:val="28"/>
              </w:rPr>
            </w:pPr>
            <w:r>
              <w:rPr>
                <w:sz w:val="28"/>
                <w:szCs w:val="28"/>
              </w:rPr>
              <w:t>…</w:t>
            </w:r>
          </w:p>
          <w:p w14:paraId="49F7B560" w14:textId="77777777" w:rsidR="00825BDF" w:rsidRPr="00825BDF" w:rsidRDefault="00825BDF" w:rsidP="00825BDF">
            <w:pPr>
              <w:pStyle w:val="rvps2"/>
              <w:shd w:val="clear" w:color="auto" w:fill="FFFFFF"/>
              <w:spacing w:before="0" w:beforeAutospacing="0" w:after="150" w:afterAutospacing="0"/>
              <w:ind w:firstLine="450"/>
              <w:jc w:val="both"/>
              <w:rPr>
                <w:color w:val="000000"/>
                <w:sz w:val="28"/>
                <w:szCs w:val="28"/>
              </w:rPr>
            </w:pPr>
            <w:r w:rsidRPr="00825BDF">
              <w:rPr>
                <w:rStyle w:val="rvts9"/>
                <w:b/>
                <w:bCs/>
                <w:color w:val="000000"/>
                <w:sz w:val="28"/>
                <w:szCs w:val="28"/>
              </w:rPr>
              <w:t>Стаття 196.</w:t>
            </w:r>
            <w:r w:rsidRPr="00825BDF">
              <w:rPr>
                <w:color w:val="000000"/>
                <w:sz w:val="28"/>
                <w:szCs w:val="28"/>
              </w:rPr>
              <w:t> Операції, що не є об'єктом оподаткування</w:t>
            </w:r>
          </w:p>
          <w:p w14:paraId="3EF606DB" w14:textId="77777777" w:rsidR="00825BDF" w:rsidRPr="00825BDF" w:rsidRDefault="00825BDF" w:rsidP="00825BDF">
            <w:pPr>
              <w:pStyle w:val="rvps2"/>
              <w:shd w:val="clear" w:color="auto" w:fill="FFFFFF"/>
              <w:spacing w:before="0" w:beforeAutospacing="0" w:after="150" w:afterAutospacing="0"/>
              <w:ind w:firstLine="450"/>
              <w:jc w:val="both"/>
              <w:rPr>
                <w:color w:val="000000"/>
                <w:sz w:val="28"/>
                <w:szCs w:val="28"/>
              </w:rPr>
            </w:pPr>
            <w:bookmarkStart w:id="0" w:name="n4679"/>
            <w:bookmarkEnd w:id="0"/>
            <w:r w:rsidRPr="00825BDF">
              <w:rPr>
                <w:b/>
                <w:bCs/>
                <w:color w:val="000000"/>
                <w:sz w:val="28"/>
                <w:szCs w:val="28"/>
              </w:rPr>
              <w:t>196.1.</w:t>
            </w:r>
            <w:r w:rsidRPr="00825BDF">
              <w:rPr>
                <w:color w:val="000000"/>
                <w:sz w:val="28"/>
                <w:szCs w:val="28"/>
              </w:rPr>
              <w:t xml:space="preserve"> Не є об'єктом оподаткування операції з:</w:t>
            </w:r>
          </w:p>
          <w:p w14:paraId="4192112A" w14:textId="6402B667" w:rsidR="00825BDF" w:rsidRPr="009153C1" w:rsidRDefault="00825BDF" w:rsidP="00956995">
            <w:pPr>
              <w:pStyle w:val="rvps2"/>
              <w:shd w:val="clear" w:color="auto" w:fill="FFFFFF"/>
              <w:spacing w:before="0" w:beforeAutospacing="0" w:after="0" w:afterAutospacing="0"/>
              <w:ind w:firstLine="450"/>
              <w:jc w:val="both"/>
              <w:rPr>
                <w:sz w:val="28"/>
                <w:szCs w:val="28"/>
              </w:rPr>
            </w:pPr>
            <w:r>
              <w:rPr>
                <w:sz w:val="28"/>
                <w:szCs w:val="28"/>
              </w:rPr>
              <w:t>…</w:t>
            </w:r>
          </w:p>
          <w:p w14:paraId="6A03236F" w14:textId="77777777" w:rsidR="00293D9F" w:rsidRPr="009153C1" w:rsidRDefault="00293D9F" w:rsidP="00956995">
            <w:pPr>
              <w:pStyle w:val="rvps2"/>
              <w:shd w:val="clear" w:color="auto" w:fill="FFFFFF"/>
              <w:spacing w:before="0" w:beforeAutospacing="0" w:after="0" w:afterAutospacing="0"/>
              <w:ind w:firstLine="450"/>
              <w:jc w:val="both"/>
              <w:rPr>
                <w:sz w:val="28"/>
                <w:szCs w:val="28"/>
              </w:rPr>
            </w:pPr>
            <w:r w:rsidRPr="009153C1">
              <w:rPr>
                <w:b/>
                <w:sz w:val="28"/>
                <w:szCs w:val="28"/>
              </w:rPr>
              <w:t>196.1.18.</w:t>
            </w:r>
            <w:r w:rsidRPr="009153C1">
              <w:rPr>
                <w:sz w:val="28"/>
                <w:szCs w:val="28"/>
              </w:rPr>
              <w:t xml:space="preserve"> ввезення на митну територію України фізичними особами у ручній поклажі та/або у супроводжуваному багажі товарів (крім підакцизних товарів та особистих речей), сумарна фактурна вартість яких не перевищує еквівалент 1000 євро, через пункти пропуску через державний кордон України, відкриті для повітряного сполучення;</w:t>
            </w:r>
          </w:p>
          <w:p w14:paraId="15734573" w14:textId="77777777" w:rsidR="00293D9F" w:rsidRPr="009153C1" w:rsidRDefault="00293D9F" w:rsidP="00956995">
            <w:pPr>
              <w:pStyle w:val="rvps2"/>
              <w:shd w:val="clear" w:color="auto" w:fill="FFFFFF"/>
              <w:spacing w:before="0" w:beforeAutospacing="0" w:after="0" w:afterAutospacing="0"/>
              <w:ind w:firstLine="450"/>
              <w:jc w:val="both"/>
              <w:rPr>
                <w:sz w:val="28"/>
                <w:szCs w:val="28"/>
              </w:rPr>
            </w:pPr>
            <w:bookmarkStart w:id="1" w:name="n270"/>
            <w:bookmarkEnd w:id="1"/>
            <w:r w:rsidRPr="009153C1">
              <w:rPr>
                <w:sz w:val="28"/>
                <w:szCs w:val="28"/>
              </w:rPr>
              <w:t xml:space="preserve">ввезення на митну територію України у ручній поклажі та/або у супроводжуваному багажі товарів (крім підакцизних товарів та особистих речей), сумарна фактурна вартість яких не перевищує еквівалент 500 євро та сумарна вага яких не перевищує 50 кг, через інші, ніж відкриті для повітряного сполучення, пункти пропуску </w:t>
            </w:r>
            <w:r w:rsidRPr="009153C1">
              <w:rPr>
                <w:sz w:val="28"/>
                <w:szCs w:val="28"/>
              </w:rPr>
              <w:lastRenderedPageBreak/>
              <w:t xml:space="preserve">через державний кордон України фізичною особою, </w:t>
            </w:r>
            <w:r w:rsidRPr="009153C1">
              <w:rPr>
                <w:b/>
                <w:sz w:val="28"/>
                <w:szCs w:val="28"/>
              </w:rPr>
              <w:t>яка була відсутня в Україні більше ніж 24 години та</w:t>
            </w:r>
            <w:r w:rsidRPr="009153C1">
              <w:rPr>
                <w:sz w:val="28"/>
                <w:szCs w:val="28"/>
              </w:rPr>
              <w:t xml:space="preserve"> яка в’їжджає в Україну не частіше одного разу протягом </w:t>
            </w:r>
            <w:r w:rsidRPr="009153C1">
              <w:rPr>
                <w:b/>
                <w:bCs/>
                <w:sz w:val="28"/>
                <w:szCs w:val="28"/>
              </w:rPr>
              <w:t>72</w:t>
            </w:r>
            <w:r w:rsidRPr="009153C1">
              <w:rPr>
                <w:sz w:val="28"/>
                <w:szCs w:val="28"/>
              </w:rPr>
              <w:t xml:space="preserve"> годин;</w:t>
            </w:r>
          </w:p>
          <w:p w14:paraId="023C0461" w14:textId="77777777" w:rsidR="00DF5229" w:rsidRPr="009153C1" w:rsidRDefault="00293D9F" w:rsidP="00956995">
            <w:pPr>
              <w:pStyle w:val="rvps2"/>
              <w:shd w:val="clear" w:color="auto" w:fill="FFFFFF"/>
              <w:spacing w:before="0" w:beforeAutospacing="0" w:after="0" w:afterAutospacing="0"/>
              <w:ind w:firstLine="450"/>
              <w:jc w:val="both"/>
              <w:rPr>
                <w:sz w:val="28"/>
                <w:szCs w:val="28"/>
              </w:rPr>
            </w:pPr>
            <w:bookmarkStart w:id="2" w:name="n271"/>
            <w:bookmarkEnd w:id="2"/>
            <w:r w:rsidRPr="009153C1">
              <w:rPr>
                <w:sz w:val="28"/>
                <w:szCs w:val="28"/>
              </w:rPr>
              <w:t xml:space="preserve">ввезення на митну територію України у ручній поклажі та/або у супроводжуваному багажі товарів (крім підакцизних товарів та особистих речей), сумарна фактурна вартість яких не перевищує еквівалент 50 євро та сумарна вага яких не перевищує 50 кг, через інші, ніж відкриті для повітряного сполучення, пункти пропуску через державний кордон України фізичною особою, </w:t>
            </w:r>
            <w:r w:rsidRPr="009153C1">
              <w:rPr>
                <w:b/>
                <w:sz w:val="28"/>
                <w:szCs w:val="28"/>
              </w:rPr>
              <w:t>яка була відсутня в Україні менше ніж 24 години або</w:t>
            </w:r>
            <w:r w:rsidRPr="009153C1">
              <w:rPr>
                <w:sz w:val="28"/>
                <w:szCs w:val="28"/>
              </w:rPr>
              <w:t xml:space="preserve"> яка в’їжджає в Україну частіше одного разу протягом </w:t>
            </w:r>
            <w:r w:rsidRPr="009153C1">
              <w:rPr>
                <w:b/>
                <w:bCs/>
                <w:sz w:val="28"/>
                <w:szCs w:val="28"/>
              </w:rPr>
              <w:t>72</w:t>
            </w:r>
            <w:r w:rsidRPr="009153C1">
              <w:rPr>
                <w:sz w:val="28"/>
                <w:szCs w:val="28"/>
              </w:rPr>
              <w:t xml:space="preserve"> годин".</w:t>
            </w:r>
          </w:p>
        </w:tc>
        <w:tc>
          <w:tcPr>
            <w:tcW w:w="7506" w:type="dxa"/>
          </w:tcPr>
          <w:p w14:paraId="66001BBE" w14:textId="77777777" w:rsidR="00825BDF" w:rsidRDefault="00825BDF" w:rsidP="00825BDF">
            <w:pPr>
              <w:pStyle w:val="rvps2"/>
              <w:shd w:val="clear" w:color="auto" w:fill="FFFFFF"/>
              <w:spacing w:before="0" w:beforeAutospacing="0" w:after="0" w:afterAutospacing="0"/>
              <w:ind w:firstLine="450"/>
              <w:jc w:val="both"/>
              <w:rPr>
                <w:rStyle w:val="rvts9"/>
                <w:b/>
                <w:bCs/>
                <w:color w:val="000000"/>
                <w:sz w:val="28"/>
                <w:szCs w:val="28"/>
                <w:shd w:val="clear" w:color="auto" w:fill="FFFFFF"/>
              </w:rPr>
            </w:pPr>
          </w:p>
          <w:p w14:paraId="73E37210" w14:textId="0A186C51" w:rsidR="00825BDF" w:rsidRPr="00825BDF" w:rsidRDefault="00825BDF" w:rsidP="00825BDF">
            <w:pPr>
              <w:pStyle w:val="rvps2"/>
              <w:shd w:val="clear" w:color="auto" w:fill="FFFFFF"/>
              <w:spacing w:before="0" w:beforeAutospacing="0" w:after="0" w:afterAutospacing="0"/>
              <w:ind w:firstLine="450"/>
              <w:jc w:val="both"/>
              <w:rPr>
                <w:color w:val="000000"/>
                <w:sz w:val="28"/>
                <w:szCs w:val="28"/>
                <w:shd w:val="clear" w:color="auto" w:fill="FFFFFF"/>
              </w:rPr>
            </w:pPr>
            <w:r w:rsidRPr="00825BDF">
              <w:rPr>
                <w:rStyle w:val="rvts9"/>
                <w:b/>
                <w:bCs/>
                <w:color w:val="000000"/>
                <w:sz w:val="28"/>
                <w:szCs w:val="28"/>
                <w:shd w:val="clear" w:color="auto" w:fill="FFFFFF"/>
              </w:rPr>
              <w:t>Стаття 191.</w:t>
            </w:r>
            <w:r w:rsidRPr="00825BDF">
              <w:rPr>
                <w:color w:val="000000"/>
                <w:sz w:val="28"/>
                <w:szCs w:val="28"/>
                <w:shd w:val="clear" w:color="auto" w:fill="FFFFFF"/>
              </w:rPr>
              <w:t> Особливості оподаткування операцій з ввезення на митну територію України товарів у міжнародних поштових та експрес-відправленнях, у несупроводжуваному багажі та товарів, що ввозяться на митну територію України фізичними особами в ручній поклажі та/або у супроводжуваному багажі</w:t>
            </w:r>
          </w:p>
          <w:p w14:paraId="779BC4C6" w14:textId="77777777" w:rsidR="00825BDF" w:rsidRPr="00825BDF" w:rsidRDefault="00825BDF" w:rsidP="00825BDF">
            <w:pPr>
              <w:pStyle w:val="rvps2"/>
              <w:shd w:val="clear" w:color="auto" w:fill="FFFFFF"/>
              <w:spacing w:before="0" w:beforeAutospacing="0" w:after="0" w:afterAutospacing="0"/>
              <w:ind w:firstLine="450"/>
              <w:jc w:val="both"/>
              <w:rPr>
                <w:color w:val="000000"/>
                <w:sz w:val="28"/>
                <w:szCs w:val="28"/>
                <w:shd w:val="clear" w:color="auto" w:fill="FFFFFF"/>
              </w:rPr>
            </w:pPr>
            <w:r w:rsidRPr="00825BDF">
              <w:rPr>
                <w:color w:val="000000"/>
                <w:sz w:val="28"/>
                <w:szCs w:val="28"/>
                <w:shd w:val="clear" w:color="auto" w:fill="FFFFFF"/>
              </w:rPr>
              <w:t>…</w:t>
            </w:r>
          </w:p>
          <w:p w14:paraId="2DD8CE9A" w14:textId="77777777" w:rsidR="00825BDF" w:rsidRPr="00825BDF" w:rsidRDefault="00825BDF" w:rsidP="00825BDF">
            <w:pPr>
              <w:pStyle w:val="rvps2"/>
              <w:shd w:val="clear" w:color="auto" w:fill="FFFFFF"/>
              <w:spacing w:before="0" w:beforeAutospacing="0" w:after="0" w:afterAutospacing="0"/>
              <w:ind w:firstLine="450"/>
              <w:jc w:val="both"/>
              <w:rPr>
                <w:color w:val="000000"/>
                <w:sz w:val="28"/>
                <w:szCs w:val="28"/>
                <w:shd w:val="clear" w:color="auto" w:fill="FFFFFF"/>
              </w:rPr>
            </w:pPr>
            <w:r w:rsidRPr="00825BDF">
              <w:rPr>
                <w:b/>
                <w:bCs/>
                <w:color w:val="000000"/>
                <w:sz w:val="28"/>
                <w:szCs w:val="28"/>
                <w:shd w:val="clear" w:color="auto" w:fill="FFFFFF"/>
              </w:rPr>
              <w:t>191.2.</w:t>
            </w:r>
            <w:r w:rsidRPr="00825BDF">
              <w:rPr>
                <w:color w:val="000000"/>
                <w:sz w:val="28"/>
                <w:szCs w:val="28"/>
                <w:shd w:val="clear" w:color="auto" w:fill="FFFFFF"/>
              </w:rPr>
              <w:t xml:space="preserve"> Особливості визначення бази оподаткування для товарів, що ввозяться на митну територію України фізичними особами у ручній поклажі та/або у супроводжуваному багажі.</w:t>
            </w:r>
          </w:p>
          <w:p w14:paraId="3E0C2B3C" w14:textId="717AA85C" w:rsidR="00825BDF" w:rsidRDefault="00825BDF" w:rsidP="00825BDF">
            <w:pPr>
              <w:pStyle w:val="rvps2"/>
              <w:shd w:val="clear" w:color="auto" w:fill="FFFFFF"/>
              <w:spacing w:before="0" w:beforeAutospacing="0" w:after="0" w:afterAutospacing="0"/>
              <w:ind w:firstLine="450"/>
              <w:jc w:val="both"/>
              <w:rPr>
                <w:b/>
                <w:color w:val="000000"/>
                <w:sz w:val="28"/>
                <w:szCs w:val="28"/>
                <w:shd w:val="clear" w:color="auto" w:fill="FFFFFF"/>
              </w:rPr>
            </w:pPr>
            <w:r w:rsidRPr="00825BDF">
              <w:rPr>
                <w:color w:val="000000"/>
                <w:sz w:val="28"/>
                <w:szCs w:val="28"/>
                <w:shd w:val="clear" w:color="auto" w:fill="FFFFFF"/>
              </w:rPr>
              <w:t>…</w:t>
            </w:r>
          </w:p>
          <w:p w14:paraId="5380A82C" w14:textId="483F4378" w:rsidR="00DC6B1A" w:rsidRPr="009153C1" w:rsidRDefault="00DC6B1A" w:rsidP="00956995">
            <w:pPr>
              <w:pStyle w:val="rvps2"/>
              <w:shd w:val="clear" w:color="auto" w:fill="FFFFFF"/>
              <w:spacing w:before="0" w:beforeAutospacing="0" w:after="0" w:afterAutospacing="0"/>
              <w:ind w:firstLine="450"/>
              <w:jc w:val="both"/>
              <w:rPr>
                <w:sz w:val="28"/>
                <w:szCs w:val="28"/>
              </w:rPr>
            </w:pPr>
            <w:r w:rsidRPr="009153C1">
              <w:rPr>
                <w:b/>
                <w:color w:val="000000"/>
                <w:sz w:val="28"/>
                <w:szCs w:val="28"/>
                <w:shd w:val="clear" w:color="auto" w:fill="FFFFFF"/>
              </w:rPr>
              <w:t>191.2.3.</w:t>
            </w:r>
            <w:r w:rsidRPr="009153C1">
              <w:rPr>
                <w:color w:val="000000"/>
                <w:shd w:val="clear" w:color="auto" w:fill="FFFFFF"/>
              </w:rPr>
              <w:t xml:space="preserve"> </w:t>
            </w:r>
            <w:r w:rsidRPr="009153C1">
              <w:rPr>
                <w:sz w:val="28"/>
                <w:szCs w:val="28"/>
              </w:rPr>
              <w:t>У разі ввезення на митну територію України фізичними особами у ручній поклажі та/або у супроводжуваному багажі товарів (крім підакцизних товарів та особистих речей), сумарна фактурна вартість яких перевищує еквівалент 500 євро, через інші, ніж відкриті для повітряного сполучення, пункти пропуску через державний кордон України базою оподаткування є частина їх сумарної фактурної вартості, що перевищує еквівалент 500 євро, з урахуванням мита, що підлягає сплаті.</w:t>
            </w:r>
          </w:p>
          <w:p w14:paraId="38845707" w14:textId="2D352A55" w:rsidR="00956995" w:rsidRDefault="00DC6B1A" w:rsidP="00825BDF">
            <w:pPr>
              <w:pStyle w:val="rvps2"/>
              <w:shd w:val="clear" w:color="auto" w:fill="FFFFFF"/>
              <w:spacing w:before="0" w:beforeAutospacing="0" w:after="0" w:afterAutospacing="0"/>
              <w:ind w:firstLine="450"/>
              <w:jc w:val="both"/>
              <w:rPr>
                <w:sz w:val="28"/>
                <w:szCs w:val="28"/>
              </w:rPr>
            </w:pPr>
            <w:r w:rsidRPr="009153C1">
              <w:rPr>
                <w:sz w:val="28"/>
                <w:szCs w:val="28"/>
              </w:rPr>
              <w:t xml:space="preserve">У разі ввезення на митну територію України у ручній </w:t>
            </w:r>
            <w:r w:rsidRPr="009153C1">
              <w:rPr>
                <w:sz w:val="28"/>
                <w:szCs w:val="28"/>
              </w:rPr>
              <w:lastRenderedPageBreak/>
              <w:t xml:space="preserve">поклажі та/або у супроводжуваному багажі товарів (крім підакцизних товарів та особистих речей), сумарна фактурна вартість яких не перевищує еквівалент 500 євро та сумарна вага яких не перевищує 50 кг, через інші, ніж відкриті для повітряного сполучення, пункти пропуску через державний кордон України фізичною особою, яка в’їжджає в Україну частіше одного разу протягом </w:t>
            </w:r>
            <w:r w:rsidR="009153C1" w:rsidRPr="009153C1">
              <w:rPr>
                <w:b/>
                <w:bCs/>
                <w:sz w:val="28"/>
                <w:szCs w:val="28"/>
              </w:rPr>
              <w:t>120</w:t>
            </w:r>
            <w:r w:rsidRPr="009153C1">
              <w:rPr>
                <w:sz w:val="28"/>
                <w:szCs w:val="28"/>
              </w:rPr>
              <w:t xml:space="preserve"> годин, базою оподаткування є частина сумарної фактурної вартості таких товарів, що перевищує еквівалент 50 євро, з урахуванням мита, що підлягає сплаті</w:t>
            </w:r>
          </w:p>
          <w:p w14:paraId="6BA5BE57" w14:textId="50840A0A" w:rsidR="00825BDF" w:rsidRDefault="00825BDF" w:rsidP="00825BDF">
            <w:pPr>
              <w:pStyle w:val="rvps2"/>
              <w:shd w:val="clear" w:color="auto" w:fill="FFFFFF"/>
              <w:spacing w:before="0" w:beforeAutospacing="0" w:after="0" w:afterAutospacing="0"/>
              <w:ind w:firstLine="450"/>
              <w:jc w:val="both"/>
              <w:rPr>
                <w:sz w:val="28"/>
                <w:szCs w:val="28"/>
              </w:rPr>
            </w:pPr>
          </w:p>
          <w:p w14:paraId="2F50F6F6" w14:textId="77777777" w:rsidR="00825BDF" w:rsidRPr="009153C1" w:rsidRDefault="00825BDF" w:rsidP="00825BDF">
            <w:pPr>
              <w:pStyle w:val="rvps2"/>
              <w:shd w:val="clear" w:color="auto" w:fill="FFFFFF"/>
              <w:spacing w:before="0" w:beforeAutospacing="0" w:after="0" w:afterAutospacing="0"/>
              <w:jc w:val="both"/>
              <w:rPr>
                <w:b/>
                <w:sz w:val="28"/>
                <w:szCs w:val="28"/>
              </w:rPr>
            </w:pPr>
          </w:p>
          <w:p w14:paraId="2CD6E96D" w14:textId="77777777" w:rsidR="00825BDF" w:rsidRDefault="00825BDF" w:rsidP="00825BDF">
            <w:pPr>
              <w:pStyle w:val="rvps2"/>
              <w:shd w:val="clear" w:color="auto" w:fill="FFFFFF"/>
              <w:spacing w:before="0" w:beforeAutospacing="0" w:after="0" w:afterAutospacing="0"/>
              <w:ind w:firstLine="450"/>
              <w:jc w:val="both"/>
              <w:rPr>
                <w:sz w:val="28"/>
                <w:szCs w:val="28"/>
              </w:rPr>
            </w:pPr>
            <w:r>
              <w:rPr>
                <w:sz w:val="28"/>
                <w:szCs w:val="28"/>
              </w:rPr>
              <w:t>…</w:t>
            </w:r>
          </w:p>
          <w:p w14:paraId="4BC5B75D" w14:textId="77777777" w:rsidR="00825BDF" w:rsidRPr="00825BDF" w:rsidRDefault="00825BDF" w:rsidP="00825BDF">
            <w:pPr>
              <w:pStyle w:val="rvps2"/>
              <w:shd w:val="clear" w:color="auto" w:fill="FFFFFF"/>
              <w:spacing w:before="0" w:beforeAutospacing="0" w:after="150" w:afterAutospacing="0"/>
              <w:ind w:firstLine="450"/>
              <w:jc w:val="both"/>
              <w:rPr>
                <w:color w:val="000000"/>
                <w:sz w:val="28"/>
                <w:szCs w:val="28"/>
              </w:rPr>
            </w:pPr>
            <w:r w:rsidRPr="00825BDF">
              <w:rPr>
                <w:rStyle w:val="rvts9"/>
                <w:b/>
                <w:bCs/>
                <w:color w:val="000000"/>
                <w:sz w:val="28"/>
                <w:szCs w:val="28"/>
              </w:rPr>
              <w:t>Стаття 196.</w:t>
            </w:r>
            <w:r w:rsidRPr="00825BDF">
              <w:rPr>
                <w:color w:val="000000"/>
                <w:sz w:val="28"/>
                <w:szCs w:val="28"/>
              </w:rPr>
              <w:t> Операції, що не є об'єктом оподаткування</w:t>
            </w:r>
          </w:p>
          <w:p w14:paraId="7B185089" w14:textId="77777777" w:rsidR="00825BDF" w:rsidRPr="00825BDF" w:rsidRDefault="00825BDF" w:rsidP="00825BDF">
            <w:pPr>
              <w:pStyle w:val="rvps2"/>
              <w:shd w:val="clear" w:color="auto" w:fill="FFFFFF"/>
              <w:spacing w:before="0" w:beforeAutospacing="0" w:after="150" w:afterAutospacing="0"/>
              <w:ind w:firstLine="450"/>
              <w:jc w:val="both"/>
              <w:rPr>
                <w:color w:val="000000"/>
                <w:sz w:val="28"/>
                <w:szCs w:val="28"/>
              </w:rPr>
            </w:pPr>
            <w:r w:rsidRPr="00825BDF">
              <w:rPr>
                <w:b/>
                <w:bCs/>
                <w:color w:val="000000"/>
                <w:sz w:val="28"/>
                <w:szCs w:val="28"/>
              </w:rPr>
              <w:t>196.1.</w:t>
            </w:r>
            <w:r w:rsidRPr="00825BDF">
              <w:rPr>
                <w:color w:val="000000"/>
                <w:sz w:val="28"/>
                <w:szCs w:val="28"/>
              </w:rPr>
              <w:t xml:space="preserve"> Не є об'єктом оподаткування операції з:</w:t>
            </w:r>
          </w:p>
          <w:p w14:paraId="480B685B" w14:textId="501F186D" w:rsidR="00956995" w:rsidRPr="00825BDF" w:rsidRDefault="00825BDF" w:rsidP="00825BDF">
            <w:pPr>
              <w:pStyle w:val="rvps2"/>
              <w:shd w:val="clear" w:color="auto" w:fill="FFFFFF"/>
              <w:spacing w:before="0" w:beforeAutospacing="0" w:after="0" w:afterAutospacing="0"/>
              <w:ind w:firstLine="450"/>
              <w:jc w:val="both"/>
              <w:rPr>
                <w:sz w:val="28"/>
                <w:szCs w:val="28"/>
              </w:rPr>
            </w:pPr>
            <w:r>
              <w:rPr>
                <w:sz w:val="28"/>
                <w:szCs w:val="28"/>
              </w:rPr>
              <w:t>…</w:t>
            </w:r>
          </w:p>
          <w:p w14:paraId="78AF4977" w14:textId="77777777" w:rsidR="00293D9F" w:rsidRPr="009153C1" w:rsidRDefault="00293D9F" w:rsidP="00956995">
            <w:pPr>
              <w:pStyle w:val="rvps2"/>
              <w:shd w:val="clear" w:color="auto" w:fill="FFFFFF"/>
              <w:spacing w:before="0" w:beforeAutospacing="0" w:after="0" w:afterAutospacing="0"/>
              <w:ind w:firstLine="450"/>
              <w:jc w:val="both"/>
              <w:rPr>
                <w:sz w:val="28"/>
                <w:szCs w:val="28"/>
              </w:rPr>
            </w:pPr>
            <w:r w:rsidRPr="009153C1">
              <w:rPr>
                <w:b/>
                <w:sz w:val="28"/>
                <w:szCs w:val="28"/>
              </w:rPr>
              <w:t>196.1.18.</w:t>
            </w:r>
            <w:r w:rsidRPr="009153C1">
              <w:rPr>
                <w:sz w:val="28"/>
                <w:szCs w:val="28"/>
              </w:rPr>
              <w:t xml:space="preserve"> ввезення на митну територію України фізичними особами у ручній поклажі та/або у супроводжуваному багажі товарів (крім підакцизних товарів та особистих речей), сумарна фактурна вартість яких не перевищує еквівалент 1000 євро, через пункти пропуску через державний кордон України, відкриті для повітряного сполучення;</w:t>
            </w:r>
          </w:p>
          <w:p w14:paraId="77A25556" w14:textId="77777777" w:rsidR="00293D9F" w:rsidRPr="009153C1" w:rsidRDefault="00293D9F" w:rsidP="00956995">
            <w:pPr>
              <w:pStyle w:val="rvps2"/>
              <w:shd w:val="clear" w:color="auto" w:fill="FFFFFF"/>
              <w:spacing w:before="0" w:beforeAutospacing="0" w:after="0" w:afterAutospacing="0"/>
              <w:ind w:firstLine="450"/>
              <w:jc w:val="both"/>
              <w:rPr>
                <w:sz w:val="28"/>
                <w:szCs w:val="28"/>
              </w:rPr>
            </w:pPr>
            <w:r w:rsidRPr="009153C1">
              <w:rPr>
                <w:sz w:val="28"/>
                <w:szCs w:val="28"/>
              </w:rPr>
              <w:t xml:space="preserve">ввезення на митну територію України у ручній поклажі та/або у супроводжуваному багажі товарів (крім підакцизних товарів та особистих речей), сумарна фактурна вартість яких не перевищує еквівалент 500 євро та сумарна вага яких не перевищує 50 кг, через інші, ніж відкриті для повітряного сполучення, пункти пропуску через державний </w:t>
            </w:r>
            <w:r w:rsidRPr="009153C1">
              <w:rPr>
                <w:sz w:val="28"/>
                <w:szCs w:val="28"/>
              </w:rPr>
              <w:lastRenderedPageBreak/>
              <w:t xml:space="preserve">кордон України фізичною особою, яка в’їжджає в Україну не частіше одного разу протягом </w:t>
            </w:r>
            <w:r w:rsidR="009153C1" w:rsidRPr="009153C1">
              <w:rPr>
                <w:b/>
                <w:bCs/>
                <w:sz w:val="28"/>
                <w:szCs w:val="28"/>
              </w:rPr>
              <w:t>120</w:t>
            </w:r>
            <w:r w:rsidRPr="009153C1">
              <w:rPr>
                <w:sz w:val="28"/>
                <w:szCs w:val="28"/>
              </w:rPr>
              <w:t xml:space="preserve"> годин;</w:t>
            </w:r>
          </w:p>
          <w:p w14:paraId="29B0AEDE" w14:textId="77777777" w:rsidR="00956995" w:rsidRPr="009153C1" w:rsidRDefault="00956995" w:rsidP="00956995">
            <w:pPr>
              <w:pStyle w:val="rvps2"/>
              <w:shd w:val="clear" w:color="auto" w:fill="FFFFFF"/>
              <w:spacing w:before="0" w:beforeAutospacing="0" w:after="0" w:afterAutospacing="0"/>
              <w:ind w:firstLine="450"/>
              <w:jc w:val="both"/>
              <w:rPr>
                <w:sz w:val="28"/>
                <w:szCs w:val="28"/>
              </w:rPr>
            </w:pPr>
          </w:p>
          <w:p w14:paraId="7A314067" w14:textId="77777777" w:rsidR="00956995" w:rsidRPr="009153C1" w:rsidRDefault="00956995" w:rsidP="00956995">
            <w:pPr>
              <w:pStyle w:val="rvps2"/>
              <w:shd w:val="clear" w:color="auto" w:fill="FFFFFF"/>
              <w:spacing w:before="0" w:beforeAutospacing="0" w:after="0" w:afterAutospacing="0"/>
              <w:ind w:firstLine="450"/>
              <w:jc w:val="both"/>
              <w:rPr>
                <w:sz w:val="28"/>
                <w:szCs w:val="28"/>
              </w:rPr>
            </w:pPr>
          </w:p>
          <w:p w14:paraId="4E80B3BE" w14:textId="77777777" w:rsidR="00A138D6" w:rsidRPr="009153C1" w:rsidRDefault="00293D9F" w:rsidP="00956995">
            <w:pPr>
              <w:pStyle w:val="rvps2"/>
              <w:shd w:val="clear" w:color="auto" w:fill="FFFFFF"/>
              <w:spacing w:before="0" w:beforeAutospacing="0" w:after="0" w:afterAutospacing="0"/>
              <w:ind w:firstLine="450"/>
              <w:jc w:val="both"/>
              <w:rPr>
                <w:sz w:val="28"/>
                <w:szCs w:val="28"/>
              </w:rPr>
            </w:pPr>
            <w:r w:rsidRPr="009153C1">
              <w:rPr>
                <w:sz w:val="28"/>
                <w:szCs w:val="28"/>
              </w:rPr>
              <w:t xml:space="preserve">ввезення на митну територію України у ручній поклажі та/або у супроводжуваному багажі товарів (крім підакцизних товарів та особистих речей), сумарна фактурна вартість яких не перевищує еквівалент 50 євро та сумарна вага яких не перевищує 50 кг, через інші, ніж відкриті для повітряного сполучення, пункти пропуску через державний кордон України фізичною особою, яка в’їжджає в Україну частіше одного разу протягом </w:t>
            </w:r>
            <w:r w:rsidR="009153C1" w:rsidRPr="009153C1">
              <w:rPr>
                <w:b/>
                <w:bCs/>
                <w:sz w:val="28"/>
                <w:szCs w:val="28"/>
              </w:rPr>
              <w:t>120</w:t>
            </w:r>
            <w:r w:rsidRPr="009153C1">
              <w:rPr>
                <w:sz w:val="28"/>
                <w:szCs w:val="28"/>
              </w:rPr>
              <w:t xml:space="preserve"> годин".</w:t>
            </w:r>
          </w:p>
          <w:p w14:paraId="3A7C5179" w14:textId="77777777" w:rsidR="00DF7F7A" w:rsidRPr="009153C1" w:rsidRDefault="00DF7F7A" w:rsidP="00956995">
            <w:pPr>
              <w:pStyle w:val="HTML"/>
              <w:ind w:firstLine="595"/>
              <w:jc w:val="both"/>
              <w:rPr>
                <w:rFonts w:ascii="Times New Roman" w:hAnsi="Times New Roman" w:cs="Times New Roman"/>
                <w:b/>
                <w:sz w:val="28"/>
                <w:szCs w:val="28"/>
              </w:rPr>
            </w:pPr>
          </w:p>
        </w:tc>
      </w:tr>
    </w:tbl>
    <w:p w14:paraId="1C938E36" w14:textId="77777777" w:rsidR="009D47C6" w:rsidRDefault="009D47C6" w:rsidP="009D47C6">
      <w:pPr>
        <w:jc w:val="both"/>
        <w:rPr>
          <w:b/>
          <w:bCs/>
          <w:sz w:val="28"/>
          <w:szCs w:val="28"/>
          <w:lang w:val="uk-UA"/>
        </w:rPr>
      </w:pPr>
    </w:p>
    <w:p w14:paraId="63C35DCB" w14:textId="4A9C3FEA" w:rsidR="009D47C6" w:rsidRDefault="009D47C6" w:rsidP="00681AEF">
      <w:pPr>
        <w:jc w:val="both"/>
        <w:rPr>
          <w:b/>
          <w:bCs/>
          <w:sz w:val="28"/>
          <w:szCs w:val="28"/>
          <w:lang w:val="uk-UA"/>
        </w:rPr>
      </w:pPr>
      <w:r>
        <w:rPr>
          <w:b/>
          <w:bCs/>
          <w:sz w:val="28"/>
          <w:szCs w:val="28"/>
          <w:lang w:val="uk-UA"/>
        </w:rPr>
        <w:t>Народн</w:t>
      </w:r>
      <w:r w:rsidR="00825BDF">
        <w:rPr>
          <w:b/>
          <w:bCs/>
          <w:sz w:val="28"/>
          <w:szCs w:val="28"/>
          <w:lang w:val="uk-UA"/>
        </w:rPr>
        <w:t>і</w:t>
      </w:r>
      <w:r>
        <w:rPr>
          <w:b/>
          <w:bCs/>
          <w:sz w:val="28"/>
          <w:szCs w:val="28"/>
          <w:lang w:val="uk-UA"/>
        </w:rPr>
        <w:t xml:space="preserve"> депутат</w:t>
      </w:r>
      <w:r w:rsidR="00825BDF">
        <w:rPr>
          <w:b/>
          <w:bCs/>
          <w:sz w:val="28"/>
          <w:szCs w:val="28"/>
          <w:lang w:val="uk-UA"/>
        </w:rPr>
        <w:t>и</w:t>
      </w:r>
      <w:r>
        <w:rPr>
          <w:b/>
          <w:bCs/>
          <w:sz w:val="28"/>
          <w:szCs w:val="28"/>
          <w:lang w:val="uk-UA"/>
        </w:rPr>
        <w:t xml:space="preserve"> України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proofErr w:type="spellStart"/>
      <w:r w:rsidR="004B2697" w:rsidRPr="009153C1">
        <w:rPr>
          <w:b/>
          <w:bCs/>
          <w:sz w:val="28"/>
          <w:szCs w:val="28"/>
          <w:lang w:val="uk-UA"/>
        </w:rPr>
        <w:t>Бакунець</w:t>
      </w:r>
      <w:proofErr w:type="spellEnd"/>
      <w:r w:rsidR="009A01C9" w:rsidRPr="009153C1">
        <w:rPr>
          <w:b/>
          <w:bCs/>
          <w:sz w:val="28"/>
          <w:szCs w:val="28"/>
          <w:lang w:val="uk-UA"/>
        </w:rPr>
        <w:t xml:space="preserve"> </w:t>
      </w:r>
      <w:r w:rsidR="004B2697" w:rsidRPr="009153C1">
        <w:rPr>
          <w:b/>
          <w:bCs/>
          <w:sz w:val="28"/>
          <w:szCs w:val="28"/>
          <w:lang w:val="uk-UA"/>
        </w:rPr>
        <w:t>П</w:t>
      </w:r>
      <w:r w:rsidR="009A01C9" w:rsidRPr="009153C1">
        <w:rPr>
          <w:b/>
          <w:bCs/>
          <w:sz w:val="28"/>
          <w:szCs w:val="28"/>
          <w:lang w:val="uk-UA"/>
        </w:rPr>
        <w:t>.</w:t>
      </w:r>
      <w:r w:rsidR="004B2697" w:rsidRPr="009153C1">
        <w:rPr>
          <w:b/>
          <w:bCs/>
          <w:sz w:val="28"/>
          <w:szCs w:val="28"/>
          <w:lang w:val="uk-UA"/>
        </w:rPr>
        <w:t>А</w:t>
      </w:r>
      <w:r w:rsidR="009A01C9" w:rsidRPr="009153C1">
        <w:rPr>
          <w:b/>
          <w:bCs/>
          <w:sz w:val="28"/>
          <w:szCs w:val="28"/>
          <w:lang w:val="uk-UA"/>
        </w:rPr>
        <w:t xml:space="preserve">. </w:t>
      </w:r>
    </w:p>
    <w:p w14:paraId="58F22D14" w14:textId="07E35BBC" w:rsidR="009A01C9" w:rsidRDefault="009A01C9" w:rsidP="00681AEF">
      <w:pPr>
        <w:ind w:left="10773" w:firstLine="708"/>
        <w:jc w:val="both"/>
        <w:rPr>
          <w:b/>
          <w:bCs/>
          <w:sz w:val="28"/>
          <w:szCs w:val="28"/>
          <w:lang w:val="uk-UA"/>
        </w:rPr>
      </w:pPr>
      <w:r w:rsidRPr="009153C1">
        <w:rPr>
          <w:b/>
          <w:bCs/>
          <w:sz w:val="28"/>
          <w:szCs w:val="28"/>
          <w:lang w:val="uk-UA"/>
        </w:rPr>
        <w:t>(</w:t>
      </w:r>
      <w:proofErr w:type="spellStart"/>
      <w:r w:rsidRPr="009153C1">
        <w:rPr>
          <w:b/>
          <w:bCs/>
          <w:sz w:val="28"/>
          <w:szCs w:val="28"/>
          <w:lang w:val="uk-UA"/>
        </w:rPr>
        <w:t>посв</w:t>
      </w:r>
      <w:proofErr w:type="spellEnd"/>
      <w:r w:rsidRPr="009153C1">
        <w:rPr>
          <w:b/>
          <w:bCs/>
          <w:sz w:val="28"/>
          <w:szCs w:val="28"/>
          <w:lang w:val="uk-UA"/>
        </w:rPr>
        <w:t>.</w:t>
      </w:r>
      <w:r w:rsidR="009D47C6">
        <w:rPr>
          <w:b/>
          <w:bCs/>
          <w:sz w:val="28"/>
          <w:szCs w:val="28"/>
          <w:lang w:val="uk-UA"/>
        </w:rPr>
        <w:t xml:space="preserve"> № </w:t>
      </w:r>
      <w:r w:rsidR="004B2697" w:rsidRPr="009153C1">
        <w:rPr>
          <w:b/>
          <w:bCs/>
          <w:sz w:val="28"/>
          <w:szCs w:val="28"/>
          <w:lang w:val="uk-UA"/>
        </w:rPr>
        <w:t>323</w:t>
      </w:r>
      <w:r w:rsidRPr="009153C1">
        <w:rPr>
          <w:b/>
          <w:bCs/>
          <w:sz w:val="28"/>
          <w:szCs w:val="28"/>
          <w:lang w:val="uk-UA"/>
        </w:rPr>
        <w:t>)</w:t>
      </w:r>
    </w:p>
    <w:p w14:paraId="7BA3AA07" w14:textId="77777777" w:rsidR="005E0B4D" w:rsidRDefault="005E0B4D" w:rsidP="005E0B4D">
      <w:pPr>
        <w:ind w:left="10773" w:firstLine="708"/>
        <w:jc w:val="both"/>
        <w:rPr>
          <w:b/>
          <w:bCs/>
          <w:sz w:val="28"/>
          <w:szCs w:val="28"/>
          <w:lang w:val="uk-UA"/>
        </w:rPr>
      </w:pPr>
      <w:bookmarkStart w:id="3" w:name="_Hlk43814818"/>
      <w:r w:rsidRPr="00825BDF">
        <w:rPr>
          <w:b/>
          <w:bCs/>
          <w:sz w:val="28"/>
          <w:szCs w:val="28"/>
          <w:lang w:val="uk-UA"/>
        </w:rPr>
        <w:t>Васильченко Г. І.</w:t>
      </w:r>
      <w:r>
        <w:rPr>
          <w:b/>
          <w:bCs/>
          <w:sz w:val="28"/>
          <w:szCs w:val="28"/>
          <w:lang w:val="uk-UA"/>
        </w:rPr>
        <w:t xml:space="preserve"> </w:t>
      </w:r>
    </w:p>
    <w:p w14:paraId="50BED03E" w14:textId="77777777" w:rsidR="005E0B4D" w:rsidRPr="00825BDF" w:rsidRDefault="005E0B4D" w:rsidP="005E0B4D">
      <w:pPr>
        <w:tabs>
          <w:tab w:val="left" w:pos="10206"/>
        </w:tabs>
        <w:ind w:left="10065" w:right="253"/>
        <w:jc w:val="center"/>
        <w:rPr>
          <w:b/>
          <w:bCs/>
          <w:sz w:val="28"/>
          <w:szCs w:val="28"/>
          <w:lang w:val="uk-UA"/>
        </w:rPr>
      </w:pPr>
      <w:r>
        <w:rPr>
          <w:b/>
          <w:bCs/>
          <w:sz w:val="28"/>
          <w:szCs w:val="28"/>
          <w:lang w:val="uk-UA"/>
        </w:rPr>
        <w:t>(</w:t>
      </w:r>
      <w:proofErr w:type="spellStart"/>
      <w:r>
        <w:rPr>
          <w:b/>
          <w:bCs/>
          <w:sz w:val="28"/>
          <w:szCs w:val="28"/>
          <w:lang w:val="uk-UA"/>
        </w:rPr>
        <w:t>посв</w:t>
      </w:r>
      <w:proofErr w:type="spellEnd"/>
      <w:r>
        <w:rPr>
          <w:b/>
          <w:bCs/>
          <w:sz w:val="28"/>
          <w:szCs w:val="28"/>
          <w:lang w:val="uk-UA"/>
        </w:rPr>
        <w:t xml:space="preserve">. № </w:t>
      </w:r>
      <w:r w:rsidRPr="00825BDF">
        <w:rPr>
          <w:b/>
          <w:bCs/>
          <w:sz w:val="28"/>
          <w:szCs w:val="28"/>
          <w:lang w:val="uk-UA"/>
        </w:rPr>
        <w:t>319</w:t>
      </w:r>
      <w:r>
        <w:rPr>
          <w:b/>
          <w:bCs/>
          <w:sz w:val="28"/>
          <w:szCs w:val="28"/>
          <w:lang w:val="uk-UA"/>
        </w:rPr>
        <w:t>)</w:t>
      </w:r>
    </w:p>
    <w:p w14:paraId="24D7D5F4" w14:textId="77777777" w:rsidR="005E0B4D" w:rsidRDefault="005E0B4D" w:rsidP="005E0B4D">
      <w:pPr>
        <w:ind w:left="10773" w:firstLine="708"/>
        <w:jc w:val="both"/>
        <w:rPr>
          <w:b/>
          <w:bCs/>
          <w:sz w:val="28"/>
          <w:szCs w:val="28"/>
          <w:lang w:val="uk-UA"/>
        </w:rPr>
      </w:pPr>
      <w:proofErr w:type="spellStart"/>
      <w:r w:rsidRPr="00825BDF">
        <w:rPr>
          <w:b/>
          <w:bCs/>
          <w:sz w:val="28"/>
          <w:szCs w:val="28"/>
          <w:lang w:val="uk-UA"/>
        </w:rPr>
        <w:t>Стефанчук</w:t>
      </w:r>
      <w:proofErr w:type="spellEnd"/>
      <w:r w:rsidRPr="00825BDF">
        <w:rPr>
          <w:b/>
          <w:bCs/>
          <w:sz w:val="28"/>
          <w:szCs w:val="28"/>
          <w:lang w:val="uk-UA"/>
        </w:rPr>
        <w:t xml:space="preserve"> М.О.</w:t>
      </w:r>
    </w:p>
    <w:p w14:paraId="0737AFC3" w14:textId="77777777" w:rsidR="005E0B4D" w:rsidRPr="009153C1" w:rsidRDefault="005E0B4D" w:rsidP="005E0B4D">
      <w:pPr>
        <w:ind w:left="10773" w:firstLine="708"/>
        <w:jc w:val="both"/>
        <w:rPr>
          <w:b/>
          <w:bCs/>
          <w:sz w:val="28"/>
          <w:szCs w:val="28"/>
          <w:lang w:val="uk-UA"/>
        </w:rPr>
      </w:pPr>
      <w:r>
        <w:rPr>
          <w:b/>
          <w:bCs/>
          <w:sz w:val="28"/>
          <w:szCs w:val="28"/>
          <w:lang w:val="uk-UA"/>
        </w:rPr>
        <w:t>(</w:t>
      </w:r>
      <w:proofErr w:type="spellStart"/>
      <w:r>
        <w:rPr>
          <w:b/>
          <w:bCs/>
          <w:sz w:val="28"/>
          <w:szCs w:val="28"/>
          <w:lang w:val="uk-UA"/>
        </w:rPr>
        <w:t>посв</w:t>
      </w:r>
      <w:proofErr w:type="spellEnd"/>
      <w:r>
        <w:rPr>
          <w:b/>
          <w:bCs/>
          <w:sz w:val="28"/>
          <w:szCs w:val="28"/>
          <w:lang w:val="uk-UA"/>
        </w:rPr>
        <w:t xml:space="preserve">. № </w:t>
      </w:r>
      <w:r w:rsidRPr="00825BDF">
        <w:rPr>
          <w:b/>
          <w:bCs/>
          <w:sz w:val="28"/>
          <w:szCs w:val="28"/>
          <w:lang w:val="uk-UA"/>
        </w:rPr>
        <w:t>388</w:t>
      </w:r>
      <w:r>
        <w:rPr>
          <w:b/>
          <w:bCs/>
          <w:sz w:val="28"/>
          <w:szCs w:val="28"/>
          <w:lang w:val="uk-UA"/>
        </w:rPr>
        <w:t>)</w:t>
      </w:r>
    </w:p>
    <w:p w14:paraId="23C7BD52" w14:textId="77777777" w:rsidR="005E0B4D" w:rsidRDefault="005E0B4D" w:rsidP="005E0B4D">
      <w:pPr>
        <w:ind w:left="10773"/>
        <w:jc w:val="both"/>
        <w:rPr>
          <w:b/>
          <w:bCs/>
          <w:sz w:val="28"/>
          <w:szCs w:val="28"/>
          <w:lang w:val="uk-UA"/>
        </w:rPr>
      </w:pPr>
      <w:r>
        <w:rPr>
          <w:b/>
          <w:bCs/>
          <w:sz w:val="28"/>
          <w:szCs w:val="28"/>
          <w:lang w:val="uk-UA"/>
        </w:rPr>
        <w:t xml:space="preserve">          </w:t>
      </w:r>
      <w:r w:rsidRPr="00825BDF">
        <w:rPr>
          <w:b/>
          <w:bCs/>
          <w:sz w:val="28"/>
          <w:szCs w:val="28"/>
          <w:lang w:val="uk-UA"/>
        </w:rPr>
        <w:t>Лопушанський</w:t>
      </w:r>
      <w:r>
        <w:rPr>
          <w:b/>
          <w:bCs/>
          <w:sz w:val="28"/>
          <w:szCs w:val="28"/>
          <w:lang w:val="uk-UA"/>
        </w:rPr>
        <w:t xml:space="preserve"> </w:t>
      </w:r>
      <w:r w:rsidRPr="00825BDF">
        <w:rPr>
          <w:b/>
          <w:bCs/>
          <w:sz w:val="28"/>
          <w:szCs w:val="28"/>
          <w:lang w:val="uk-UA"/>
        </w:rPr>
        <w:t>А. Я.</w:t>
      </w:r>
    </w:p>
    <w:p w14:paraId="40B6A67D" w14:textId="6D69D3C0" w:rsidR="005E0B4D" w:rsidRDefault="005E0B4D" w:rsidP="005E0B4D">
      <w:pPr>
        <w:ind w:left="10773" w:firstLine="708"/>
        <w:jc w:val="both"/>
        <w:rPr>
          <w:b/>
          <w:bCs/>
          <w:sz w:val="28"/>
          <w:szCs w:val="28"/>
          <w:lang w:val="uk-UA"/>
        </w:rPr>
      </w:pPr>
      <w:r>
        <w:rPr>
          <w:b/>
          <w:bCs/>
          <w:sz w:val="28"/>
          <w:szCs w:val="28"/>
          <w:lang w:val="uk-UA"/>
        </w:rPr>
        <w:t>(</w:t>
      </w:r>
      <w:proofErr w:type="spellStart"/>
      <w:r>
        <w:rPr>
          <w:b/>
          <w:bCs/>
          <w:sz w:val="28"/>
          <w:szCs w:val="28"/>
          <w:lang w:val="uk-UA"/>
        </w:rPr>
        <w:t>посв</w:t>
      </w:r>
      <w:proofErr w:type="spellEnd"/>
      <w:r>
        <w:rPr>
          <w:b/>
          <w:bCs/>
          <w:sz w:val="28"/>
          <w:szCs w:val="28"/>
          <w:lang w:val="uk-UA"/>
        </w:rPr>
        <w:t xml:space="preserve">. № </w:t>
      </w:r>
      <w:r w:rsidRPr="00825BDF">
        <w:rPr>
          <w:b/>
          <w:bCs/>
          <w:sz w:val="28"/>
          <w:szCs w:val="28"/>
          <w:lang w:val="uk-UA"/>
        </w:rPr>
        <w:t>326</w:t>
      </w:r>
      <w:r>
        <w:rPr>
          <w:b/>
          <w:bCs/>
          <w:sz w:val="28"/>
          <w:szCs w:val="28"/>
          <w:lang w:val="uk-UA"/>
        </w:rPr>
        <w:t>)</w:t>
      </w:r>
    </w:p>
    <w:p w14:paraId="21854975" w14:textId="77777777" w:rsidR="005E0B4D" w:rsidRDefault="005E0B4D" w:rsidP="005E0B4D">
      <w:pPr>
        <w:ind w:left="10773" w:firstLine="708"/>
        <w:jc w:val="both"/>
        <w:rPr>
          <w:b/>
          <w:bCs/>
          <w:sz w:val="28"/>
          <w:szCs w:val="28"/>
          <w:lang w:val="uk-UA"/>
        </w:rPr>
      </w:pPr>
      <w:proofErr w:type="spellStart"/>
      <w:r w:rsidRPr="00825BDF">
        <w:rPr>
          <w:b/>
          <w:bCs/>
          <w:sz w:val="28"/>
          <w:szCs w:val="28"/>
          <w:lang w:val="uk-UA"/>
        </w:rPr>
        <w:t>Дубневич</w:t>
      </w:r>
      <w:proofErr w:type="spellEnd"/>
      <w:r w:rsidRPr="00825BDF">
        <w:rPr>
          <w:b/>
          <w:bCs/>
          <w:sz w:val="28"/>
          <w:szCs w:val="28"/>
          <w:lang w:val="uk-UA"/>
        </w:rPr>
        <w:t xml:space="preserve"> Я.В.</w:t>
      </w:r>
    </w:p>
    <w:p w14:paraId="3842F451" w14:textId="2DE8C9EB" w:rsidR="005E0B4D" w:rsidRDefault="005E0B4D" w:rsidP="005E0B4D">
      <w:pPr>
        <w:ind w:left="10773" w:firstLine="708"/>
        <w:jc w:val="both"/>
        <w:rPr>
          <w:b/>
          <w:bCs/>
          <w:sz w:val="28"/>
          <w:szCs w:val="28"/>
          <w:lang w:val="uk-UA"/>
        </w:rPr>
      </w:pPr>
      <w:r>
        <w:rPr>
          <w:b/>
          <w:bCs/>
          <w:sz w:val="28"/>
          <w:szCs w:val="28"/>
          <w:lang w:val="uk-UA"/>
        </w:rPr>
        <w:t>(</w:t>
      </w:r>
      <w:proofErr w:type="spellStart"/>
      <w:r>
        <w:rPr>
          <w:b/>
          <w:bCs/>
          <w:sz w:val="28"/>
          <w:szCs w:val="28"/>
          <w:lang w:val="uk-UA"/>
        </w:rPr>
        <w:t>посв</w:t>
      </w:r>
      <w:proofErr w:type="spellEnd"/>
      <w:r>
        <w:rPr>
          <w:b/>
          <w:bCs/>
          <w:sz w:val="28"/>
          <w:szCs w:val="28"/>
          <w:lang w:val="uk-UA"/>
        </w:rPr>
        <w:t xml:space="preserve">. № </w:t>
      </w:r>
      <w:r w:rsidRPr="00825BDF">
        <w:rPr>
          <w:b/>
          <w:bCs/>
          <w:sz w:val="28"/>
          <w:szCs w:val="28"/>
          <w:lang w:val="uk-UA"/>
        </w:rPr>
        <w:t>321</w:t>
      </w:r>
      <w:r>
        <w:rPr>
          <w:b/>
          <w:bCs/>
          <w:sz w:val="28"/>
          <w:szCs w:val="28"/>
          <w:lang w:val="uk-UA"/>
        </w:rPr>
        <w:t>)</w:t>
      </w:r>
    </w:p>
    <w:p w14:paraId="572DE3E5" w14:textId="53501A86" w:rsidR="00681AEF" w:rsidRDefault="00681AEF" w:rsidP="00681AEF">
      <w:pPr>
        <w:ind w:left="10773"/>
        <w:jc w:val="both"/>
        <w:rPr>
          <w:b/>
          <w:bCs/>
          <w:sz w:val="28"/>
          <w:szCs w:val="28"/>
          <w:lang w:val="uk-UA"/>
        </w:rPr>
      </w:pPr>
      <w:r>
        <w:rPr>
          <w:b/>
          <w:bCs/>
          <w:sz w:val="28"/>
          <w:szCs w:val="28"/>
          <w:lang w:val="uk-UA"/>
        </w:rPr>
        <w:t xml:space="preserve">        </w:t>
      </w:r>
      <w:r w:rsidR="00825BDF" w:rsidRPr="00825BDF">
        <w:rPr>
          <w:b/>
          <w:bCs/>
          <w:sz w:val="28"/>
          <w:szCs w:val="28"/>
          <w:lang w:val="uk-UA"/>
        </w:rPr>
        <w:t xml:space="preserve">Лозинський Р. М. </w:t>
      </w:r>
      <w:r>
        <w:rPr>
          <w:b/>
          <w:bCs/>
          <w:sz w:val="28"/>
          <w:szCs w:val="28"/>
          <w:lang w:val="uk-UA"/>
        </w:rPr>
        <w:t xml:space="preserve">    </w:t>
      </w:r>
    </w:p>
    <w:p w14:paraId="6E98BDAA" w14:textId="366D17A0" w:rsidR="00681AEF" w:rsidRDefault="00681AEF" w:rsidP="00681AEF">
      <w:pPr>
        <w:ind w:left="10773"/>
        <w:jc w:val="both"/>
        <w:rPr>
          <w:b/>
          <w:bCs/>
          <w:sz w:val="28"/>
          <w:szCs w:val="28"/>
          <w:lang w:val="uk-UA"/>
        </w:rPr>
      </w:pPr>
      <w:r>
        <w:rPr>
          <w:b/>
          <w:bCs/>
          <w:sz w:val="28"/>
          <w:szCs w:val="28"/>
          <w:lang w:val="uk-UA"/>
        </w:rPr>
        <w:t xml:space="preserve">          </w:t>
      </w:r>
      <w:r w:rsidR="0073028D">
        <w:rPr>
          <w:b/>
          <w:bCs/>
          <w:sz w:val="28"/>
          <w:szCs w:val="28"/>
          <w:lang w:val="uk-UA"/>
        </w:rPr>
        <w:t>(</w:t>
      </w:r>
      <w:proofErr w:type="spellStart"/>
      <w:r w:rsidR="0073028D">
        <w:rPr>
          <w:b/>
          <w:bCs/>
          <w:sz w:val="28"/>
          <w:szCs w:val="28"/>
          <w:lang w:val="uk-UA"/>
        </w:rPr>
        <w:t>посв</w:t>
      </w:r>
      <w:proofErr w:type="spellEnd"/>
      <w:r w:rsidR="0073028D">
        <w:rPr>
          <w:b/>
          <w:bCs/>
          <w:sz w:val="28"/>
          <w:szCs w:val="28"/>
          <w:lang w:val="uk-UA"/>
        </w:rPr>
        <w:t xml:space="preserve">. № </w:t>
      </w:r>
      <w:r w:rsidR="00825BDF" w:rsidRPr="00825BDF">
        <w:rPr>
          <w:b/>
          <w:bCs/>
          <w:sz w:val="28"/>
          <w:szCs w:val="28"/>
          <w:lang w:val="uk-UA"/>
        </w:rPr>
        <w:t>222</w:t>
      </w:r>
      <w:r w:rsidR="0073028D">
        <w:rPr>
          <w:b/>
          <w:bCs/>
          <w:sz w:val="28"/>
          <w:szCs w:val="28"/>
          <w:lang w:val="uk-UA"/>
        </w:rPr>
        <w:t xml:space="preserve">) </w:t>
      </w:r>
    </w:p>
    <w:p w14:paraId="12DDBB01" w14:textId="77777777" w:rsidR="0073028D" w:rsidRDefault="00825BDF" w:rsidP="00681AEF">
      <w:pPr>
        <w:ind w:left="10773" w:firstLine="708"/>
        <w:jc w:val="both"/>
        <w:rPr>
          <w:b/>
          <w:bCs/>
          <w:sz w:val="28"/>
          <w:szCs w:val="28"/>
          <w:lang w:val="uk-UA"/>
        </w:rPr>
      </w:pPr>
      <w:r w:rsidRPr="00825BDF">
        <w:rPr>
          <w:b/>
          <w:bCs/>
          <w:sz w:val="28"/>
          <w:szCs w:val="28"/>
          <w:lang w:val="uk-UA"/>
        </w:rPr>
        <w:t xml:space="preserve">Савчук О. В. </w:t>
      </w:r>
    </w:p>
    <w:p w14:paraId="4D8CF99D" w14:textId="5E202950" w:rsidR="00825BDF" w:rsidRPr="00825BDF" w:rsidRDefault="0073028D" w:rsidP="00681AEF">
      <w:pPr>
        <w:ind w:left="10773" w:firstLine="708"/>
        <w:jc w:val="both"/>
        <w:rPr>
          <w:b/>
          <w:bCs/>
          <w:sz w:val="28"/>
          <w:szCs w:val="28"/>
          <w:lang w:val="uk-UA"/>
        </w:rPr>
      </w:pPr>
      <w:r>
        <w:rPr>
          <w:b/>
          <w:bCs/>
          <w:sz w:val="28"/>
          <w:szCs w:val="28"/>
          <w:lang w:val="uk-UA"/>
        </w:rPr>
        <w:t xml:space="preserve"> (</w:t>
      </w:r>
      <w:proofErr w:type="spellStart"/>
      <w:r>
        <w:rPr>
          <w:b/>
          <w:bCs/>
          <w:sz w:val="28"/>
          <w:szCs w:val="28"/>
          <w:lang w:val="uk-UA"/>
        </w:rPr>
        <w:t>посв</w:t>
      </w:r>
      <w:proofErr w:type="spellEnd"/>
      <w:r>
        <w:rPr>
          <w:b/>
          <w:bCs/>
          <w:sz w:val="28"/>
          <w:szCs w:val="28"/>
          <w:lang w:val="uk-UA"/>
        </w:rPr>
        <w:t xml:space="preserve">. № </w:t>
      </w:r>
      <w:r w:rsidR="00825BDF" w:rsidRPr="00825BDF">
        <w:rPr>
          <w:b/>
          <w:bCs/>
          <w:sz w:val="28"/>
          <w:szCs w:val="28"/>
          <w:lang w:val="uk-UA"/>
        </w:rPr>
        <w:t>289</w:t>
      </w:r>
      <w:r>
        <w:rPr>
          <w:b/>
          <w:bCs/>
          <w:sz w:val="28"/>
          <w:szCs w:val="28"/>
          <w:lang w:val="uk-UA"/>
        </w:rPr>
        <w:t>)</w:t>
      </w:r>
    </w:p>
    <w:p w14:paraId="70ABE13A" w14:textId="77777777" w:rsidR="0073028D" w:rsidRDefault="00825BDF" w:rsidP="00681AEF">
      <w:pPr>
        <w:ind w:left="10773" w:firstLine="708"/>
        <w:jc w:val="both"/>
        <w:rPr>
          <w:b/>
          <w:bCs/>
          <w:sz w:val="28"/>
          <w:szCs w:val="28"/>
          <w:lang w:val="uk-UA"/>
        </w:rPr>
      </w:pPr>
      <w:r w:rsidRPr="00825BDF">
        <w:rPr>
          <w:b/>
          <w:bCs/>
          <w:sz w:val="28"/>
          <w:szCs w:val="28"/>
          <w:lang w:val="uk-UA"/>
        </w:rPr>
        <w:t>Задорожній А.В.</w:t>
      </w:r>
    </w:p>
    <w:p w14:paraId="3450ED41" w14:textId="3914DE96" w:rsidR="00825BDF" w:rsidRPr="00825BDF" w:rsidRDefault="0073028D" w:rsidP="00681AEF">
      <w:pPr>
        <w:ind w:left="10773" w:firstLine="708"/>
        <w:jc w:val="both"/>
        <w:rPr>
          <w:b/>
          <w:bCs/>
          <w:sz w:val="28"/>
          <w:szCs w:val="28"/>
          <w:lang w:val="uk-UA"/>
        </w:rPr>
      </w:pPr>
      <w:r>
        <w:rPr>
          <w:b/>
          <w:bCs/>
          <w:sz w:val="28"/>
          <w:szCs w:val="28"/>
          <w:lang w:val="uk-UA"/>
        </w:rPr>
        <w:lastRenderedPageBreak/>
        <w:t>(</w:t>
      </w:r>
      <w:proofErr w:type="spellStart"/>
      <w:r>
        <w:rPr>
          <w:b/>
          <w:bCs/>
          <w:sz w:val="28"/>
          <w:szCs w:val="28"/>
          <w:lang w:val="uk-UA"/>
        </w:rPr>
        <w:t>посв</w:t>
      </w:r>
      <w:proofErr w:type="spellEnd"/>
      <w:r>
        <w:rPr>
          <w:b/>
          <w:bCs/>
          <w:sz w:val="28"/>
          <w:szCs w:val="28"/>
          <w:lang w:val="uk-UA"/>
        </w:rPr>
        <w:t xml:space="preserve">. № </w:t>
      </w:r>
      <w:r w:rsidR="00825BDF" w:rsidRPr="00825BDF">
        <w:rPr>
          <w:b/>
          <w:bCs/>
          <w:sz w:val="28"/>
          <w:szCs w:val="28"/>
          <w:lang w:val="uk-UA"/>
        </w:rPr>
        <w:t>115</w:t>
      </w:r>
      <w:r>
        <w:rPr>
          <w:b/>
          <w:bCs/>
          <w:sz w:val="28"/>
          <w:szCs w:val="28"/>
          <w:lang w:val="uk-UA"/>
        </w:rPr>
        <w:t>)</w:t>
      </w:r>
    </w:p>
    <w:p w14:paraId="5536EFE3" w14:textId="77777777" w:rsidR="0073028D" w:rsidRDefault="00825BDF" w:rsidP="00681AEF">
      <w:pPr>
        <w:ind w:left="10773" w:firstLine="708"/>
        <w:jc w:val="both"/>
        <w:rPr>
          <w:b/>
          <w:bCs/>
          <w:sz w:val="28"/>
          <w:szCs w:val="28"/>
          <w:lang w:val="uk-UA"/>
        </w:rPr>
      </w:pPr>
      <w:r w:rsidRPr="00825BDF">
        <w:rPr>
          <w:b/>
          <w:bCs/>
          <w:sz w:val="28"/>
          <w:szCs w:val="28"/>
          <w:lang w:val="uk-UA"/>
        </w:rPr>
        <w:t>Заблоцький М.Б.</w:t>
      </w:r>
    </w:p>
    <w:p w14:paraId="1FAA9BB3" w14:textId="2E8591CB" w:rsidR="00825BDF" w:rsidRPr="00825BDF" w:rsidRDefault="0073028D" w:rsidP="00681AEF">
      <w:pPr>
        <w:ind w:left="10773" w:firstLine="708"/>
        <w:jc w:val="both"/>
        <w:rPr>
          <w:b/>
          <w:bCs/>
          <w:sz w:val="28"/>
          <w:szCs w:val="28"/>
          <w:lang w:val="uk-UA"/>
        </w:rPr>
      </w:pPr>
      <w:r>
        <w:rPr>
          <w:b/>
          <w:bCs/>
          <w:sz w:val="28"/>
          <w:szCs w:val="28"/>
          <w:lang w:val="uk-UA"/>
        </w:rPr>
        <w:t>(</w:t>
      </w:r>
      <w:proofErr w:type="spellStart"/>
      <w:r>
        <w:rPr>
          <w:b/>
          <w:bCs/>
          <w:sz w:val="28"/>
          <w:szCs w:val="28"/>
          <w:lang w:val="uk-UA"/>
        </w:rPr>
        <w:t>посв</w:t>
      </w:r>
      <w:proofErr w:type="spellEnd"/>
      <w:r>
        <w:rPr>
          <w:b/>
          <w:bCs/>
          <w:sz w:val="28"/>
          <w:szCs w:val="28"/>
          <w:lang w:val="uk-UA"/>
        </w:rPr>
        <w:t xml:space="preserve">. № </w:t>
      </w:r>
      <w:r w:rsidR="00825BDF" w:rsidRPr="00825BDF">
        <w:rPr>
          <w:b/>
          <w:bCs/>
          <w:sz w:val="28"/>
          <w:szCs w:val="28"/>
          <w:lang w:val="uk-UA"/>
        </w:rPr>
        <w:t>79</w:t>
      </w:r>
      <w:r>
        <w:rPr>
          <w:b/>
          <w:bCs/>
          <w:sz w:val="28"/>
          <w:szCs w:val="28"/>
          <w:lang w:val="uk-UA"/>
        </w:rPr>
        <w:t>)</w:t>
      </w:r>
    </w:p>
    <w:p w14:paraId="1F58B90A" w14:textId="77777777" w:rsidR="0073028D" w:rsidRDefault="00825BDF" w:rsidP="00681AEF">
      <w:pPr>
        <w:ind w:left="10773" w:firstLine="708"/>
        <w:jc w:val="both"/>
        <w:rPr>
          <w:b/>
          <w:bCs/>
          <w:sz w:val="28"/>
          <w:szCs w:val="28"/>
          <w:lang w:val="uk-UA"/>
        </w:rPr>
      </w:pPr>
      <w:r w:rsidRPr="00825BDF">
        <w:rPr>
          <w:b/>
          <w:bCs/>
          <w:sz w:val="28"/>
          <w:szCs w:val="28"/>
          <w:lang w:val="uk-UA"/>
        </w:rPr>
        <w:t>Андрійович З.М.</w:t>
      </w:r>
    </w:p>
    <w:p w14:paraId="6F23E7A2" w14:textId="248F0FAA" w:rsidR="00825BDF" w:rsidRPr="00825BDF" w:rsidRDefault="0073028D" w:rsidP="00681AEF">
      <w:pPr>
        <w:ind w:left="10773" w:firstLine="708"/>
        <w:jc w:val="both"/>
        <w:rPr>
          <w:b/>
          <w:bCs/>
          <w:sz w:val="28"/>
          <w:szCs w:val="28"/>
          <w:lang w:val="uk-UA"/>
        </w:rPr>
      </w:pPr>
      <w:r>
        <w:rPr>
          <w:b/>
          <w:bCs/>
          <w:sz w:val="28"/>
          <w:szCs w:val="28"/>
          <w:lang w:val="uk-UA"/>
        </w:rPr>
        <w:t>(</w:t>
      </w:r>
      <w:proofErr w:type="spellStart"/>
      <w:r>
        <w:rPr>
          <w:b/>
          <w:bCs/>
          <w:sz w:val="28"/>
          <w:szCs w:val="28"/>
          <w:lang w:val="uk-UA"/>
        </w:rPr>
        <w:t>посв</w:t>
      </w:r>
      <w:proofErr w:type="spellEnd"/>
      <w:r>
        <w:rPr>
          <w:b/>
          <w:bCs/>
          <w:sz w:val="28"/>
          <w:szCs w:val="28"/>
          <w:lang w:val="uk-UA"/>
        </w:rPr>
        <w:t xml:space="preserve">. № </w:t>
      </w:r>
      <w:r w:rsidR="00825BDF" w:rsidRPr="00825BDF">
        <w:rPr>
          <w:b/>
          <w:bCs/>
          <w:sz w:val="28"/>
          <w:szCs w:val="28"/>
          <w:lang w:val="uk-UA"/>
        </w:rPr>
        <w:t>203</w:t>
      </w:r>
      <w:r>
        <w:rPr>
          <w:b/>
          <w:bCs/>
          <w:sz w:val="28"/>
          <w:szCs w:val="28"/>
          <w:lang w:val="uk-UA"/>
        </w:rPr>
        <w:t>)</w:t>
      </w:r>
    </w:p>
    <w:p w14:paraId="0EEA5D4B" w14:textId="77777777" w:rsidR="0073028D" w:rsidRDefault="00825BDF" w:rsidP="00681AEF">
      <w:pPr>
        <w:ind w:left="10773" w:firstLine="708"/>
        <w:jc w:val="both"/>
        <w:rPr>
          <w:b/>
          <w:bCs/>
          <w:sz w:val="28"/>
          <w:szCs w:val="28"/>
          <w:lang w:val="uk-UA"/>
        </w:rPr>
      </w:pPr>
      <w:proofErr w:type="spellStart"/>
      <w:r w:rsidRPr="00825BDF">
        <w:rPr>
          <w:b/>
          <w:bCs/>
          <w:sz w:val="28"/>
          <w:szCs w:val="28"/>
          <w:lang w:val="uk-UA"/>
        </w:rPr>
        <w:t>Калаур</w:t>
      </w:r>
      <w:proofErr w:type="spellEnd"/>
      <w:r w:rsidRPr="00825BDF">
        <w:rPr>
          <w:b/>
          <w:bCs/>
          <w:sz w:val="28"/>
          <w:szCs w:val="28"/>
          <w:lang w:val="uk-UA"/>
        </w:rPr>
        <w:t xml:space="preserve"> І.Р</w:t>
      </w:r>
      <w:r w:rsidR="0073028D">
        <w:rPr>
          <w:b/>
          <w:bCs/>
          <w:sz w:val="28"/>
          <w:szCs w:val="28"/>
          <w:lang w:val="uk-UA"/>
        </w:rPr>
        <w:t>.</w:t>
      </w:r>
    </w:p>
    <w:p w14:paraId="4F7A283D" w14:textId="1E2F12A1" w:rsidR="00825BDF" w:rsidRPr="00825BDF" w:rsidRDefault="0073028D" w:rsidP="00681AEF">
      <w:pPr>
        <w:ind w:left="10773" w:firstLine="708"/>
        <w:jc w:val="both"/>
        <w:rPr>
          <w:b/>
          <w:bCs/>
          <w:sz w:val="28"/>
          <w:szCs w:val="28"/>
          <w:lang w:val="uk-UA"/>
        </w:rPr>
      </w:pPr>
      <w:r>
        <w:rPr>
          <w:b/>
          <w:bCs/>
          <w:sz w:val="28"/>
          <w:szCs w:val="28"/>
          <w:lang w:val="uk-UA"/>
        </w:rPr>
        <w:t>(</w:t>
      </w:r>
      <w:proofErr w:type="spellStart"/>
      <w:r>
        <w:rPr>
          <w:b/>
          <w:bCs/>
          <w:sz w:val="28"/>
          <w:szCs w:val="28"/>
          <w:lang w:val="uk-UA"/>
        </w:rPr>
        <w:t>посв</w:t>
      </w:r>
      <w:proofErr w:type="spellEnd"/>
      <w:r>
        <w:rPr>
          <w:b/>
          <w:bCs/>
          <w:sz w:val="28"/>
          <w:szCs w:val="28"/>
          <w:lang w:val="uk-UA"/>
        </w:rPr>
        <w:t xml:space="preserve">. № </w:t>
      </w:r>
      <w:r w:rsidR="00825BDF" w:rsidRPr="00825BDF">
        <w:rPr>
          <w:b/>
          <w:bCs/>
          <w:sz w:val="28"/>
          <w:szCs w:val="28"/>
          <w:lang w:val="uk-UA"/>
        </w:rPr>
        <w:t>427</w:t>
      </w:r>
      <w:r>
        <w:rPr>
          <w:b/>
          <w:bCs/>
          <w:sz w:val="28"/>
          <w:szCs w:val="28"/>
          <w:lang w:val="uk-UA"/>
        </w:rPr>
        <w:t>)</w:t>
      </w:r>
    </w:p>
    <w:p w14:paraId="4031D408" w14:textId="77777777" w:rsidR="0073028D" w:rsidRDefault="00825BDF" w:rsidP="00681AEF">
      <w:pPr>
        <w:ind w:left="10773" w:firstLine="708"/>
        <w:jc w:val="both"/>
        <w:rPr>
          <w:b/>
          <w:bCs/>
          <w:sz w:val="28"/>
          <w:szCs w:val="28"/>
          <w:lang w:val="uk-UA"/>
        </w:rPr>
      </w:pPr>
      <w:proofErr w:type="spellStart"/>
      <w:r w:rsidRPr="00825BDF">
        <w:rPr>
          <w:b/>
          <w:bCs/>
          <w:sz w:val="28"/>
          <w:szCs w:val="28"/>
          <w:lang w:val="uk-UA"/>
        </w:rPr>
        <w:t>Вінтоняк</w:t>
      </w:r>
      <w:proofErr w:type="spellEnd"/>
      <w:r w:rsidRPr="00825BDF">
        <w:rPr>
          <w:b/>
          <w:bCs/>
          <w:sz w:val="28"/>
          <w:szCs w:val="28"/>
          <w:lang w:val="uk-UA"/>
        </w:rPr>
        <w:t xml:space="preserve"> О.В.</w:t>
      </w:r>
    </w:p>
    <w:p w14:paraId="1C6685B4" w14:textId="2310379A" w:rsidR="00825BDF" w:rsidRPr="00825BDF" w:rsidRDefault="0073028D" w:rsidP="00681AEF">
      <w:pPr>
        <w:ind w:left="10773" w:firstLine="708"/>
        <w:jc w:val="both"/>
        <w:rPr>
          <w:b/>
          <w:bCs/>
          <w:sz w:val="28"/>
          <w:szCs w:val="28"/>
          <w:lang w:val="uk-UA"/>
        </w:rPr>
      </w:pPr>
      <w:r>
        <w:rPr>
          <w:b/>
          <w:bCs/>
          <w:sz w:val="28"/>
          <w:szCs w:val="28"/>
          <w:lang w:val="uk-UA"/>
        </w:rPr>
        <w:t>(</w:t>
      </w:r>
      <w:proofErr w:type="spellStart"/>
      <w:r>
        <w:rPr>
          <w:b/>
          <w:bCs/>
          <w:sz w:val="28"/>
          <w:szCs w:val="28"/>
          <w:lang w:val="uk-UA"/>
        </w:rPr>
        <w:t>посв</w:t>
      </w:r>
      <w:proofErr w:type="spellEnd"/>
      <w:r>
        <w:rPr>
          <w:b/>
          <w:bCs/>
          <w:sz w:val="28"/>
          <w:szCs w:val="28"/>
          <w:lang w:val="uk-UA"/>
        </w:rPr>
        <w:t xml:space="preserve">. № </w:t>
      </w:r>
      <w:r w:rsidR="00825BDF" w:rsidRPr="00825BDF">
        <w:rPr>
          <w:b/>
          <w:bCs/>
          <w:sz w:val="28"/>
          <w:szCs w:val="28"/>
          <w:lang w:val="uk-UA"/>
        </w:rPr>
        <w:t>113</w:t>
      </w:r>
      <w:r>
        <w:rPr>
          <w:b/>
          <w:bCs/>
          <w:sz w:val="28"/>
          <w:szCs w:val="28"/>
          <w:lang w:val="uk-UA"/>
        </w:rPr>
        <w:t>)</w:t>
      </w:r>
    </w:p>
    <w:p w14:paraId="6CCF2916" w14:textId="77777777" w:rsidR="0073028D" w:rsidRDefault="00825BDF" w:rsidP="00681AEF">
      <w:pPr>
        <w:ind w:left="10773" w:firstLine="708"/>
        <w:jc w:val="both"/>
        <w:rPr>
          <w:b/>
          <w:bCs/>
          <w:sz w:val="28"/>
          <w:szCs w:val="28"/>
          <w:lang w:val="uk-UA"/>
        </w:rPr>
      </w:pPr>
      <w:r w:rsidRPr="00825BDF">
        <w:rPr>
          <w:b/>
          <w:bCs/>
          <w:sz w:val="28"/>
          <w:szCs w:val="28"/>
          <w:lang w:val="uk-UA"/>
        </w:rPr>
        <w:t>Василенко</w:t>
      </w:r>
      <w:r w:rsidR="0073028D">
        <w:rPr>
          <w:b/>
          <w:bCs/>
          <w:sz w:val="28"/>
          <w:szCs w:val="28"/>
          <w:lang w:val="uk-UA"/>
        </w:rPr>
        <w:t xml:space="preserve"> </w:t>
      </w:r>
      <w:r w:rsidRPr="00825BDF">
        <w:rPr>
          <w:b/>
          <w:bCs/>
          <w:sz w:val="28"/>
          <w:szCs w:val="28"/>
          <w:lang w:val="uk-UA"/>
        </w:rPr>
        <w:t>Л.В.</w:t>
      </w:r>
    </w:p>
    <w:p w14:paraId="24240031" w14:textId="5D7BAE00" w:rsidR="00825BDF" w:rsidRPr="00825BDF" w:rsidRDefault="0073028D" w:rsidP="00681AEF">
      <w:pPr>
        <w:ind w:left="10773" w:firstLine="708"/>
        <w:jc w:val="both"/>
        <w:rPr>
          <w:b/>
          <w:bCs/>
          <w:sz w:val="28"/>
          <w:szCs w:val="28"/>
          <w:lang w:val="uk-UA"/>
        </w:rPr>
      </w:pPr>
      <w:r>
        <w:rPr>
          <w:b/>
          <w:bCs/>
          <w:sz w:val="28"/>
          <w:szCs w:val="28"/>
          <w:lang w:val="uk-UA"/>
        </w:rPr>
        <w:t>(</w:t>
      </w:r>
      <w:proofErr w:type="spellStart"/>
      <w:r>
        <w:rPr>
          <w:b/>
          <w:bCs/>
          <w:sz w:val="28"/>
          <w:szCs w:val="28"/>
          <w:lang w:val="uk-UA"/>
        </w:rPr>
        <w:t>посв</w:t>
      </w:r>
      <w:proofErr w:type="spellEnd"/>
      <w:r>
        <w:rPr>
          <w:b/>
          <w:bCs/>
          <w:sz w:val="28"/>
          <w:szCs w:val="28"/>
          <w:lang w:val="uk-UA"/>
        </w:rPr>
        <w:t xml:space="preserve">. № </w:t>
      </w:r>
      <w:r w:rsidR="00825BDF" w:rsidRPr="00825BDF">
        <w:rPr>
          <w:b/>
          <w:bCs/>
          <w:sz w:val="28"/>
          <w:szCs w:val="28"/>
          <w:lang w:val="uk-UA"/>
        </w:rPr>
        <w:t>224</w:t>
      </w:r>
      <w:r>
        <w:rPr>
          <w:b/>
          <w:bCs/>
          <w:sz w:val="28"/>
          <w:szCs w:val="28"/>
          <w:lang w:val="uk-UA"/>
        </w:rPr>
        <w:t>)</w:t>
      </w:r>
    </w:p>
    <w:p w14:paraId="52341CE9" w14:textId="77777777" w:rsidR="0073028D" w:rsidRDefault="00825BDF" w:rsidP="00681AEF">
      <w:pPr>
        <w:ind w:left="10773" w:firstLine="708"/>
        <w:jc w:val="both"/>
        <w:rPr>
          <w:b/>
          <w:bCs/>
          <w:sz w:val="28"/>
          <w:szCs w:val="28"/>
          <w:lang w:val="uk-UA"/>
        </w:rPr>
      </w:pPr>
      <w:proofErr w:type="spellStart"/>
      <w:r w:rsidRPr="00825BDF">
        <w:rPr>
          <w:b/>
          <w:bCs/>
          <w:sz w:val="28"/>
          <w:szCs w:val="28"/>
          <w:lang w:val="uk-UA"/>
        </w:rPr>
        <w:t>Піпа</w:t>
      </w:r>
      <w:proofErr w:type="spellEnd"/>
      <w:r w:rsidRPr="00825BDF">
        <w:rPr>
          <w:b/>
          <w:bCs/>
          <w:sz w:val="28"/>
          <w:szCs w:val="28"/>
          <w:lang w:val="uk-UA"/>
        </w:rPr>
        <w:t xml:space="preserve"> Н.Р. </w:t>
      </w:r>
    </w:p>
    <w:p w14:paraId="14281B50" w14:textId="7B21AB77" w:rsidR="00825BDF" w:rsidRPr="00825BDF" w:rsidRDefault="0073028D" w:rsidP="00681AEF">
      <w:pPr>
        <w:ind w:left="10773" w:firstLine="708"/>
        <w:jc w:val="both"/>
        <w:rPr>
          <w:b/>
          <w:bCs/>
          <w:sz w:val="28"/>
          <w:szCs w:val="28"/>
          <w:lang w:val="uk-UA"/>
        </w:rPr>
      </w:pPr>
      <w:r>
        <w:rPr>
          <w:b/>
          <w:bCs/>
          <w:sz w:val="28"/>
          <w:szCs w:val="28"/>
          <w:lang w:val="uk-UA"/>
        </w:rPr>
        <w:t>(</w:t>
      </w:r>
      <w:proofErr w:type="spellStart"/>
      <w:r>
        <w:rPr>
          <w:b/>
          <w:bCs/>
          <w:sz w:val="28"/>
          <w:szCs w:val="28"/>
          <w:lang w:val="uk-UA"/>
        </w:rPr>
        <w:t>посв</w:t>
      </w:r>
      <w:proofErr w:type="spellEnd"/>
      <w:r>
        <w:rPr>
          <w:b/>
          <w:bCs/>
          <w:sz w:val="28"/>
          <w:szCs w:val="28"/>
          <w:lang w:val="uk-UA"/>
        </w:rPr>
        <w:t xml:space="preserve">. № </w:t>
      </w:r>
      <w:r w:rsidR="00825BDF" w:rsidRPr="00825BDF">
        <w:rPr>
          <w:b/>
          <w:bCs/>
          <w:sz w:val="28"/>
          <w:szCs w:val="28"/>
          <w:lang w:val="uk-UA"/>
        </w:rPr>
        <w:t>316</w:t>
      </w:r>
      <w:r>
        <w:rPr>
          <w:b/>
          <w:bCs/>
          <w:sz w:val="28"/>
          <w:szCs w:val="28"/>
          <w:lang w:val="uk-UA"/>
        </w:rPr>
        <w:t>)</w:t>
      </w:r>
    </w:p>
    <w:p w14:paraId="517ED5A2" w14:textId="77777777" w:rsidR="0073028D" w:rsidRDefault="00825BDF" w:rsidP="00681AEF">
      <w:pPr>
        <w:ind w:left="10773" w:firstLine="708"/>
        <w:jc w:val="both"/>
        <w:rPr>
          <w:b/>
          <w:bCs/>
          <w:sz w:val="28"/>
          <w:szCs w:val="28"/>
          <w:lang w:val="uk-UA"/>
        </w:rPr>
      </w:pPr>
      <w:r w:rsidRPr="00825BDF">
        <w:rPr>
          <w:b/>
          <w:bCs/>
          <w:sz w:val="28"/>
          <w:szCs w:val="28"/>
          <w:lang w:val="uk-UA"/>
        </w:rPr>
        <w:t>Поляк В.М.</w:t>
      </w:r>
      <w:r w:rsidR="0073028D">
        <w:rPr>
          <w:b/>
          <w:bCs/>
          <w:sz w:val="28"/>
          <w:szCs w:val="28"/>
          <w:lang w:val="uk-UA"/>
        </w:rPr>
        <w:t xml:space="preserve"> </w:t>
      </w:r>
    </w:p>
    <w:p w14:paraId="356E5739" w14:textId="09D68BBC" w:rsidR="00825BDF" w:rsidRPr="00825BDF" w:rsidRDefault="0073028D" w:rsidP="00681AEF">
      <w:pPr>
        <w:ind w:left="10773" w:firstLine="708"/>
        <w:jc w:val="both"/>
        <w:rPr>
          <w:b/>
          <w:bCs/>
          <w:sz w:val="28"/>
          <w:szCs w:val="28"/>
          <w:lang w:val="uk-UA"/>
        </w:rPr>
      </w:pPr>
      <w:r>
        <w:rPr>
          <w:b/>
          <w:bCs/>
          <w:sz w:val="28"/>
          <w:szCs w:val="28"/>
          <w:lang w:val="uk-UA"/>
        </w:rPr>
        <w:t>(</w:t>
      </w:r>
      <w:proofErr w:type="spellStart"/>
      <w:r>
        <w:rPr>
          <w:b/>
          <w:bCs/>
          <w:sz w:val="28"/>
          <w:szCs w:val="28"/>
          <w:lang w:val="uk-UA"/>
        </w:rPr>
        <w:t>посв</w:t>
      </w:r>
      <w:proofErr w:type="spellEnd"/>
      <w:r>
        <w:rPr>
          <w:b/>
          <w:bCs/>
          <w:sz w:val="28"/>
          <w:szCs w:val="28"/>
          <w:lang w:val="uk-UA"/>
        </w:rPr>
        <w:t xml:space="preserve">. № </w:t>
      </w:r>
      <w:r w:rsidR="00825BDF" w:rsidRPr="00825BDF">
        <w:rPr>
          <w:b/>
          <w:bCs/>
          <w:sz w:val="28"/>
          <w:szCs w:val="28"/>
          <w:lang w:val="uk-UA"/>
        </w:rPr>
        <w:t xml:space="preserve"> 279</w:t>
      </w:r>
      <w:r>
        <w:rPr>
          <w:b/>
          <w:bCs/>
          <w:sz w:val="28"/>
          <w:szCs w:val="28"/>
          <w:lang w:val="uk-UA"/>
        </w:rPr>
        <w:t>)</w:t>
      </w:r>
    </w:p>
    <w:p w14:paraId="0E0F11AC" w14:textId="05D527CD" w:rsidR="0073028D" w:rsidRDefault="00825BDF" w:rsidP="00681AEF">
      <w:pPr>
        <w:ind w:left="10773" w:firstLine="708"/>
        <w:jc w:val="both"/>
        <w:rPr>
          <w:b/>
          <w:bCs/>
          <w:sz w:val="28"/>
          <w:szCs w:val="28"/>
          <w:lang w:val="uk-UA"/>
        </w:rPr>
      </w:pPr>
      <w:proofErr w:type="spellStart"/>
      <w:r w:rsidRPr="00825BDF">
        <w:rPr>
          <w:b/>
          <w:bCs/>
          <w:sz w:val="28"/>
          <w:szCs w:val="28"/>
          <w:lang w:val="uk-UA"/>
        </w:rPr>
        <w:t>Аліксійчук</w:t>
      </w:r>
      <w:proofErr w:type="spellEnd"/>
      <w:r w:rsidRPr="00825BDF">
        <w:rPr>
          <w:b/>
          <w:bCs/>
          <w:sz w:val="28"/>
          <w:szCs w:val="28"/>
          <w:lang w:val="uk-UA"/>
        </w:rPr>
        <w:t xml:space="preserve"> О.В</w:t>
      </w:r>
      <w:r w:rsidR="005E0B4D">
        <w:rPr>
          <w:b/>
          <w:bCs/>
          <w:sz w:val="28"/>
          <w:szCs w:val="28"/>
          <w:lang w:val="uk-UA"/>
        </w:rPr>
        <w:t>.</w:t>
      </w:r>
    </w:p>
    <w:p w14:paraId="6514F760" w14:textId="6F9A507F" w:rsidR="00825BDF" w:rsidRPr="00825BDF" w:rsidRDefault="0073028D" w:rsidP="00681AEF">
      <w:pPr>
        <w:ind w:left="10773" w:firstLine="708"/>
        <w:jc w:val="both"/>
        <w:rPr>
          <w:b/>
          <w:bCs/>
          <w:sz w:val="28"/>
          <w:szCs w:val="28"/>
          <w:lang w:val="uk-UA"/>
        </w:rPr>
      </w:pPr>
      <w:r>
        <w:rPr>
          <w:b/>
          <w:bCs/>
          <w:sz w:val="28"/>
          <w:szCs w:val="28"/>
          <w:lang w:val="uk-UA"/>
        </w:rPr>
        <w:t>(</w:t>
      </w:r>
      <w:proofErr w:type="spellStart"/>
      <w:r>
        <w:rPr>
          <w:b/>
          <w:bCs/>
          <w:sz w:val="28"/>
          <w:szCs w:val="28"/>
          <w:lang w:val="uk-UA"/>
        </w:rPr>
        <w:t>посв</w:t>
      </w:r>
      <w:proofErr w:type="spellEnd"/>
      <w:r>
        <w:rPr>
          <w:b/>
          <w:bCs/>
          <w:sz w:val="28"/>
          <w:szCs w:val="28"/>
          <w:lang w:val="uk-UA"/>
        </w:rPr>
        <w:t xml:space="preserve">. №  </w:t>
      </w:r>
      <w:r w:rsidR="00825BDF" w:rsidRPr="00825BDF">
        <w:rPr>
          <w:b/>
          <w:bCs/>
          <w:sz w:val="28"/>
          <w:szCs w:val="28"/>
          <w:lang w:val="uk-UA"/>
        </w:rPr>
        <w:t>355</w:t>
      </w:r>
      <w:r>
        <w:rPr>
          <w:b/>
          <w:bCs/>
          <w:sz w:val="28"/>
          <w:szCs w:val="28"/>
          <w:lang w:val="uk-UA"/>
        </w:rPr>
        <w:t>)</w:t>
      </w:r>
    </w:p>
    <w:p w14:paraId="33FCF89B" w14:textId="77777777" w:rsidR="0073028D" w:rsidRDefault="00825BDF" w:rsidP="00681AEF">
      <w:pPr>
        <w:ind w:left="10773" w:firstLine="708"/>
        <w:jc w:val="both"/>
        <w:rPr>
          <w:b/>
          <w:bCs/>
          <w:sz w:val="28"/>
          <w:szCs w:val="28"/>
          <w:lang w:val="uk-UA"/>
        </w:rPr>
      </w:pPr>
      <w:proofErr w:type="spellStart"/>
      <w:r w:rsidRPr="00825BDF">
        <w:rPr>
          <w:b/>
          <w:bCs/>
          <w:sz w:val="28"/>
          <w:szCs w:val="28"/>
          <w:lang w:val="uk-UA"/>
        </w:rPr>
        <w:t>Камельчук</w:t>
      </w:r>
      <w:proofErr w:type="spellEnd"/>
      <w:r w:rsidRPr="00825BDF">
        <w:rPr>
          <w:b/>
          <w:bCs/>
          <w:sz w:val="28"/>
          <w:szCs w:val="28"/>
          <w:lang w:val="uk-UA"/>
        </w:rPr>
        <w:t xml:space="preserve"> Ю.О.</w:t>
      </w:r>
    </w:p>
    <w:p w14:paraId="257477B7" w14:textId="4708B462" w:rsidR="00825BDF" w:rsidRPr="00825BDF" w:rsidRDefault="0073028D" w:rsidP="00681AEF">
      <w:pPr>
        <w:ind w:left="10773" w:firstLine="708"/>
        <w:jc w:val="both"/>
        <w:rPr>
          <w:b/>
          <w:bCs/>
          <w:sz w:val="28"/>
          <w:szCs w:val="28"/>
          <w:lang w:val="uk-UA"/>
        </w:rPr>
      </w:pPr>
      <w:r>
        <w:rPr>
          <w:b/>
          <w:bCs/>
          <w:sz w:val="28"/>
          <w:szCs w:val="28"/>
          <w:lang w:val="uk-UA"/>
        </w:rPr>
        <w:t>(</w:t>
      </w:r>
      <w:proofErr w:type="spellStart"/>
      <w:r>
        <w:rPr>
          <w:b/>
          <w:bCs/>
          <w:sz w:val="28"/>
          <w:szCs w:val="28"/>
          <w:lang w:val="uk-UA"/>
        </w:rPr>
        <w:t>посв</w:t>
      </w:r>
      <w:proofErr w:type="spellEnd"/>
      <w:r>
        <w:rPr>
          <w:b/>
          <w:bCs/>
          <w:sz w:val="28"/>
          <w:szCs w:val="28"/>
          <w:lang w:val="uk-UA"/>
        </w:rPr>
        <w:t xml:space="preserve">. № </w:t>
      </w:r>
      <w:r w:rsidR="00825BDF" w:rsidRPr="00825BDF">
        <w:rPr>
          <w:b/>
          <w:bCs/>
          <w:sz w:val="28"/>
          <w:szCs w:val="28"/>
          <w:lang w:val="uk-UA"/>
        </w:rPr>
        <w:t>325</w:t>
      </w:r>
      <w:r>
        <w:rPr>
          <w:b/>
          <w:bCs/>
          <w:sz w:val="28"/>
          <w:szCs w:val="28"/>
          <w:lang w:val="uk-UA"/>
        </w:rPr>
        <w:t>)</w:t>
      </w:r>
    </w:p>
    <w:p w14:paraId="5F2BD505" w14:textId="77777777" w:rsidR="0073028D" w:rsidRDefault="00825BDF" w:rsidP="00681AEF">
      <w:pPr>
        <w:ind w:left="10773" w:firstLine="708"/>
        <w:jc w:val="both"/>
        <w:rPr>
          <w:b/>
          <w:bCs/>
          <w:sz w:val="28"/>
          <w:szCs w:val="28"/>
          <w:lang w:val="uk-UA"/>
        </w:rPr>
      </w:pPr>
      <w:proofErr w:type="spellStart"/>
      <w:r w:rsidRPr="00825BDF">
        <w:rPr>
          <w:b/>
          <w:bCs/>
          <w:sz w:val="28"/>
          <w:szCs w:val="28"/>
          <w:lang w:val="uk-UA"/>
        </w:rPr>
        <w:t>Фріс</w:t>
      </w:r>
      <w:proofErr w:type="spellEnd"/>
      <w:r w:rsidRPr="00825BDF">
        <w:rPr>
          <w:b/>
          <w:bCs/>
          <w:sz w:val="28"/>
          <w:szCs w:val="28"/>
          <w:lang w:val="uk-UA"/>
        </w:rPr>
        <w:t xml:space="preserve"> І. П. </w:t>
      </w:r>
    </w:p>
    <w:p w14:paraId="0021733D" w14:textId="2F97F902" w:rsidR="00825BDF" w:rsidRPr="00825BDF" w:rsidRDefault="0073028D" w:rsidP="00681AEF">
      <w:pPr>
        <w:ind w:left="10773" w:firstLine="708"/>
        <w:jc w:val="both"/>
        <w:rPr>
          <w:b/>
          <w:bCs/>
          <w:sz w:val="28"/>
          <w:szCs w:val="28"/>
          <w:lang w:val="uk-UA"/>
        </w:rPr>
      </w:pPr>
      <w:r>
        <w:rPr>
          <w:b/>
          <w:bCs/>
          <w:sz w:val="28"/>
          <w:szCs w:val="28"/>
          <w:lang w:val="uk-UA"/>
        </w:rPr>
        <w:t>(</w:t>
      </w:r>
      <w:proofErr w:type="spellStart"/>
      <w:r>
        <w:rPr>
          <w:b/>
          <w:bCs/>
          <w:sz w:val="28"/>
          <w:szCs w:val="28"/>
          <w:lang w:val="uk-UA"/>
        </w:rPr>
        <w:t>посв</w:t>
      </w:r>
      <w:proofErr w:type="spellEnd"/>
      <w:r>
        <w:rPr>
          <w:b/>
          <w:bCs/>
          <w:sz w:val="28"/>
          <w:szCs w:val="28"/>
          <w:lang w:val="uk-UA"/>
        </w:rPr>
        <w:t xml:space="preserve">. № </w:t>
      </w:r>
      <w:r w:rsidR="00825BDF" w:rsidRPr="00825BDF">
        <w:rPr>
          <w:b/>
          <w:bCs/>
          <w:sz w:val="28"/>
          <w:szCs w:val="28"/>
          <w:lang w:val="uk-UA"/>
        </w:rPr>
        <w:t>290</w:t>
      </w:r>
      <w:r>
        <w:rPr>
          <w:b/>
          <w:bCs/>
          <w:sz w:val="28"/>
          <w:szCs w:val="28"/>
          <w:lang w:val="uk-UA"/>
        </w:rPr>
        <w:t>)</w:t>
      </w:r>
    </w:p>
    <w:p w14:paraId="10DD4143" w14:textId="131D66BB" w:rsidR="00681AEF" w:rsidRDefault="00825BDF" w:rsidP="00681AEF">
      <w:pPr>
        <w:ind w:left="10773" w:firstLine="708"/>
        <w:jc w:val="both"/>
        <w:rPr>
          <w:b/>
          <w:bCs/>
          <w:sz w:val="28"/>
          <w:szCs w:val="28"/>
          <w:lang w:val="uk-UA"/>
        </w:rPr>
      </w:pPr>
      <w:r w:rsidRPr="00825BDF">
        <w:rPr>
          <w:b/>
          <w:bCs/>
          <w:sz w:val="28"/>
          <w:szCs w:val="28"/>
          <w:lang w:val="uk-UA"/>
        </w:rPr>
        <w:t>Новіков М. М</w:t>
      </w:r>
      <w:r w:rsidR="00681AEF">
        <w:rPr>
          <w:b/>
          <w:bCs/>
          <w:sz w:val="28"/>
          <w:szCs w:val="28"/>
          <w:lang w:val="uk-UA"/>
        </w:rPr>
        <w:t>.</w:t>
      </w:r>
    </w:p>
    <w:p w14:paraId="1E4E90C7" w14:textId="0FAD9296" w:rsidR="00825BDF" w:rsidRPr="00825BDF" w:rsidRDefault="0073028D" w:rsidP="00681AEF">
      <w:pPr>
        <w:ind w:left="10773" w:firstLine="708"/>
        <w:jc w:val="both"/>
        <w:rPr>
          <w:b/>
          <w:bCs/>
          <w:sz w:val="28"/>
          <w:szCs w:val="28"/>
          <w:lang w:val="uk-UA"/>
        </w:rPr>
      </w:pPr>
      <w:r>
        <w:rPr>
          <w:b/>
          <w:bCs/>
          <w:sz w:val="28"/>
          <w:szCs w:val="28"/>
          <w:lang w:val="uk-UA"/>
        </w:rPr>
        <w:t>(</w:t>
      </w:r>
      <w:proofErr w:type="spellStart"/>
      <w:r>
        <w:rPr>
          <w:b/>
          <w:bCs/>
          <w:sz w:val="28"/>
          <w:szCs w:val="28"/>
          <w:lang w:val="uk-UA"/>
        </w:rPr>
        <w:t>посв</w:t>
      </w:r>
      <w:proofErr w:type="spellEnd"/>
      <w:r>
        <w:rPr>
          <w:b/>
          <w:bCs/>
          <w:sz w:val="28"/>
          <w:szCs w:val="28"/>
          <w:lang w:val="uk-UA"/>
        </w:rPr>
        <w:t xml:space="preserve">. № </w:t>
      </w:r>
      <w:r w:rsidR="00825BDF" w:rsidRPr="00825BDF">
        <w:rPr>
          <w:b/>
          <w:bCs/>
          <w:sz w:val="28"/>
          <w:szCs w:val="28"/>
          <w:lang w:val="uk-UA"/>
        </w:rPr>
        <w:t>123</w:t>
      </w:r>
      <w:r w:rsidR="00681AEF">
        <w:rPr>
          <w:b/>
          <w:bCs/>
          <w:sz w:val="28"/>
          <w:szCs w:val="28"/>
          <w:lang w:val="uk-UA"/>
        </w:rPr>
        <w:t>)</w:t>
      </w:r>
    </w:p>
    <w:p w14:paraId="035B4E00" w14:textId="77777777" w:rsidR="00681AEF" w:rsidRDefault="00825BDF" w:rsidP="00681AEF">
      <w:pPr>
        <w:ind w:left="10773" w:firstLine="708"/>
        <w:jc w:val="both"/>
        <w:rPr>
          <w:b/>
          <w:bCs/>
          <w:sz w:val="28"/>
          <w:szCs w:val="28"/>
          <w:lang w:val="uk-UA"/>
        </w:rPr>
      </w:pPr>
      <w:proofErr w:type="spellStart"/>
      <w:r w:rsidRPr="00825BDF">
        <w:rPr>
          <w:b/>
          <w:bCs/>
          <w:sz w:val="28"/>
          <w:szCs w:val="28"/>
          <w:lang w:val="uk-UA"/>
        </w:rPr>
        <w:t>Корявченков</w:t>
      </w:r>
      <w:proofErr w:type="spellEnd"/>
      <w:r w:rsidRPr="00825BDF">
        <w:rPr>
          <w:b/>
          <w:bCs/>
          <w:sz w:val="28"/>
          <w:szCs w:val="28"/>
          <w:lang w:val="uk-UA"/>
        </w:rPr>
        <w:t xml:space="preserve"> Ю.В.</w:t>
      </w:r>
    </w:p>
    <w:p w14:paraId="4714DCD0" w14:textId="575C19EC" w:rsidR="00825BDF" w:rsidRPr="00825BDF" w:rsidRDefault="0073028D" w:rsidP="00681AEF">
      <w:pPr>
        <w:ind w:left="10773" w:firstLine="708"/>
        <w:jc w:val="both"/>
        <w:rPr>
          <w:b/>
          <w:bCs/>
          <w:sz w:val="28"/>
          <w:szCs w:val="28"/>
          <w:lang w:val="uk-UA"/>
        </w:rPr>
      </w:pPr>
      <w:r>
        <w:rPr>
          <w:b/>
          <w:bCs/>
          <w:sz w:val="28"/>
          <w:szCs w:val="28"/>
          <w:lang w:val="uk-UA"/>
        </w:rPr>
        <w:t>(</w:t>
      </w:r>
      <w:proofErr w:type="spellStart"/>
      <w:r>
        <w:rPr>
          <w:b/>
          <w:bCs/>
          <w:sz w:val="28"/>
          <w:szCs w:val="28"/>
          <w:lang w:val="uk-UA"/>
        </w:rPr>
        <w:t>посв</w:t>
      </w:r>
      <w:proofErr w:type="spellEnd"/>
      <w:r>
        <w:rPr>
          <w:b/>
          <w:bCs/>
          <w:sz w:val="28"/>
          <w:szCs w:val="28"/>
          <w:lang w:val="uk-UA"/>
        </w:rPr>
        <w:t xml:space="preserve">. № </w:t>
      </w:r>
      <w:r w:rsidR="00825BDF" w:rsidRPr="00825BDF">
        <w:rPr>
          <w:b/>
          <w:bCs/>
          <w:sz w:val="28"/>
          <w:szCs w:val="28"/>
          <w:lang w:val="uk-UA"/>
        </w:rPr>
        <w:t>248</w:t>
      </w:r>
      <w:r w:rsidR="00681AEF">
        <w:rPr>
          <w:b/>
          <w:bCs/>
          <w:sz w:val="28"/>
          <w:szCs w:val="28"/>
          <w:lang w:val="uk-UA"/>
        </w:rPr>
        <w:t>)</w:t>
      </w:r>
    </w:p>
    <w:p w14:paraId="3CE3F547" w14:textId="77777777" w:rsidR="00681AEF" w:rsidRDefault="00825BDF" w:rsidP="00681AEF">
      <w:pPr>
        <w:ind w:left="10773" w:firstLine="708"/>
        <w:jc w:val="both"/>
        <w:rPr>
          <w:b/>
          <w:bCs/>
          <w:sz w:val="28"/>
          <w:szCs w:val="28"/>
          <w:lang w:val="uk-UA"/>
        </w:rPr>
      </w:pPr>
      <w:proofErr w:type="spellStart"/>
      <w:r w:rsidRPr="00825BDF">
        <w:rPr>
          <w:b/>
          <w:bCs/>
          <w:sz w:val="28"/>
          <w:szCs w:val="28"/>
          <w:lang w:val="uk-UA"/>
        </w:rPr>
        <w:t>Павліш</w:t>
      </w:r>
      <w:proofErr w:type="spellEnd"/>
      <w:r w:rsidRPr="00825BDF">
        <w:rPr>
          <w:b/>
          <w:bCs/>
          <w:sz w:val="28"/>
          <w:szCs w:val="28"/>
          <w:lang w:val="uk-UA"/>
        </w:rPr>
        <w:t xml:space="preserve"> П.В. </w:t>
      </w:r>
    </w:p>
    <w:p w14:paraId="1C7B8EA5" w14:textId="439EC478" w:rsidR="00825BDF" w:rsidRDefault="00681AEF" w:rsidP="00681AEF">
      <w:pPr>
        <w:ind w:left="10773" w:firstLine="708"/>
        <w:jc w:val="both"/>
        <w:rPr>
          <w:b/>
          <w:bCs/>
          <w:sz w:val="28"/>
          <w:szCs w:val="28"/>
          <w:lang w:val="uk-UA"/>
        </w:rPr>
      </w:pPr>
      <w:r>
        <w:rPr>
          <w:b/>
          <w:bCs/>
          <w:sz w:val="28"/>
          <w:szCs w:val="28"/>
          <w:lang w:val="uk-UA"/>
        </w:rPr>
        <w:t>(</w:t>
      </w:r>
      <w:proofErr w:type="spellStart"/>
      <w:r>
        <w:rPr>
          <w:b/>
          <w:bCs/>
          <w:sz w:val="28"/>
          <w:szCs w:val="28"/>
          <w:lang w:val="uk-UA"/>
        </w:rPr>
        <w:t>посв</w:t>
      </w:r>
      <w:proofErr w:type="spellEnd"/>
      <w:r>
        <w:rPr>
          <w:b/>
          <w:bCs/>
          <w:sz w:val="28"/>
          <w:szCs w:val="28"/>
          <w:lang w:val="uk-UA"/>
        </w:rPr>
        <w:t xml:space="preserve">. № </w:t>
      </w:r>
      <w:r w:rsidR="00825BDF" w:rsidRPr="00825BDF">
        <w:rPr>
          <w:b/>
          <w:bCs/>
          <w:sz w:val="28"/>
          <w:szCs w:val="28"/>
          <w:lang w:val="uk-UA"/>
        </w:rPr>
        <w:t>383</w:t>
      </w:r>
      <w:r>
        <w:rPr>
          <w:b/>
          <w:bCs/>
          <w:sz w:val="28"/>
          <w:szCs w:val="28"/>
          <w:lang w:val="uk-UA"/>
        </w:rPr>
        <w:t>)</w:t>
      </w:r>
    </w:p>
    <w:p w14:paraId="566C4C31" w14:textId="77777777" w:rsidR="00681AEF" w:rsidRDefault="00825BDF" w:rsidP="00681AEF">
      <w:pPr>
        <w:ind w:left="10773" w:firstLine="708"/>
        <w:jc w:val="both"/>
        <w:rPr>
          <w:b/>
          <w:bCs/>
          <w:sz w:val="28"/>
          <w:szCs w:val="28"/>
          <w:lang w:val="uk-UA"/>
        </w:rPr>
      </w:pPr>
      <w:r w:rsidRPr="00825BDF">
        <w:rPr>
          <w:b/>
          <w:bCs/>
          <w:sz w:val="28"/>
          <w:szCs w:val="28"/>
          <w:lang w:val="uk-UA"/>
        </w:rPr>
        <w:t>Пушкаренко А. М.</w:t>
      </w:r>
    </w:p>
    <w:p w14:paraId="20FFB2B3" w14:textId="24C473E5" w:rsidR="00825BDF" w:rsidRPr="00825BDF" w:rsidRDefault="0073028D" w:rsidP="00681AEF">
      <w:pPr>
        <w:ind w:left="10773" w:firstLine="708"/>
        <w:jc w:val="both"/>
        <w:rPr>
          <w:b/>
          <w:bCs/>
          <w:sz w:val="28"/>
          <w:szCs w:val="28"/>
          <w:lang w:val="uk-UA"/>
        </w:rPr>
      </w:pPr>
      <w:r>
        <w:rPr>
          <w:b/>
          <w:bCs/>
          <w:sz w:val="28"/>
          <w:szCs w:val="28"/>
          <w:lang w:val="uk-UA"/>
        </w:rPr>
        <w:t>(</w:t>
      </w:r>
      <w:proofErr w:type="spellStart"/>
      <w:r>
        <w:rPr>
          <w:b/>
          <w:bCs/>
          <w:sz w:val="28"/>
          <w:szCs w:val="28"/>
          <w:lang w:val="uk-UA"/>
        </w:rPr>
        <w:t>посв</w:t>
      </w:r>
      <w:proofErr w:type="spellEnd"/>
      <w:r>
        <w:rPr>
          <w:b/>
          <w:bCs/>
          <w:sz w:val="28"/>
          <w:szCs w:val="28"/>
          <w:lang w:val="uk-UA"/>
        </w:rPr>
        <w:t xml:space="preserve">. № </w:t>
      </w:r>
      <w:r w:rsidR="00825BDF" w:rsidRPr="00825BDF">
        <w:rPr>
          <w:b/>
          <w:bCs/>
          <w:sz w:val="28"/>
          <w:szCs w:val="28"/>
          <w:lang w:val="uk-UA"/>
        </w:rPr>
        <w:t>78</w:t>
      </w:r>
      <w:r w:rsidR="00681AEF">
        <w:rPr>
          <w:b/>
          <w:bCs/>
          <w:sz w:val="28"/>
          <w:szCs w:val="28"/>
          <w:lang w:val="uk-UA"/>
        </w:rPr>
        <w:t xml:space="preserve">) </w:t>
      </w:r>
    </w:p>
    <w:bookmarkEnd w:id="3"/>
    <w:p w14:paraId="58CB2E84" w14:textId="3DA2AD1C" w:rsidR="00825BDF" w:rsidRPr="009153C1" w:rsidRDefault="00825BDF" w:rsidP="00681AEF">
      <w:pPr>
        <w:ind w:left="10773" w:firstLine="708"/>
        <w:jc w:val="both"/>
        <w:rPr>
          <w:b/>
          <w:bCs/>
          <w:sz w:val="28"/>
          <w:szCs w:val="28"/>
          <w:lang w:val="uk-UA"/>
        </w:rPr>
      </w:pPr>
    </w:p>
    <w:sectPr w:rsidR="00825BDF" w:rsidRPr="009153C1" w:rsidSect="0002395B">
      <w:headerReference w:type="even" r:id="rId7"/>
      <w:headerReference w:type="default" r:id="rId8"/>
      <w:pgSz w:w="16838" w:h="11906" w:orient="landscape"/>
      <w:pgMar w:top="1021" w:right="1134" w:bottom="96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8FCFF5" w14:textId="77777777" w:rsidR="002511B1" w:rsidRDefault="002511B1">
      <w:r>
        <w:separator/>
      </w:r>
    </w:p>
  </w:endnote>
  <w:endnote w:type="continuationSeparator" w:id="0">
    <w:p w14:paraId="5944C4DE" w14:textId="77777777" w:rsidR="002511B1" w:rsidRDefault="00251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altName w:val=" Arial"/>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F389FE" w14:textId="77777777" w:rsidR="002511B1" w:rsidRDefault="002511B1">
      <w:r>
        <w:separator/>
      </w:r>
    </w:p>
  </w:footnote>
  <w:footnote w:type="continuationSeparator" w:id="0">
    <w:p w14:paraId="1BD026E9" w14:textId="77777777" w:rsidR="002511B1" w:rsidRDefault="00251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FB710" w14:textId="77777777" w:rsidR="00C64684" w:rsidRDefault="00C64684" w:rsidP="00197E9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14:paraId="6C7EA90A" w14:textId="77777777" w:rsidR="00C64684" w:rsidRDefault="00C6468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830C3" w14:textId="77777777" w:rsidR="00C64684" w:rsidRDefault="00C64684" w:rsidP="00197E9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411A2">
      <w:rPr>
        <w:rStyle w:val="a6"/>
        <w:noProof/>
      </w:rPr>
      <w:t>2</w:t>
    </w:r>
    <w:r>
      <w:rPr>
        <w:rStyle w:val="a6"/>
      </w:rPr>
      <w:fldChar w:fldCharType="end"/>
    </w:r>
  </w:p>
  <w:p w14:paraId="1B139916" w14:textId="77777777" w:rsidR="0002395B" w:rsidRDefault="0002395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A7EA4"/>
    <w:multiLevelType w:val="hybridMultilevel"/>
    <w:tmpl w:val="80AA718A"/>
    <w:lvl w:ilvl="0" w:tplc="0422000F">
      <w:start w:val="1"/>
      <w:numFmt w:val="decimal"/>
      <w:lvlText w:val="%1."/>
      <w:lvlJc w:val="left"/>
      <w:pPr>
        <w:tabs>
          <w:tab w:val="num" w:pos="1260"/>
        </w:tabs>
        <w:ind w:left="1260" w:hanging="360"/>
      </w:pPr>
      <w:rPr>
        <w:rFonts w:cs="Times New Roman"/>
      </w:rPr>
    </w:lvl>
    <w:lvl w:ilvl="1" w:tplc="04220019" w:tentative="1">
      <w:start w:val="1"/>
      <w:numFmt w:val="lowerLetter"/>
      <w:lvlText w:val="%2."/>
      <w:lvlJc w:val="left"/>
      <w:pPr>
        <w:tabs>
          <w:tab w:val="num" w:pos="1980"/>
        </w:tabs>
        <w:ind w:left="1980" w:hanging="360"/>
      </w:pPr>
      <w:rPr>
        <w:rFonts w:cs="Times New Roman"/>
      </w:rPr>
    </w:lvl>
    <w:lvl w:ilvl="2" w:tplc="0422001B" w:tentative="1">
      <w:start w:val="1"/>
      <w:numFmt w:val="lowerRoman"/>
      <w:lvlText w:val="%3."/>
      <w:lvlJc w:val="right"/>
      <w:pPr>
        <w:tabs>
          <w:tab w:val="num" w:pos="2700"/>
        </w:tabs>
        <w:ind w:left="2700" w:hanging="180"/>
      </w:pPr>
      <w:rPr>
        <w:rFonts w:cs="Times New Roman"/>
      </w:rPr>
    </w:lvl>
    <w:lvl w:ilvl="3" w:tplc="0422000F" w:tentative="1">
      <w:start w:val="1"/>
      <w:numFmt w:val="decimal"/>
      <w:lvlText w:val="%4."/>
      <w:lvlJc w:val="left"/>
      <w:pPr>
        <w:tabs>
          <w:tab w:val="num" w:pos="3420"/>
        </w:tabs>
        <w:ind w:left="3420" w:hanging="360"/>
      </w:pPr>
      <w:rPr>
        <w:rFonts w:cs="Times New Roman"/>
      </w:rPr>
    </w:lvl>
    <w:lvl w:ilvl="4" w:tplc="04220019" w:tentative="1">
      <w:start w:val="1"/>
      <w:numFmt w:val="lowerLetter"/>
      <w:lvlText w:val="%5."/>
      <w:lvlJc w:val="left"/>
      <w:pPr>
        <w:tabs>
          <w:tab w:val="num" w:pos="4140"/>
        </w:tabs>
        <w:ind w:left="4140" w:hanging="360"/>
      </w:pPr>
      <w:rPr>
        <w:rFonts w:cs="Times New Roman"/>
      </w:rPr>
    </w:lvl>
    <w:lvl w:ilvl="5" w:tplc="0422001B" w:tentative="1">
      <w:start w:val="1"/>
      <w:numFmt w:val="lowerRoman"/>
      <w:lvlText w:val="%6."/>
      <w:lvlJc w:val="right"/>
      <w:pPr>
        <w:tabs>
          <w:tab w:val="num" w:pos="4860"/>
        </w:tabs>
        <w:ind w:left="4860" w:hanging="180"/>
      </w:pPr>
      <w:rPr>
        <w:rFonts w:cs="Times New Roman"/>
      </w:rPr>
    </w:lvl>
    <w:lvl w:ilvl="6" w:tplc="0422000F" w:tentative="1">
      <w:start w:val="1"/>
      <w:numFmt w:val="decimal"/>
      <w:lvlText w:val="%7."/>
      <w:lvlJc w:val="left"/>
      <w:pPr>
        <w:tabs>
          <w:tab w:val="num" w:pos="5580"/>
        </w:tabs>
        <w:ind w:left="5580" w:hanging="360"/>
      </w:pPr>
      <w:rPr>
        <w:rFonts w:cs="Times New Roman"/>
      </w:rPr>
    </w:lvl>
    <w:lvl w:ilvl="7" w:tplc="04220019" w:tentative="1">
      <w:start w:val="1"/>
      <w:numFmt w:val="lowerLetter"/>
      <w:lvlText w:val="%8."/>
      <w:lvlJc w:val="left"/>
      <w:pPr>
        <w:tabs>
          <w:tab w:val="num" w:pos="6300"/>
        </w:tabs>
        <w:ind w:left="6300" w:hanging="360"/>
      </w:pPr>
      <w:rPr>
        <w:rFonts w:cs="Times New Roman"/>
      </w:rPr>
    </w:lvl>
    <w:lvl w:ilvl="8" w:tplc="0422001B" w:tentative="1">
      <w:start w:val="1"/>
      <w:numFmt w:val="lowerRoman"/>
      <w:lvlText w:val="%9."/>
      <w:lvlJc w:val="right"/>
      <w:pPr>
        <w:tabs>
          <w:tab w:val="num" w:pos="7020"/>
        </w:tabs>
        <w:ind w:left="7020" w:hanging="180"/>
      </w:pPr>
      <w:rPr>
        <w:rFonts w:cs="Times New Roman"/>
      </w:rPr>
    </w:lvl>
  </w:abstractNum>
  <w:abstractNum w:abstractNumId="1" w15:restartNumberingAfterBreak="0">
    <w:nsid w:val="02693668"/>
    <w:multiLevelType w:val="hybridMultilevel"/>
    <w:tmpl w:val="2E7CBA14"/>
    <w:lvl w:ilvl="0" w:tplc="3F7E446C">
      <w:start w:val="10"/>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15:restartNumberingAfterBreak="0">
    <w:nsid w:val="0A644212"/>
    <w:multiLevelType w:val="hybridMultilevel"/>
    <w:tmpl w:val="12F21D84"/>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66F47FC"/>
    <w:multiLevelType w:val="hybridMultilevel"/>
    <w:tmpl w:val="84ECE64A"/>
    <w:lvl w:ilvl="0" w:tplc="0422000F">
      <w:start w:val="1"/>
      <w:numFmt w:val="decimal"/>
      <w:lvlText w:val="%1."/>
      <w:lvlJc w:val="left"/>
      <w:pPr>
        <w:tabs>
          <w:tab w:val="num" w:pos="1260"/>
        </w:tabs>
        <w:ind w:left="1260" w:hanging="360"/>
      </w:pPr>
      <w:rPr>
        <w:rFonts w:cs="Times New Roman"/>
      </w:rPr>
    </w:lvl>
    <w:lvl w:ilvl="1" w:tplc="04220019" w:tentative="1">
      <w:start w:val="1"/>
      <w:numFmt w:val="lowerLetter"/>
      <w:lvlText w:val="%2."/>
      <w:lvlJc w:val="left"/>
      <w:pPr>
        <w:tabs>
          <w:tab w:val="num" w:pos="1980"/>
        </w:tabs>
        <w:ind w:left="1980" w:hanging="360"/>
      </w:pPr>
      <w:rPr>
        <w:rFonts w:cs="Times New Roman"/>
      </w:rPr>
    </w:lvl>
    <w:lvl w:ilvl="2" w:tplc="0422001B" w:tentative="1">
      <w:start w:val="1"/>
      <w:numFmt w:val="lowerRoman"/>
      <w:lvlText w:val="%3."/>
      <w:lvlJc w:val="right"/>
      <w:pPr>
        <w:tabs>
          <w:tab w:val="num" w:pos="2700"/>
        </w:tabs>
        <w:ind w:left="2700" w:hanging="180"/>
      </w:pPr>
      <w:rPr>
        <w:rFonts w:cs="Times New Roman"/>
      </w:rPr>
    </w:lvl>
    <w:lvl w:ilvl="3" w:tplc="0422000F" w:tentative="1">
      <w:start w:val="1"/>
      <w:numFmt w:val="decimal"/>
      <w:lvlText w:val="%4."/>
      <w:lvlJc w:val="left"/>
      <w:pPr>
        <w:tabs>
          <w:tab w:val="num" w:pos="3420"/>
        </w:tabs>
        <w:ind w:left="3420" w:hanging="360"/>
      </w:pPr>
      <w:rPr>
        <w:rFonts w:cs="Times New Roman"/>
      </w:rPr>
    </w:lvl>
    <w:lvl w:ilvl="4" w:tplc="04220019" w:tentative="1">
      <w:start w:val="1"/>
      <w:numFmt w:val="lowerLetter"/>
      <w:lvlText w:val="%5."/>
      <w:lvlJc w:val="left"/>
      <w:pPr>
        <w:tabs>
          <w:tab w:val="num" w:pos="4140"/>
        </w:tabs>
        <w:ind w:left="4140" w:hanging="360"/>
      </w:pPr>
      <w:rPr>
        <w:rFonts w:cs="Times New Roman"/>
      </w:rPr>
    </w:lvl>
    <w:lvl w:ilvl="5" w:tplc="0422001B" w:tentative="1">
      <w:start w:val="1"/>
      <w:numFmt w:val="lowerRoman"/>
      <w:lvlText w:val="%6."/>
      <w:lvlJc w:val="right"/>
      <w:pPr>
        <w:tabs>
          <w:tab w:val="num" w:pos="4860"/>
        </w:tabs>
        <w:ind w:left="4860" w:hanging="180"/>
      </w:pPr>
      <w:rPr>
        <w:rFonts w:cs="Times New Roman"/>
      </w:rPr>
    </w:lvl>
    <w:lvl w:ilvl="6" w:tplc="0422000F" w:tentative="1">
      <w:start w:val="1"/>
      <w:numFmt w:val="decimal"/>
      <w:lvlText w:val="%7."/>
      <w:lvlJc w:val="left"/>
      <w:pPr>
        <w:tabs>
          <w:tab w:val="num" w:pos="5580"/>
        </w:tabs>
        <w:ind w:left="5580" w:hanging="360"/>
      </w:pPr>
      <w:rPr>
        <w:rFonts w:cs="Times New Roman"/>
      </w:rPr>
    </w:lvl>
    <w:lvl w:ilvl="7" w:tplc="04220019" w:tentative="1">
      <w:start w:val="1"/>
      <w:numFmt w:val="lowerLetter"/>
      <w:lvlText w:val="%8."/>
      <w:lvlJc w:val="left"/>
      <w:pPr>
        <w:tabs>
          <w:tab w:val="num" w:pos="6300"/>
        </w:tabs>
        <w:ind w:left="6300" w:hanging="360"/>
      </w:pPr>
      <w:rPr>
        <w:rFonts w:cs="Times New Roman"/>
      </w:rPr>
    </w:lvl>
    <w:lvl w:ilvl="8" w:tplc="0422001B" w:tentative="1">
      <w:start w:val="1"/>
      <w:numFmt w:val="lowerRoman"/>
      <w:lvlText w:val="%9."/>
      <w:lvlJc w:val="right"/>
      <w:pPr>
        <w:tabs>
          <w:tab w:val="num" w:pos="7020"/>
        </w:tabs>
        <w:ind w:left="7020" w:hanging="180"/>
      </w:pPr>
      <w:rPr>
        <w:rFonts w:cs="Times New Roman"/>
      </w:rPr>
    </w:lvl>
  </w:abstractNum>
  <w:abstractNum w:abstractNumId="4" w15:restartNumberingAfterBreak="0">
    <w:nsid w:val="234D7EDF"/>
    <w:multiLevelType w:val="hybridMultilevel"/>
    <w:tmpl w:val="595215D2"/>
    <w:lvl w:ilvl="0" w:tplc="04220011">
      <w:start w:val="1"/>
      <w:numFmt w:val="decimal"/>
      <w:lvlText w:val="%1)"/>
      <w:lvlJc w:val="left"/>
      <w:pPr>
        <w:tabs>
          <w:tab w:val="num" w:pos="1260"/>
        </w:tabs>
        <w:ind w:left="1260" w:hanging="360"/>
      </w:pPr>
      <w:rPr>
        <w:rFonts w:cs="Times New Roman"/>
      </w:rPr>
    </w:lvl>
    <w:lvl w:ilvl="1" w:tplc="04220019" w:tentative="1">
      <w:start w:val="1"/>
      <w:numFmt w:val="lowerLetter"/>
      <w:lvlText w:val="%2."/>
      <w:lvlJc w:val="left"/>
      <w:pPr>
        <w:tabs>
          <w:tab w:val="num" w:pos="1980"/>
        </w:tabs>
        <w:ind w:left="1980" w:hanging="360"/>
      </w:pPr>
      <w:rPr>
        <w:rFonts w:cs="Times New Roman"/>
      </w:rPr>
    </w:lvl>
    <w:lvl w:ilvl="2" w:tplc="0422001B" w:tentative="1">
      <w:start w:val="1"/>
      <w:numFmt w:val="lowerRoman"/>
      <w:lvlText w:val="%3."/>
      <w:lvlJc w:val="right"/>
      <w:pPr>
        <w:tabs>
          <w:tab w:val="num" w:pos="2700"/>
        </w:tabs>
        <w:ind w:left="2700" w:hanging="180"/>
      </w:pPr>
      <w:rPr>
        <w:rFonts w:cs="Times New Roman"/>
      </w:rPr>
    </w:lvl>
    <w:lvl w:ilvl="3" w:tplc="0422000F" w:tentative="1">
      <w:start w:val="1"/>
      <w:numFmt w:val="decimal"/>
      <w:lvlText w:val="%4."/>
      <w:lvlJc w:val="left"/>
      <w:pPr>
        <w:tabs>
          <w:tab w:val="num" w:pos="3420"/>
        </w:tabs>
        <w:ind w:left="3420" w:hanging="360"/>
      </w:pPr>
      <w:rPr>
        <w:rFonts w:cs="Times New Roman"/>
      </w:rPr>
    </w:lvl>
    <w:lvl w:ilvl="4" w:tplc="04220019" w:tentative="1">
      <w:start w:val="1"/>
      <w:numFmt w:val="lowerLetter"/>
      <w:lvlText w:val="%5."/>
      <w:lvlJc w:val="left"/>
      <w:pPr>
        <w:tabs>
          <w:tab w:val="num" w:pos="4140"/>
        </w:tabs>
        <w:ind w:left="4140" w:hanging="360"/>
      </w:pPr>
      <w:rPr>
        <w:rFonts w:cs="Times New Roman"/>
      </w:rPr>
    </w:lvl>
    <w:lvl w:ilvl="5" w:tplc="0422001B" w:tentative="1">
      <w:start w:val="1"/>
      <w:numFmt w:val="lowerRoman"/>
      <w:lvlText w:val="%6."/>
      <w:lvlJc w:val="right"/>
      <w:pPr>
        <w:tabs>
          <w:tab w:val="num" w:pos="4860"/>
        </w:tabs>
        <w:ind w:left="4860" w:hanging="180"/>
      </w:pPr>
      <w:rPr>
        <w:rFonts w:cs="Times New Roman"/>
      </w:rPr>
    </w:lvl>
    <w:lvl w:ilvl="6" w:tplc="0422000F" w:tentative="1">
      <w:start w:val="1"/>
      <w:numFmt w:val="decimal"/>
      <w:lvlText w:val="%7."/>
      <w:lvlJc w:val="left"/>
      <w:pPr>
        <w:tabs>
          <w:tab w:val="num" w:pos="5580"/>
        </w:tabs>
        <w:ind w:left="5580" w:hanging="360"/>
      </w:pPr>
      <w:rPr>
        <w:rFonts w:cs="Times New Roman"/>
      </w:rPr>
    </w:lvl>
    <w:lvl w:ilvl="7" w:tplc="04220019" w:tentative="1">
      <w:start w:val="1"/>
      <w:numFmt w:val="lowerLetter"/>
      <w:lvlText w:val="%8."/>
      <w:lvlJc w:val="left"/>
      <w:pPr>
        <w:tabs>
          <w:tab w:val="num" w:pos="6300"/>
        </w:tabs>
        <w:ind w:left="6300" w:hanging="360"/>
      </w:pPr>
      <w:rPr>
        <w:rFonts w:cs="Times New Roman"/>
      </w:rPr>
    </w:lvl>
    <w:lvl w:ilvl="8" w:tplc="0422001B" w:tentative="1">
      <w:start w:val="1"/>
      <w:numFmt w:val="lowerRoman"/>
      <w:lvlText w:val="%9."/>
      <w:lvlJc w:val="right"/>
      <w:pPr>
        <w:tabs>
          <w:tab w:val="num" w:pos="7020"/>
        </w:tabs>
        <w:ind w:left="7020" w:hanging="180"/>
      </w:pPr>
      <w:rPr>
        <w:rFonts w:cs="Times New Roman"/>
      </w:rPr>
    </w:lvl>
  </w:abstractNum>
  <w:abstractNum w:abstractNumId="5" w15:restartNumberingAfterBreak="0">
    <w:nsid w:val="277F5F98"/>
    <w:multiLevelType w:val="multilevel"/>
    <w:tmpl w:val="595215D2"/>
    <w:lvl w:ilvl="0">
      <w:start w:val="1"/>
      <w:numFmt w:val="decimal"/>
      <w:lvlText w:val="%1)"/>
      <w:lvlJc w:val="left"/>
      <w:pPr>
        <w:tabs>
          <w:tab w:val="num" w:pos="1260"/>
        </w:tabs>
        <w:ind w:left="1260" w:hanging="360"/>
      </w:pPr>
      <w:rPr>
        <w:rFonts w:cs="Times New Roman"/>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6" w15:restartNumberingAfterBreak="0">
    <w:nsid w:val="31386BA7"/>
    <w:multiLevelType w:val="multilevel"/>
    <w:tmpl w:val="48AA0866"/>
    <w:lvl w:ilvl="0">
      <w:start w:val="1"/>
      <w:numFmt w:val="decimal"/>
      <w:lvlText w:val="%1."/>
      <w:lvlJc w:val="left"/>
      <w:pPr>
        <w:tabs>
          <w:tab w:val="num" w:pos="1260"/>
        </w:tabs>
        <w:ind w:left="1260" w:hanging="360"/>
      </w:pPr>
      <w:rPr>
        <w:rFonts w:cs="Times New Roman"/>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7" w15:restartNumberingAfterBreak="0">
    <w:nsid w:val="445411CD"/>
    <w:multiLevelType w:val="hybridMultilevel"/>
    <w:tmpl w:val="932803A6"/>
    <w:lvl w:ilvl="0" w:tplc="C996383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15:restartNumberingAfterBreak="0">
    <w:nsid w:val="459D4D6A"/>
    <w:multiLevelType w:val="hybridMultilevel"/>
    <w:tmpl w:val="E46CAE22"/>
    <w:lvl w:ilvl="0" w:tplc="11F07744">
      <w:start w:val="7"/>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15:restartNumberingAfterBreak="0">
    <w:nsid w:val="752F6901"/>
    <w:multiLevelType w:val="hybridMultilevel"/>
    <w:tmpl w:val="03FAEF3A"/>
    <w:lvl w:ilvl="0" w:tplc="0422000F">
      <w:start w:val="1"/>
      <w:numFmt w:val="decimal"/>
      <w:lvlText w:val="%1."/>
      <w:lvlJc w:val="left"/>
      <w:pPr>
        <w:tabs>
          <w:tab w:val="num" w:pos="720"/>
        </w:tabs>
        <w:ind w:left="720" w:hanging="360"/>
      </w:pPr>
      <w:rPr>
        <w:rFonts w:cs="Times New Roman"/>
      </w:rPr>
    </w:lvl>
    <w:lvl w:ilvl="1" w:tplc="3580CD9A">
      <w:start w:val="1"/>
      <w:numFmt w:val="decimal"/>
      <w:lvlText w:val="%2)"/>
      <w:lvlJc w:val="left"/>
      <w:pPr>
        <w:tabs>
          <w:tab w:val="num" w:pos="1596"/>
        </w:tabs>
        <w:ind w:left="1596" w:hanging="516"/>
      </w:pPr>
      <w:rPr>
        <w:rFonts w:cs="Times New Roman" w:hint="default"/>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8"/>
  </w:num>
  <w:num w:numId="3">
    <w:abstractNumId w:val="1"/>
  </w:num>
  <w:num w:numId="4">
    <w:abstractNumId w:val="2"/>
  </w:num>
  <w:num w:numId="5">
    <w:abstractNumId w:val="9"/>
  </w:num>
  <w:num w:numId="6">
    <w:abstractNumId w:val="0"/>
  </w:num>
  <w:num w:numId="7">
    <w:abstractNumId w:val="3"/>
  </w:num>
  <w:num w:numId="8">
    <w:abstractNumId w:val="4"/>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7E90"/>
    <w:rsid w:val="0001341A"/>
    <w:rsid w:val="00017BBB"/>
    <w:rsid w:val="0002395B"/>
    <w:rsid w:val="00024CBA"/>
    <w:rsid w:val="0003109A"/>
    <w:rsid w:val="0003338A"/>
    <w:rsid w:val="00054655"/>
    <w:rsid w:val="00083796"/>
    <w:rsid w:val="00086A4F"/>
    <w:rsid w:val="000C3F47"/>
    <w:rsid w:val="000D475D"/>
    <w:rsid w:val="000E48EE"/>
    <w:rsid w:val="00134DA2"/>
    <w:rsid w:val="00140DC0"/>
    <w:rsid w:val="001411A2"/>
    <w:rsid w:val="00147590"/>
    <w:rsid w:val="00152195"/>
    <w:rsid w:val="00152A3B"/>
    <w:rsid w:val="001567FA"/>
    <w:rsid w:val="00162605"/>
    <w:rsid w:val="001811B8"/>
    <w:rsid w:val="00185791"/>
    <w:rsid w:val="00197E90"/>
    <w:rsid w:val="001C7051"/>
    <w:rsid w:val="001F6276"/>
    <w:rsid w:val="002047C5"/>
    <w:rsid w:val="00217FA0"/>
    <w:rsid w:val="00220237"/>
    <w:rsid w:val="00224366"/>
    <w:rsid w:val="00231BE8"/>
    <w:rsid w:val="0024517B"/>
    <w:rsid w:val="002511B1"/>
    <w:rsid w:val="00261B00"/>
    <w:rsid w:val="002642D6"/>
    <w:rsid w:val="00273972"/>
    <w:rsid w:val="00276266"/>
    <w:rsid w:val="0029302A"/>
    <w:rsid w:val="00293950"/>
    <w:rsid w:val="00293D9F"/>
    <w:rsid w:val="002979BC"/>
    <w:rsid w:val="002E4618"/>
    <w:rsid w:val="002F3DC6"/>
    <w:rsid w:val="003020FC"/>
    <w:rsid w:val="0030381A"/>
    <w:rsid w:val="0032245C"/>
    <w:rsid w:val="00323EDC"/>
    <w:rsid w:val="00340257"/>
    <w:rsid w:val="0034225E"/>
    <w:rsid w:val="003628D7"/>
    <w:rsid w:val="00374C93"/>
    <w:rsid w:val="00377778"/>
    <w:rsid w:val="00384334"/>
    <w:rsid w:val="00387151"/>
    <w:rsid w:val="003941E5"/>
    <w:rsid w:val="003D4704"/>
    <w:rsid w:val="003D4E90"/>
    <w:rsid w:val="003E6E26"/>
    <w:rsid w:val="00406421"/>
    <w:rsid w:val="004565C0"/>
    <w:rsid w:val="0049707A"/>
    <w:rsid w:val="004B2697"/>
    <w:rsid w:val="004B7A8D"/>
    <w:rsid w:val="004C17D2"/>
    <w:rsid w:val="004C2024"/>
    <w:rsid w:val="004C5CAF"/>
    <w:rsid w:val="004D2F22"/>
    <w:rsid w:val="004F3A9E"/>
    <w:rsid w:val="004F4248"/>
    <w:rsid w:val="005121D8"/>
    <w:rsid w:val="00515E6C"/>
    <w:rsid w:val="00532BB1"/>
    <w:rsid w:val="00533F7B"/>
    <w:rsid w:val="0053756D"/>
    <w:rsid w:val="005838E4"/>
    <w:rsid w:val="005C064D"/>
    <w:rsid w:val="005E0B4D"/>
    <w:rsid w:val="005E147F"/>
    <w:rsid w:val="006053DB"/>
    <w:rsid w:val="00622174"/>
    <w:rsid w:val="0065281A"/>
    <w:rsid w:val="006726CA"/>
    <w:rsid w:val="00681AEF"/>
    <w:rsid w:val="006921BE"/>
    <w:rsid w:val="00694E18"/>
    <w:rsid w:val="006A147C"/>
    <w:rsid w:val="006D5F38"/>
    <w:rsid w:val="006E3F2F"/>
    <w:rsid w:val="006F463B"/>
    <w:rsid w:val="006F6347"/>
    <w:rsid w:val="0070503A"/>
    <w:rsid w:val="00706A6B"/>
    <w:rsid w:val="00707258"/>
    <w:rsid w:val="0073028D"/>
    <w:rsid w:val="00730EF9"/>
    <w:rsid w:val="007350BD"/>
    <w:rsid w:val="00753892"/>
    <w:rsid w:val="00753B85"/>
    <w:rsid w:val="00774520"/>
    <w:rsid w:val="007763A6"/>
    <w:rsid w:val="007874CC"/>
    <w:rsid w:val="0079179B"/>
    <w:rsid w:val="007937EE"/>
    <w:rsid w:val="007B1DF5"/>
    <w:rsid w:val="007F3E77"/>
    <w:rsid w:val="00801568"/>
    <w:rsid w:val="0080617F"/>
    <w:rsid w:val="00814351"/>
    <w:rsid w:val="008152F5"/>
    <w:rsid w:val="00825BDF"/>
    <w:rsid w:val="008D6144"/>
    <w:rsid w:val="008E7757"/>
    <w:rsid w:val="0090551E"/>
    <w:rsid w:val="009153C1"/>
    <w:rsid w:val="0091594B"/>
    <w:rsid w:val="00954E8E"/>
    <w:rsid w:val="00956995"/>
    <w:rsid w:val="0097147C"/>
    <w:rsid w:val="009720BC"/>
    <w:rsid w:val="00996133"/>
    <w:rsid w:val="009A01C9"/>
    <w:rsid w:val="009B71CB"/>
    <w:rsid w:val="009D457F"/>
    <w:rsid w:val="009D47C6"/>
    <w:rsid w:val="009D6897"/>
    <w:rsid w:val="009E6161"/>
    <w:rsid w:val="009E6FB0"/>
    <w:rsid w:val="00A06F3F"/>
    <w:rsid w:val="00A10BCA"/>
    <w:rsid w:val="00A138D6"/>
    <w:rsid w:val="00A21579"/>
    <w:rsid w:val="00A35024"/>
    <w:rsid w:val="00A410AD"/>
    <w:rsid w:val="00A418F7"/>
    <w:rsid w:val="00A47C98"/>
    <w:rsid w:val="00A71EA0"/>
    <w:rsid w:val="00A74065"/>
    <w:rsid w:val="00AA4080"/>
    <w:rsid w:val="00AB220A"/>
    <w:rsid w:val="00AE1F25"/>
    <w:rsid w:val="00AF063C"/>
    <w:rsid w:val="00AF6AC1"/>
    <w:rsid w:val="00B22E98"/>
    <w:rsid w:val="00B26464"/>
    <w:rsid w:val="00B34620"/>
    <w:rsid w:val="00B576CA"/>
    <w:rsid w:val="00B7391C"/>
    <w:rsid w:val="00B84DD2"/>
    <w:rsid w:val="00B90B6D"/>
    <w:rsid w:val="00BC1266"/>
    <w:rsid w:val="00BC434D"/>
    <w:rsid w:val="00BF3552"/>
    <w:rsid w:val="00C06A31"/>
    <w:rsid w:val="00C10B1B"/>
    <w:rsid w:val="00C30746"/>
    <w:rsid w:val="00C31EA8"/>
    <w:rsid w:val="00C443E9"/>
    <w:rsid w:val="00C61FAE"/>
    <w:rsid w:val="00C64684"/>
    <w:rsid w:val="00C6651B"/>
    <w:rsid w:val="00CA06B4"/>
    <w:rsid w:val="00CF472A"/>
    <w:rsid w:val="00CF57A1"/>
    <w:rsid w:val="00D03EA4"/>
    <w:rsid w:val="00D21B6F"/>
    <w:rsid w:val="00D43F91"/>
    <w:rsid w:val="00D478A3"/>
    <w:rsid w:val="00D47CAC"/>
    <w:rsid w:val="00D5638B"/>
    <w:rsid w:val="00D63420"/>
    <w:rsid w:val="00D6525C"/>
    <w:rsid w:val="00D65B44"/>
    <w:rsid w:val="00D70BBD"/>
    <w:rsid w:val="00D743D2"/>
    <w:rsid w:val="00D7501E"/>
    <w:rsid w:val="00D76845"/>
    <w:rsid w:val="00D93B63"/>
    <w:rsid w:val="00DA3DE5"/>
    <w:rsid w:val="00DC1023"/>
    <w:rsid w:val="00DC6B1A"/>
    <w:rsid w:val="00DD0EDD"/>
    <w:rsid w:val="00DD53FF"/>
    <w:rsid w:val="00DE0306"/>
    <w:rsid w:val="00DF5229"/>
    <w:rsid w:val="00DF7F7A"/>
    <w:rsid w:val="00E074BC"/>
    <w:rsid w:val="00E172D5"/>
    <w:rsid w:val="00E2044B"/>
    <w:rsid w:val="00E352C1"/>
    <w:rsid w:val="00E36DAF"/>
    <w:rsid w:val="00E378AD"/>
    <w:rsid w:val="00E50363"/>
    <w:rsid w:val="00E55318"/>
    <w:rsid w:val="00E73BBA"/>
    <w:rsid w:val="00EB7E60"/>
    <w:rsid w:val="00EC77FE"/>
    <w:rsid w:val="00EE71A8"/>
    <w:rsid w:val="00EE7403"/>
    <w:rsid w:val="00EF65EA"/>
    <w:rsid w:val="00F02D97"/>
    <w:rsid w:val="00F52F7F"/>
    <w:rsid w:val="00F55D40"/>
    <w:rsid w:val="00F84030"/>
    <w:rsid w:val="00F92028"/>
    <w:rsid w:val="00F96746"/>
    <w:rsid w:val="00FA41E8"/>
    <w:rsid w:val="00FA4BC4"/>
    <w:rsid w:val="00FB3A4B"/>
    <w:rsid w:val="00FE031F"/>
    <w:rsid w:val="00FE34C1"/>
    <w:rsid w:val="00FF50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718C15"/>
  <w14:defaultImageDpi w14:val="0"/>
  <w15:docId w15:val="{E4674ECB-0996-4A5C-A689-B20547071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endnote text" w:semiHidden="1" w:unhideWhenUsed="1"/>
    <w:lsdException w:name="toa heading" w:semiHidden="1" w:unhideWhenUsed="1"/>
    <w:lsdException w:name="List" w:semiHidden="1" w:unhideWhenUsed="1"/>
    <w:lsdException w:name="Title" w:locked="1" w:uiPriority="0" w:qFormat="1"/>
    <w:lsdException w:name="Default Paragraph Fo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0B4D"/>
    <w:rPr>
      <w:sz w:val="24"/>
      <w:szCs w:val="24"/>
      <w:lang w:val="ru-RU" w:eastAsia="ru-RU"/>
    </w:rPr>
  </w:style>
  <w:style w:type="paragraph" w:styleId="1">
    <w:name w:val="heading 1"/>
    <w:basedOn w:val="a"/>
    <w:next w:val="a"/>
    <w:link w:val="10"/>
    <w:uiPriority w:val="9"/>
    <w:qFormat/>
    <w:locked/>
    <w:rsid w:val="00DC1023"/>
    <w:pPr>
      <w:keepNext/>
      <w:spacing w:before="240" w:after="60"/>
      <w:outlineLvl w:val="0"/>
    </w:pPr>
    <w:rPr>
      <w:rFonts w:ascii="Cambria" w:hAnsi="Cambria"/>
      <w:b/>
      <w:bCs/>
      <w:kern w:val="32"/>
      <w:sz w:val="32"/>
      <w:szCs w:val="32"/>
    </w:rPr>
  </w:style>
  <w:style w:type="paragraph" w:styleId="3">
    <w:name w:val="heading 3"/>
    <w:basedOn w:val="a"/>
    <w:link w:val="30"/>
    <w:uiPriority w:val="99"/>
    <w:qFormat/>
    <w:rsid w:val="00197E9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C1023"/>
    <w:rPr>
      <w:rFonts w:ascii="Cambria" w:eastAsia="Times New Roman" w:hAnsi="Cambria" w:cs="Times New Roman"/>
      <w:b/>
      <w:bCs/>
      <w:kern w:val="32"/>
      <w:sz w:val="32"/>
      <w:szCs w:val="32"/>
      <w:lang w:val="ru-RU" w:eastAsia="ru-RU"/>
    </w:rPr>
  </w:style>
  <w:style w:type="character" w:customStyle="1" w:styleId="30">
    <w:name w:val="Заголовок 3 Знак"/>
    <w:link w:val="3"/>
    <w:uiPriority w:val="99"/>
    <w:semiHidden/>
    <w:locked/>
    <w:rPr>
      <w:rFonts w:ascii="Cambria" w:hAnsi="Cambria" w:cs="Times New Roman"/>
      <w:b/>
      <w:bCs/>
      <w:sz w:val="26"/>
      <w:szCs w:val="26"/>
      <w:lang w:val="ru-RU" w:eastAsia="ru-RU"/>
    </w:rPr>
  </w:style>
  <w:style w:type="paragraph" w:styleId="a3">
    <w:name w:val="Normal (Web)"/>
    <w:basedOn w:val="a"/>
    <w:uiPriority w:val="99"/>
    <w:rsid w:val="00197E90"/>
    <w:pPr>
      <w:spacing w:before="100" w:beforeAutospacing="1" w:after="100" w:afterAutospacing="1"/>
    </w:pPr>
  </w:style>
  <w:style w:type="paragraph" w:styleId="a4">
    <w:name w:val="header"/>
    <w:basedOn w:val="a"/>
    <w:link w:val="a5"/>
    <w:uiPriority w:val="99"/>
    <w:rsid w:val="00197E90"/>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lang w:val="ru-RU" w:eastAsia="ru-RU"/>
    </w:rPr>
  </w:style>
  <w:style w:type="character" w:styleId="a6">
    <w:name w:val="page number"/>
    <w:uiPriority w:val="99"/>
    <w:rsid w:val="00197E90"/>
    <w:rPr>
      <w:rFonts w:cs="Times New Roman"/>
    </w:rPr>
  </w:style>
  <w:style w:type="paragraph" w:customStyle="1" w:styleId="a7">
    <w:name w:val="Назва документа"/>
    <w:basedOn w:val="a"/>
    <w:next w:val="a"/>
    <w:uiPriority w:val="99"/>
    <w:rsid w:val="00197E90"/>
    <w:pPr>
      <w:keepNext/>
      <w:keepLines/>
      <w:spacing w:before="360" w:after="360"/>
      <w:jc w:val="center"/>
    </w:pPr>
    <w:rPr>
      <w:rFonts w:ascii="Antiqua" w:hAnsi="Antiqua"/>
      <w:b/>
      <w:sz w:val="26"/>
      <w:szCs w:val="20"/>
      <w:lang w:val="uk-UA"/>
    </w:rPr>
  </w:style>
  <w:style w:type="paragraph" w:customStyle="1" w:styleId="tj">
    <w:name w:val="tj"/>
    <w:basedOn w:val="a"/>
    <w:uiPriority w:val="99"/>
    <w:rsid w:val="00197E90"/>
    <w:pPr>
      <w:spacing w:before="100" w:beforeAutospacing="1" w:after="100" w:afterAutospacing="1"/>
    </w:pPr>
  </w:style>
  <w:style w:type="character" w:customStyle="1" w:styleId="rvts0">
    <w:name w:val="rvts0"/>
    <w:uiPriority w:val="99"/>
    <w:rsid w:val="003E6E26"/>
  </w:style>
  <w:style w:type="paragraph" w:styleId="a8">
    <w:name w:val="Balloon Text"/>
    <w:basedOn w:val="a"/>
    <w:link w:val="a9"/>
    <w:uiPriority w:val="99"/>
    <w:semiHidden/>
    <w:rsid w:val="00D478A3"/>
    <w:rPr>
      <w:rFonts w:ascii="Tahoma" w:hAnsi="Tahoma" w:cs="Tahoma"/>
      <w:sz w:val="16"/>
      <w:szCs w:val="16"/>
    </w:rPr>
  </w:style>
  <w:style w:type="character" w:customStyle="1" w:styleId="a9">
    <w:name w:val="Текст выноски Знак"/>
    <w:link w:val="a8"/>
    <w:uiPriority w:val="99"/>
    <w:semiHidden/>
    <w:locked/>
    <w:rPr>
      <w:rFonts w:ascii="Tahoma" w:hAnsi="Tahoma" w:cs="Tahoma"/>
      <w:sz w:val="16"/>
      <w:szCs w:val="16"/>
      <w:lang w:val="ru-RU" w:eastAsia="ru-RU"/>
    </w:rPr>
  </w:style>
  <w:style w:type="paragraph" w:customStyle="1" w:styleId="rvps2">
    <w:name w:val="rvps2"/>
    <w:basedOn w:val="a"/>
    <w:rsid w:val="00CF57A1"/>
    <w:pPr>
      <w:spacing w:before="100" w:beforeAutospacing="1" w:after="100" w:afterAutospacing="1"/>
    </w:pPr>
    <w:rPr>
      <w:lang w:val="uk-UA" w:eastAsia="uk-UA"/>
    </w:rPr>
  </w:style>
  <w:style w:type="character" w:customStyle="1" w:styleId="rvts46">
    <w:name w:val="rvts46"/>
    <w:uiPriority w:val="99"/>
    <w:rsid w:val="00CF57A1"/>
    <w:rPr>
      <w:rFonts w:cs="Times New Roman"/>
    </w:rPr>
  </w:style>
  <w:style w:type="character" w:styleId="aa">
    <w:name w:val="Hyperlink"/>
    <w:uiPriority w:val="99"/>
    <w:rsid w:val="00CF57A1"/>
    <w:rPr>
      <w:rFonts w:cs="Times New Roman"/>
      <w:color w:val="0000FF"/>
      <w:u w:val="single"/>
    </w:rPr>
  </w:style>
  <w:style w:type="character" w:customStyle="1" w:styleId="rvts37">
    <w:name w:val="rvts37"/>
    <w:uiPriority w:val="99"/>
    <w:rsid w:val="00CF57A1"/>
    <w:rPr>
      <w:rFonts w:cs="Times New Roman"/>
    </w:rPr>
  </w:style>
  <w:style w:type="character" w:customStyle="1" w:styleId="rvts9">
    <w:name w:val="rvts9"/>
    <w:rsid w:val="00DD0EDD"/>
  </w:style>
  <w:style w:type="paragraph" w:styleId="ab">
    <w:name w:val="Title"/>
    <w:basedOn w:val="a"/>
    <w:link w:val="ac"/>
    <w:uiPriority w:val="99"/>
    <w:qFormat/>
    <w:rsid w:val="00DD0EDD"/>
    <w:pPr>
      <w:jc w:val="center"/>
    </w:pPr>
    <w:rPr>
      <w:b/>
      <w:bCs/>
      <w:sz w:val="28"/>
      <w:szCs w:val="28"/>
      <w:lang w:val="uk-UA"/>
    </w:rPr>
  </w:style>
  <w:style w:type="character" w:customStyle="1" w:styleId="ac">
    <w:name w:val="Заголовок Знак"/>
    <w:link w:val="ab"/>
    <w:uiPriority w:val="99"/>
    <w:locked/>
    <w:rsid w:val="00DD0EDD"/>
    <w:rPr>
      <w:rFonts w:cs="Times New Roman"/>
      <w:b/>
      <w:bCs/>
      <w:sz w:val="28"/>
      <w:szCs w:val="28"/>
      <w:lang w:val="x-none" w:eastAsia="ru-RU"/>
    </w:rPr>
  </w:style>
  <w:style w:type="paragraph" w:styleId="HTML">
    <w:name w:val="HTML Preformatted"/>
    <w:basedOn w:val="a"/>
    <w:link w:val="HTML0"/>
    <w:uiPriority w:val="99"/>
    <w:rsid w:val="0014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link w:val="HTML"/>
    <w:uiPriority w:val="99"/>
    <w:locked/>
    <w:rsid w:val="00147590"/>
    <w:rPr>
      <w:rFonts w:ascii="Courier New" w:hAnsi="Courier New" w:cs="Courier New"/>
      <w:sz w:val="20"/>
      <w:szCs w:val="20"/>
    </w:rPr>
  </w:style>
  <w:style w:type="paragraph" w:styleId="ad">
    <w:name w:val="footer"/>
    <w:basedOn w:val="a"/>
    <w:link w:val="ae"/>
    <w:uiPriority w:val="99"/>
    <w:rsid w:val="0002395B"/>
    <w:pPr>
      <w:tabs>
        <w:tab w:val="center" w:pos="4819"/>
        <w:tab w:val="right" w:pos="9639"/>
      </w:tabs>
    </w:pPr>
  </w:style>
  <w:style w:type="character" w:customStyle="1" w:styleId="ae">
    <w:name w:val="Нижний колонтитул Знак"/>
    <w:link w:val="ad"/>
    <w:uiPriority w:val="99"/>
    <w:locked/>
    <w:rsid w:val="0002395B"/>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0043110">
      <w:bodyDiv w:val="1"/>
      <w:marLeft w:val="0"/>
      <w:marRight w:val="0"/>
      <w:marTop w:val="0"/>
      <w:marBottom w:val="0"/>
      <w:divBdr>
        <w:top w:val="none" w:sz="0" w:space="0" w:color="auto"/>
        <w:left w:val="none" w:sz="0" w:space="0" w:color="auto"/>
        <w:bottom w:val="none" w:sz="0" w:space="0" w:color="auto"/>
        <w:right w:val="none" w:sz="0" w:space="0" w:color="auto"/>
      </w:divBdr>
    </w:div>
    <w:div w:id="1633168449">
      <w:marLeft w:val="0"/>
      <w:marRight w:val="0"/>
      <w:marTop w:val="0"/>
      <w:marBottom w:val="0"/>
      <w:divBdr>
        <w:top w:val="none" w:sz="0" w:space="0" w:color="auto"/>
        <w:left w:val="none" w:sz="0" w:space="0" w:color="auto"/>
        <w:bottom w:val="none" w:sz="0" w:space="0" w:color="auto"/>
        <w:right w:val="none" w:sz="0" w:space="0" w:color="auto"/>
      </w:divBdr>
    </w:div>
    <w:div w:id="1633168450">
      <w:marLeft w:val="0"/>
      <w:marRight w:val="0"/>
      <w:marTop w:val="0"/>
      <w:marBottom w:val="0"/>
      <w:divBdr>
        <w:top w:val="none" w:sz="0" w:space="0" w:color="auto"/>
        <w:left w:val="none" w:sz="0" w:space="0" w:color="auto"/>
        <w:bottom w:val="none" w:sz="0" w:space="0" w:color="auto"/>
        <w:right w:val="none" w:sz="0" w:space="0" w:color="auto"/>
      </w:divBdr>
    </w:div>
    <w:div w:id="1633168451">
      <w:marLeft w:val="0"/>
      <w:marRight w:val="0"/>
      <w:marTop w:val="0"/>
      <w:marBottom w:val="0"/>
      <w:divBdr>
        <w:top w:val="none" w:sz="0" w:space="0" w:color="auto"/>
        <w:left w:val="none" w:sz="0" w:space="0" w:color="auto"/>
        <w:bottom w:val="none" w:sz="0" w:space="0" w:color="auto"/>
        <w:right w:val="none" w:sz="0" w:space="0" w:color="auto"/>
      </w:divBdr>
    </w:div>
    <w:div w:id="1633168452">
      <w:marLeft w:val="0"/>
      <w:marRight w:val="0"/>
      <w:marTop w:val="0"/>
      <w:marBottom w:val="0"/>
      <w:divBdr>
        <w:top w:val="none" w:sz="0" w:space="0" w:color="auto"/>
        <w:left w:val="none" w:sz="0" w:space="0" w:color="auto"/>
        <w:bottom w:val="none" w:sz="0" w:space="0" w:color="auto"/>
        <w:right w:val="none" w:sz="0" w:space="0" w:color="auto"/>
      </w:divBdr>
    </w:div>
    <w:div w:id="1633168453">
      <w:marLeft w:val="0"/>
      <w:marRight w:val="0"/>
      <w:marTop w:val="0"/>
      <w:marBottom w:val="0"/>
      <w:divBdr>
        <w:top w:val="none" w:sz="0" w:space="0" w:color="auto"/>
        <w:left w:val="none" w:sz="0" w:space="0" w:color="auto"/>
        <w:bottom w:val="none" w:sz="0" w:space="0" w:color="auto"/>
        <w:right w:val="none" w:sz="0" w:space="0" w:color="auto"/>
      </w:divBdr>
    </w:div>
    <w:div w:id="1633168454">
      <w:marLeft w:val="0"/>
      <w:marRight w:val="0"/>
      <w:marTop w:val="0"/>
      <w:marBottom w:val="0"/>
      <w:divBdr>
        <w:top w:val="none" w:sz="0" w:space="0" w:color="auto"/>
        <w:left w:val="none" w:sz="0" w:space="0" w:color="auto"/>
        <w:bottom w:val="none" w:sz="0" w:space="0" w:color="auto"/>
        <w:right w:val="none" w:sz="0" w:space="0" w:color="auto"/>
      </w:divBdr>
    </w:div>
    <w:div w:id="1633168455">
      <w:marLeft w:val="0"/>
      <w:marRight w:val="0"/>
      <w:marTop w:val="0"/>
      <w:marBottom w:val="0"/>
      <w:divBdr>
        <w:top w:val="none" w:sz="0" w:space="0" w:color="auto"/>
        <w:left w:val="none" w:sz="0" w:space="0" w:color="auto"/>
        <w:bottom w:val="none" w:sz="0" w:space="0" w:color="auto"/>
        <w:right w:val="none" w:sz="0" w:space="0" w:color="auto"/>
      </w:divBdr>
    </w:div>
    <w:div w:id="1633168456">
      <w:marLeft w:val="0"/>
      <w:marRight w:val="0"/>
      <w:marTop w:val="0"/>
      <w:marBottom w:val="0"/>
      <w:divBdr>
        <w:top w:val="none" w:sz="0" w:space="0" w:color="auto"/>
        <w:left w:val="none" w:sz="0" w:space="0" w:color="auto"/>
        <w:bottom w:val="none" w:sz="0" w:space="0" w:color="auto"/>
        <w:right w:val="none" w:sz="0" w:space="0" w:color="auto"/>
      </w:divBdr>
    </w:div>
    <w:div w:id="1633168457">
      <w:marLeft w:val="0"/>
      <w:marRight w:val="0"/>
      <w:marTop w:val="0"/>
      <w:marBottom w:val="0"/>
      <w:divBdr>
        <w:top w:val="none" w:sz="0" w:space="0" w:color="auto"/>
        <w:left w:val="none" w:sz="0" w:space="0" w:color="auto"/>
        <w:bottom w:val="none" w:sz="0" w:space="0" w:color="auto"/>
        <w:right w:val="none" w:sz="0" w:space="0" w:color="auto"/>
      </w:divBdr>
    </w:div>
    <w:div w:id="1633168458">
      <w:marLeft w:val="0"/>
      <w:marRight w:val="0"/>
      <w:marTop w:val="0"/>
      <w:marBottom w:val="0"/>
      <w:divBdr>
        <w:top w:val="none" w:sz="0" w:space="0" w:color="auto"/>
        <w:left w:val="none" w:sz="0" w:space="0" w:color="auto"/>
        <w:bottom w:val="none" w:sz="0" w:space="0" w:color="auto"/>
        <w:right w:val="none" w:sz="0" w:space="0" w:color="auto"/>
      </w:divBdr>
    </w:div>
    <w:div w:id="16331684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4280</Words>
  <Characters>2440</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ПОРІВНЯЛЬНА ТАБЛИЦЯ</vt:lpstr>
    </vt:vector>
  </TitlesOfParts>
  <Company>Microsoft</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subject/>
  <dc:creator>bilotserkivska</dc:creator>
  <cp:keywords/>
  <dc:description/>
  <cp:lastModifiedBy>Яна Гембаровська</cp:lastModifiedBy>
  <cp:revision>4</cp:revision>
  <cp:lastPrinted>2018-01-10T15:38:00Z</cp:lastPrinted>
  <dcterms:created xsi:type="dcterms:W3CDTF">2020-06-23T11:29:00Z</dcterms:created>
  <dcterms:modified xsi:type="dcterms:W3CDTF">2020-06-24T09:46:00Z</dcterms:modified>
</cp:coreProperties>
</file>