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633" w:rsidRPr="00123E34" w:rsidRDefault="00506633" w:rsidP="00506633">
      <w:pPr>
        <w:spacing w:after="0" w:line="240" w:lineRule="auto"/>
        <w:jc w:val="center"/>
        <w:rPr>
          <w:rFonts w:ascii="Times New Roman" w:eastAsia="Calibri" w:hAnsi="Times New Roman" w:cs="Times New Roman"/>
          <w:b/>
          <w:color w:val="FF0000"/>
          <w:sz w:val="28"/>
          <w:szCs w:val="28"/>
        </w:rPr>
      </w:pPr>
      <w:r w:rsidRPr="00123E34">
        <w:rPr>
          <w:rFonts w:ascii="Times New Roman" w:eastAsia="Calibri" w:hAnsi="Times New Roman" w:cs="Times New Roman"/>
          <w:b/>
          <w:sz w:val="28"/>
          <w:szCs w:val="28"/>
        </w:rPr>
        <w:t xml:space="preserve">Порівняльна таблиця </w:t>
      </w:r>
    </w:p>
    <w:p w:rsidR="00506633" w:rsidRPr="00123E34" w:rsidRDefault="00506633" w:rsidP="00506633">
      <w:pPr>
        <w:spacing w:after="0" w:line="240" w:lineRule="auto"/>
        <w:jc w:val="center"/>
        <w:rPr>
          <w:rFonts w:ascii="Times New Roman" w:eastAsia="Calibri" w:hAnsi="Times New Roman" w:cs="Times New Roman"/>
          <w:b/>
          <w:sz w:val="28"/>
          <w:szCs w:val="28"/>
        </w:rPr>
      </w:pPr>
      <w:r w:rsidRPr="00123E34">
        <w:rPr>
          <w:rFonts w:ascii="Times New Roman" w:eastAsia="Calibri" w:hAnsi="Times New Roman" w:cs="Times New Roman"/>
          <w:b/>
          <w:sz w:val="28"/>
          <w:szCs w:val="28"/>
        </w:rPr>
        <w:t>до проекту Закону України «Про внесення змін до Закону України «Про вищу освіту» щодо врегулювання освітньої діяльності у сфері вищої освіти для іноземних громадян та осіб без громадянства»</w:t>
      </w:r>
    </w:p>
    <w:p w:rsidR="00506633" w:rsidRPr="00506633" w:rsidRDefault="00506633" w:rsidP="00506633">
      <w:pPr>
        <w:spacing w:after="240" w:line="240" w:lineRule="auto"/>
        <w:jc w:val="both"/>
        <w:rPr>
          <w:rFonts w:ascii="Times New Roman" w:eastAsia="Calibri" w:hAnsi="Times New Roman" w:cs="Times New Roman"/>
          <w:sz w:val="28"/>
          <w:szCs w:val="28"/>
        </w:rPr>
      </w:pPr>
    </w:p>
    <w:tbl>
      <w:tblPr>
        <w:tblStyle w:val="1"/>
        <w:tblW w:w="15730" w:type="dxa"/>
        <w:tblLook w:val="04A0" w:firstRow="1" w:lastRow="0" w:firstColumn="1" w:lastColumn="0" w:noHBand="0" w:noVBand="1"/>
      </w:tblPr>
      <w:tblGrid>
        <w:gridCol w:w="7508"/>
        <w:gridCol w:w="8222"/>
      </w:tblGrid>
      <w:tr w:rsidR="00123E34" w:rsidRPr="00506633" w:rsidTr="00123E34">
        <w:tc>
          <w:tcPr>
            <w:tcW w:w="7508" w:type="dxa"/>
          </w:tcPr>
          <w:p w:rsidR="00123E34" w:rsidRPr="00123E34" w:rsidRDefault="00123E34" w:rsidP="00506633">
            <w:pPr>
              <w:jc w:val="center"/>
              <w:rPr>
                <w:rFonts w:ascii="Times New Roman" w:eastAsia="Calibri" w:hAnsi="Times New Roman" w:cs="Times New Roman"/>
                <w:b/>
                <w:sz w:val="28"/>
                <w:szCs w:val="28"/>
              </w:rPr>
            </w:pPr>
            <w:r w:rsidRPr="00123E34">
              <w:rPr>
                <w:rFonts w:ascii="Times New Roman" w:eastAsia="Calibri" w:hAnsi="Times New Roman" w:cs="Times New Roman"/>
                <w:b/>
                <w:sz w:val="28"/>
                <w:szCs w:val="28"/>
              </w:rPr>
              <w:t>Зміст положення (норми) чинного законодавства</w:t>
            </w:r>
          </w:p>
        </w:tc>
        <w:tc>
          <w:tcPr>
            <w:tcW w:w="8222" w:type="dxa"/>
          </w:tcPr>
          <w:p w:rsidR="00123E34" w:rsidRPr="00930B01" w:rsidRDefault="00123E34" w:rsidP="00506633">
            <w:pPr>
              <w:jc w:val="center"/>
              <w:rPr>
                <w:rFonts w:ascii="Times New Roman" w:eastAsia="Calibri" w:hAnsi="Times New Roman" w:cs="Times New Roman"/>
                <w:b/>
                <w:sz w:val="28"/>
                <w:szCs w:val="28"/>
                <w:lang w:val="ru-RU"/>
              </w:rPr>
            </w:pPr>
            <w:r w:rsidRPr="00123E34">
              <w:rPr>
                <w:rFonts w:ascii="Times New Roman" w:eastAsia="Calibri" w:hAnsi="Times New Roman" w:cs="Times New Roman"/>
                <w:b/>
                <w:sz w:val="28"/>
                <w:szCs w:val="28"/>
              </w:rPr>
              <w:t>Зміс</w:t>
            </w:r>
            <w:r w:rsidR="00930B01">
              <w:rPr>
                <w:rFonts w:ascii="Times New Roman" w:eastAsia="Calibri" w:hAnsi="Times New Roman" w:cs="Times New Roman"/>
                <w:b/>
                <w:sz w:val="28"/>
                <w:szCs w:val="28"/>
              </w:rPr>
              <w:t>т положення (норми) проекту акт</w:t>
            </w:r>
            <w:r w:rsidR="00930B01" w:rsidRPr="00930B01">
              <w:rPr>
                <w:rFonts w:ascii="Times New Roman" w:eastAsia="Calibri" w:hAnsi="Times New Roman" w:cs="Times New Roman"/>
                <w:b/>
                <w:sz w:val="28"/>
                <w:szCs w:val="28"/>
                <w:lang w:val="ru-RU"/>
              </w:rPr>
              <w:t>у</w:t>
            </w:r>
          </w:p>
        </w:tc>
      </w:tr>
      <w:tr w:rsidR="00506633" w:rsidRPr="00506633" w:rsidTr="009F6ACD">
        <w:trPr>
          <w:trHeight w:val="654"/>
        </w:trPr>
        <w:tc>
          <w:tcPr>
            <w:tcW w:w="15730" w:type="dxa"/>
            <w:gridSpan w:val="2"/>
          </w:tcPr>
          <w:p w:rsidR="00506633" w:rsidRPr="00123E34" w:rsidRDefault="00123E34" w:rsidP="00506633">
            <w:pPr>
              <w:jc w:val="center"/>
              <w:rPr>
                <w:rFonts w:ascii="Times New Roman" w:eastAsia="Calibri" w:hAnsi="Times New Roman" w:cs="Times New Roman"/>
                <w:b/>
                <w:sz w:val="28"/>
                <w:szCs w:val="28"/>
              </w:rPr>
            </w:pPr>
            <w:r w:rsidRPr="00123E34">
              <w:rPr>
                <w:rFonts w:ascii="Times New Roman" w:eastAsia="Calibri" w:hAnsi="Times New Roman" w:cs="Times New Roman"/>
                <w:b/>
                <w:sz w:val="28"/>
                <w:szCs w:val="28"/>
              </w:rPr>
              <w:t>Закон України «Про вищу освіту»</w:t>
            </w:r>
          </w:p>
        </w:tc>
      </w:tr>
      <w:tr w:rsidR="00506633" w:rsidRPr="00506633" w:rsidTr="00072B87">
        <w:trPr>
          <w:trHeight w:val="5744"/>
        </w:trPr>
        <w:tc>
          <w:tcPr>
            <w:tcW w:w="7508" w:type="dxa"/>
          </w:tcPr>
          <w:p w:rsidR="00123E34" w:rsidRDefault="00123E34" w:rsidP="00506633">
            <w:pPr>
              <w:spacing w:line="360" w:lineRule="auto"/>
              <w:jc w:val="both"/>
              <w:rPr>
                <w:rFonts w:ascii="Times New Roman" w:eastAsia="Calibri" w:hAnsi="Times New Roman" w:cs="Times New Roman"/>
                <w:sz w:val="28"/>
                <w:szCs w:val="28"/>
              </w:rPr>
            </w:pPr>
            <w:r w:rsidRPr="00506633">
              <w:rPr>
                <w:rFonts w:ascii="Times New Roman" w:eastAsia="Calibri" w:hAnsi="Times New Roman" w:cs="Times New Roman"/>
                <w:sz w:val="28"/>
                <w:szCs w:val="28"/>
              </w:rPr>
              <w:t>Стаття 48. Мова освітнього процесу у закладах вищої освіти</w:t>
            </w:r>
          </w:p>
          <w:p w:rsidR="00506633" w:rsidRPr="00506633" w:rsidRDefault="00506633" w:rsidP="00506633">
            <w:pPr>
              <w:spacing w:line="360" w:lineRule="auto"/>
              <w:jc w:val="both"/>
              <w:rPr>
                <w:rFonts w:ascii="Times New Roman" w:eastAsia="Calibri" w:hAnsi="Times New Roman" w:cs="Times New Roman"/>
                <w:b/>
                <w:sz w:val="28"/>
                <w:szCs w:val="28"/>
              </w:rPr>
            </w:pPr>
            <w:r w:rsidRPr="00506633">
              <w:rPr>
                <w:rFonts w:ascii="Times New Roman" w:eastAsia="Calibri" w:hAnsi="Times New Roman" w:cs="Times New Roman"/>
                <w:sz w:val="28"/>
                <w:szCs w:val="28"/>
              </w:rPr>
              <w:t>1. Мовою освітнього процесу у закладах вищої освіти є державна мова</w:t>
            </w:r>
          </w:p>
          <w:p w:rsidR="00506633" w:rsidRPr="00506633" w:rsidRDefault="00506633" w:rsidP="00506633">
            <w:pPr>
              <w:spacing w:line="360" w:lineRule="auto"/>
              <w:jc w:val="both"/>
              <w:rPr>
                <w:rFonts w:ascii="Times New Roman" w:eastAsia="Calibri" w:hAnsi="Times New Roman" w:cs="Times New Roman"/>
                <w:sz w:val="28"/>
                <w:szCs w:val="28"/>
              </w:rPr>
            </w:pPr>
            <w:r w:rsidRPr="00506633">
              <w:rPr>
                <w:rFonts w:ascii="Times New Roman" w:eastAsia="Calibri" w:hAnsi="Times New Roman" w:cs="Times New Roman"/>
                <w:sz w:val="28"/>
                <w:szCs w:val="28"/>
              </w:rPr>
              <w:t>2. Застосування мов у закладах вищої освіти визначають закони України </w:t>
            </w:r>
            <w:r>
              <w:rPr>
                <w:rFonts w:ascii="Times New Roman" w:eastAsia="Calibri" w:hAnsi="Times New Roman" w:cs="Times New Roman"/>
                <w:sz w:val="28"/>
                <w:szCs w:val="28"/>
              </w:rPr>
              <w:t xml:space="preserve"> «</w:t>
            </w:r>
            <w:r w:rsidRPr="00506633">
              <w:rPr>
                <w:rFonts w:ascii="Times New Roman" w:eastAsia="Calibri" w:hAnsi="Times New Roman" w:cs="Times New Roman"/>
                <w:sz w:val="28"/>
                <w:szCs w:val="28"/>
              </w:rPr>
              <w:t>Про забезпечення функціонуванн</w:t>
            </w:r>
            <w:r>
              <w:rPr>
                <w:rFonts w:ascii="Times New Roman" w:eastAsia="Calibri" w:hAnsi="Times New Roman" w:cs="Times New Roman"/>
                <w:sz w:val="28"/>
                <w:szCs w:val="28"/>
              </w:rPr>
              <w:t>я української мови як державної» та «Про освіту»</w:t>
            </w:r>
            <w:r w:rsidRPr="00506633">
              <w:rPr>
                <w:rFonts w:ascii="Times New Roman" w:eastAsia="Calibri" w:hAnsi="Times New Roman" w:cs="Times New Roman"/>
                <w:sz w:val="28"/>
                <w:szCs w:val="28"/>
              </w:rPr>
              <w:t>.</w:t>
            </w:r>
          </w:p>
          <w:p w:rsidR="00506633" w:rsidRDefault="00506633" w:rsidP="00506633">
            <w:pPr>
              <w:spacing w:line="360" w:lineRule="auto"/>
              <w:jc w:val="both"/>
              <w:rPr>
                <w:rFonts w:ascii="Times New Roman" w:eastAsia="Calibri" w:hAnsi="Times New Roman" w:cs="Times New Roman"/>
                <w:color w:val="000000"/>
                <w:sz w:val="28"/>
                <w:szCs w:val="28"/>
                <w:shd w:val="clear" w:color="auto" w:fill="FFFFFF"/>
              </w:rPr>
            </w:pPr>
            <w:r w:rsidRPr="00506633">
              <w:rPr>
                <w:rFonts w:ascii="Times New Roman" w:eastAsia="Calibri" w:hAnsi="Times New Roman" w:cs="Times New Roman"/>
                <w:color w:val="000000"/>
                <w:sz w:val="28"/>
                <w:szCs w:val="28"/>
                <w:shd w:val="clear" w:color="auto" w:fill="FFFFFF"/>
              </w:rPr>
              <w:t>3. Заклад вищої освіти має право прийняти рішення про викладання однієї, кількох або усіх дисциплін, виконання індивідуальних завдань та проведення контрольних заходів англійською мовою, забезпечивши при цьому можливість вивчення відповідних дисциплін державною мовою.</w:t>
            </w:r>
          </w:p>
          <w:p w:rsidR="00506633" w:rsidRPr="00506633" w:rsidRDefault="00506633" w:rsidP="00506633">
            <w:pPr>
              <w:spacing w:line="360" w:lineRule="auto"/>
              <w:jc w:val="both"/>
              <w:rPr>
                <w:rFonts w:ascii="Times New Roman" w:eastAsia="Calibri" w:hAnsi="Times New Roman" w:cs="Times New Roman"/>
                <w:b/>
                <w:sz w:val="28"/>
                <w:szCs w:val="28"/>
              </w:rPr>
            </w:pPr>
            <w:r w:rsidRPr="00506633">
              <w:rPr>
                <w:rFonts w:ascii="Times New Roman" w:eastAsia="Calibri" w:hAnsi="Times New Roman" w:cs="Times New Roman"/>
                <w:b/>
                <w:color w:val="000000"/>
                <w:sz w:val="28"/>
                <w:szCs w:val="28"/>
                <w:shd w:val="clear" w:color="auto" w:fill="FFFFFF"/>
                <w:lang w:val="ru-RU"/>
              </w:rPr>
              <w:t>В</w:t>
            </w:r>
            <w:proofErr w:type="spellStart"/>
            <w:r w:rsidRPr="00506633">
              <w:rPr>
                <w:rFonts w:ascii="Times New Roman" w:eastAsia="Calibri" w:hAnsi="Times New Roman" w:cs="Times New Roman"/>
                <w:b/>
                <w:color w:val="000000"/>
                <w:sz w:val="28"/>
                <w:szCs w:val="28"/>
                <w:shd w:val="clear" w:color="auto" w:fill="FFFFFF"/>
              </w:rPr>
              <w:t>ідсутня</w:t>
            </w:r>
            <w:proofErr w:type="spellEnd"/>
          </w:p>
        </w:tc>
        <w:tc>
          <w:tcPr>
            <w:tcW w:w="8222" w:type="dxa"/>
          </w:tcPr>
          <w:p w:rsidR="00123E34" w:rsidRDefault="00123E34" w:rsidP="00506633">
            <w:pPr>
              <w:spacing w:line="360" w:lineRule="auto"/>
              <w:jc w:val="both"/>
              <w:rPr>
                <w:rFonts w:ascii="Times New Roman" w:eastAsia="Calibri" w:hAnsi="Times New Roman" w:cs="Times New Roman"/>
                <w:sz w:val="28"/>
                <w:szCs w:val="28"/>
              </w:rPr>
            </w:pPr>
            <w:r w:rsidRPr="00506633">
              <w:rPr>
                <w:rFonts w:ascii="Times New Roman" w:eastAsia="Calibri" w:hAnsi="Times New Roman" w:cs="Times New Roman"/>
                <w:sz w:val="28"/>
                <w:szCs w:val="28"/>
              </w:rPr>
              <w:t xml:space="preserve">Стаття 48. Мова освітнього процесу у закладах вищої освіти </w:t>
            </w:r>
          </w:p>
          <w:p w:rsidR="00506633" w:rsidRPr="00506633" w:rsidRDefault="00506633" w:rsidP="00506633">
            <w:pPr>
              <w:spacing w:line="360" w:lineRule="auto"/>
              <w:jc w:val="both"/>
              <w:rPr>
                <w:rFonts w:ascii="Times New Roman" w:eastAsia="Calibri" w:hAnsi="Times New Roman" w:cs="Times New Roman"/>
                <w:b/>
                <w:sz w:val="28"/>
                <w:szCs w:val="28"/>
              </w:rPr>
            </w:pPr>
            <w:r w:rsidRPr="00506633">
              <w:rPr>
                <w:rFonts w:ascii="Times New Roman" w:eastAsia="Calibri" w:hAnsi="Times New Roman" w:cs="Times New Roman"/>
                <w:sz w:val="28"/>
                <w:szCs w:val="28"/>
              </w:rPr>
              <w:t>1. Мовою освітнього процесу у закладах вищої освіти є державна мова</w:t>
            </w:r>
          </w:p>
          <w:p w:rsidR="00506633" w:rsidRPr="00506633" w:rsidRDefault="00506633" w:rsidP="00506633">
            <w:pPr>
              <w:spacing w:line="360" w:lineRule="auto"/>
              <w:jc w:val="both"/>
              <w:rPr>
                <w:rFonts w:ascii="Times New Roman" w:eastAsia="Calibri" w:hAnsi="Times New Roman" w:cs="Times New Roman"/>
                <w:sz w:val="28"/>
                <w:szCs w:val="28"/>
              </w:rPr>
            </w:pPr>
            <w:r w:rsidRPr="00506633">
              <w:rPr>
                <w:rFonts w:ascii="Times New Roman" w:eastAsia="Calibri" w:hAnsi="Times New Roman" w:cs="Times New Roman"/>
                <w:sz w:val="28"/>
                <w:szCs w:val="28"/>
              </w:rPr>
              <w:t>2. Застосування мов у закладах вищої освіти визначають закони України "Про забезпечення функціонування української мови як державної" та "Про освіту".</w:t>
            </w:r>
          </w:p>
          <w:p w:rsidR="00506633" w:rsidRPr="00506633" w:rsidRDefault="00506633" w:rsidP="00506633">
            <w:pPr>
              <w:spacing w:line="360" w:lineRule="auto"/>
              <w:jc w:val="both"/>
              <w:rPr>
                <w:rFonts w:ascii="Times New Roman" w:eastAsia="Calibri" w:hAnsi="Times New Roman" w:cs="Times New Roman"/>
                <w:sz w:val="28"/>
                <w:szCs w:val="28"/>
              </w:rPr>
            </w:pPr>
            <w:r w:rsidRPr="00506633">
              <w:rPr>
                <w:rFonts w:ascii="Times New Roman" w:eastAsia="Calibri" w:hAnsi="Times New Roman" w:cs="Times New Roman"/>
                <w:color w:val="000000"/>
                <w:sz w:val="28"/>
                <w:szCs w:val="28"/>
                <w:shd w:val="clear" w:color="auto" w:fill="FFFFFF"/>
              </w:rPr>
              <w:t>3. Заклад вищої освіти має право прийняти рішення про викладання однієї, кількох або усіх дисциплін, виконання індивідуальних завдань та проведення контрольних заходів англійською мовою, забезпечивши при цьому можливість вивчення відповідних дисциплін державною мовою.</w:t>
            </w:r>
          </w:p>
          <w:p w:rsidR="00506633" w:rsidRPr="00506633" w:rsidRDefault="00506633" w:rsidP="00506633">
            <w:pPr>
              <w:spacing w:line="360" w:lineRule="auto"/>
              <w:jc w:val="both"/>
              <w:rPr>
                <w:rFonts w:ascii="Times New Roman" w:eastAsia="Calibri" w:hAnsi="Times New Roman" w:cs="Times New Roman"/>
                <w:b/>
                <w:sz w:val="28"/>
                <w:szCs w:val="28"/>
              </w:rPr>
            </w:pPr>
            <w:r w:rsidRPr="00506633">
              <w:rPr>
                <w:rFonts w:ascii="Times New Roman" w:eastAsia="Calibri" w:hAnsi="Times New Roman" w:cs="Times New Roman"/>
                <w:b/>
                <w:color w:val="000000"/>
                <w:sz w:val="28"/>
                <w:szCs w:val="28"/>
                <w:shd w:val="clear" w:color="auto" w:fill="FFFFFF"/>
              </w:rPr>
              <w:t xml:space="preserve">4. Для іноземних громадян, осіб без громадянства, які бажають здобувати вищу освіту за кошти фізичних або юридичних осіб, в окремих групах, що складаються виключно з іноземних </w:t>
            </w:r>
            <w:r w:rsidRPr="00506633">
              <w:rPr>
                <w:rFonts w:ascii="Times New Roman" w:eastAsia="Calibri" w:hAnsi="Times New Roman" w:cs="Times New Roman"/>
                <w:b/>
                <w:color w:val="000000"/>
                <w:sz w:val="28"/>
                <w:szCs w:val="28"/>
                <w:shd w:val="clear" w:color="auto" w:fill="FFFFFF"/>
              </w:rPr>
              <w:lastRenderedPageBreak/>
              <w:t>громадян та / або осіб без громадянства, навчання може здійснюватися іноземною мовою. При цьому заклади вищої освіти забезпечують вивчення такими особами державної мови.</w:t>
            </w:r>
          </w:p>
        </w:tc>
      </w:tr>
    </w:tbl>
    <w:p w:rsidR="00506633" w:rsidRPr="00506633" w:rsidRDefault="00506633" w:rsidP="00E96D23">
      <w:pPr>
        <w:spacing w:after="240" w:line="240" w:lineRule="auto"/>
        <w:jc w:val="both"/>
        <w:rPr>
          <w:rFonts w:ascii="Times New Roman" w:eastAsia="Calibri" w:hAnsi="Times New Roman" w:cs="Times New Roman"/>
          <w:sz w:val="28"/>
          <w:szCs w:val="28"/>
        </w:rPr>
      </w:pPr>
      <w:bookmarkStart w:id="0" w:name="_GoBack"/>
      <w:bookmarkEnd w:id="0"/>
    </w:p>
    <w:p w:rsidR="000902CE" w:rsidRPr="000902CE" w:rsidRDefault="000902CE" w:rsidP="000902CE">
      <w:pPr>
        <w:spacing w:after="240" w:line="240" w:lineRule="auto"/>
        <w:ind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t>Народні депутати України</w:t>
      </w:r>
      <w:r w:rsidRPr="000902CE">
        <w:rPr>
          <w:rFonts w:ascii="Times New Roman" w:eastAsia="Calibri" w:hAnsi="Times New Roman" w:cs="Times New Roman"/>
          <w:sz w:val="28"/>
          <w:szCs w:val="28"/>
          <w:lang w:val="ru-RU"/>
        </w:rPr>
        <w:t xml:space="preserve">                                              </w:t>
      </w:r>
      <w:r w:rsidRPr="000902CE">
        <w:rPr>
          <w:rFonts w:ascii="Times New Roman" w:eastAsia="Calibri" w:hAnsi="Times New Roman" w:cs="Times New Roman"/>
          <w:sz w:val="28"/>
          <w:szCs w:val="28"/>
        </w:rPr>
        <w:t xml:space="preserve">Мезенцева М.С. (369)  </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t xml:space="preserve">Гришина Ю.М. (246) </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Літвінов</w:t>
      </w:r>
      <w:proofErr w:type="spellEnd"/>
      <w:r w:rsidRPr="000902CE">
        <w:rPr>
          <w:rFonts w:ascii="Times New Roman" w:eastAsia="Calibri" w:hAnsi="Times New Roman" w:cs="Times New Roman"/>
          <w:sz w:val="28"/>
          <w:szCs w:val="28"/>
        </w:rPr>
        <w:t xml:space="preserve"> О.М. (379)        </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Микиша</w:t>
      </w:r>
      <w:proofErr w:type="spellEnd"/>
      <w:r w:rsidRPr="000902CE">
        <w:rPr>
          <w:rFonts w:ascii="Times New Roman" w:eastAsia="Calibri" w:hAnsi="Times New Roman" w:cs="Times New Roman"/>
          <w:sz w:val="28"/>
          <w:szCs w:val="28"/>
        </w:rPr>
        <w:t xml:space="preserve"> Д.С. (382)</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t>Бондаренко О.В. (59)</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Кінзбурська</w:t>
      </w:r>
      <w:proofErr w:type="spellEnd"/>
      <w:r w:rsidRPr="000902CE">
        <w:rPr>
          <w:rFonts w:ascii="Times New Roman" w:eastAsia="Calibri" w:hAnsi="Times New Roman" w:cs="Times New Roman"/>
          <w:sz w:val="28"/>
          <w:szCs w:val="28"/>
        </w:rPr>
        <w:t xml:space="preserve"> В.О. (371)</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lastRenderedPageBreak/>
        <w:t>Любота Д.В. (378)</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Бакумов</w:t>
      </w:r>
      <w:proofErr w:type="spellEnd"/>
      <w:r w:rsidRPr="000902CE">
        <w:rPr>
          <w:rFonts w:ascii="Times New Roman" w:eastAsia="Calibri" w:hAnsi="Times New Roman" w:cs="Times New Roman"/>
          <w:sz w:val="28"/>
          <w:szCs w:val="28"/>
        </w:rPr>
        <w:t xml:space="preserve"> О.С. (374)</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Одарченко</w:t>
      </w:r>
      <w:proofErr w:type="spellEnd"/>
      <w:r w:rsidRPr="000902CE">
        <w:rPr>
          <w:rFonts w:ascii="Times New Roman" w:eastAsia="Calibri" w:hAnsi="Times New Roman" w:cs="Times New Roman"/>
          <w:sz w:val="28"/>
          <w:szCs w:val="28"/>
        </w:rPr>
        <w:t xml:space="preserve"> А.М. (371)</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t>Кузнєцов О.О. (311)</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Мінько</w:t>
      </w:r>
      <w:proofErr w:type="spellEnd"/>
      <w:r w:rsidRPr="000902CE">
        <w:rPr>
          <w:rFonts w:ascii="Times New Roman" w:eastAsia="Calibri" w:hAnsi="Times New Roman" w:cs="Times New Roman"/>
          <w:sz w:val="28"/>
          <w:szCs w:val="28"/>
        </w:rPr>
        <w:t xml:space="preserve"> С.А. (286)</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proofErr w:type="spellStart"/>
      <w:r w:rsidRPr="000902CE">
        <w:rPr>
          <w:rFonts w:ascii="Times New Roman" w:eastAsia="Calibri" w:hAnsi="Times New Roman" w:cs="Times New Roman"/>
          <w:sz w:val="28"/>
          <w:szCs w:val="28"/>
        </w:rPr>
        <w:t>Здебський</w:t>
      </w:r>
      <w:proofErr w:type="spellEnd"/>
      <w:r w:rsidRPr="000902CE">
        <w:rPr>
          <w:rFonts w:ascii="Times New Roman" w:eastAsia="Calibri" w:hAnsi="Times New Roman" w:cs="Times New Roman"/>
          <w:sz w:val="28"/>
          <w:szCs w:val="28"/>
        </w:rPr>
        <w:t xml:space="preserve"> Ю.В. (373)</w:t>
      </w:r>
    </w:p>
    <w:p w:rsidR="000902CE" w:rsidRPr="000902CE" w:rsidRDefault="000902CE" w:rsidP="000902CE">
      <w:pPr>
        <w:spacing w:after="240" w:line="240" w:lineRule="auto"/>
        <w:ind w:left="6372" w:firstLine="709"/>
        <w:jc w:val="both"/>
        <w:rPr>
          <w:rFonts w:ascii="Times New Roman" w:eastAsia="Calibri" w:hAnsi="Times New Roman" w:cs="Times New Roman"/>
          <w:sz w:val="28"/>
          <w:szCs w:val="28"/>
        </w:rPr>
      </w:pPr>
      <w:r w:rsidRPr="000902CE">
        <w:rPr>
          <w:rFonts w:ascii="Times New Roman" w:eastAsia="Calibri" w:hAnsi="Times New Roman" w:cs="Times New Roman"/>
          <w:sz w:val="28"/>
          <w:szCs w:val="28"/>
        </w:rPr>
        <w:t>Пушкаренко А.М. (78)</w:t>
      </w:r>
    </w:p>
    <w:p w:rsidR="000902CE" w:rsidRPr="000902CE" w:rsidRDefault="000902CE" w:rsidP="000902CE">
      <w:pPr>
        <w:spacing w:after="240" w:line="240" w:lineRule="auto"/>
        <w:ind w:firstLine="709"/>
        <w:jc w:val="both"/>
        <w:rPr>
          <w:rFonts w:ascii="Times New Roman" w:eastAsia="Calibri" w:hAnsi="Times New Roman" w:cs="Times New Roman"/>
          <w:sz w:val="28"/>
          <w:szCs w:val="28"/>
          <w:lang w:val="ru-RU"/>
        </w:rPr>
      </w:pPr>
      <w:r w:rsidRPr="000902CE">
        <w:rPr>
          <w:rFonts w:ascii="Times New Roman" w:eastAsia="Calibri" w:hAnsi="Times New Roman" w:cs="Times New Roman"/>
          <w:sz w:val="28"/>
          <w:szCs w:val="28"/>
          <w:lang w:val="ru-RU"/>
        </w:rPr>
        <w:t xml:space="preserve">                             </w:t>
      </w:r>
    </w:p>
    <w:p w:rsidR="004D0E08" w:rsidRPr="000902CE" w:rsidRDefault="004D0E08" w:rsidP="000902CE">
      <w:pPr>
        <w:spacing w:after="240" w:line="240" w:lineRule="auto"/>
        <w:ind w:firstLine="709"/>
        <w:jc w:val="both"/>
        <w:rPr>
          <w:rFonts w:ascii="Times New Roman" w:hAnsi="Times New Roman" w:cs="Times New Roman"/>
          <w:lang w:val="ru-RU"/>
        </w:rPr>
      </w:pPr>
    </w:p>
    <w:sectPr w:rsidR="004D0E08" w:rsidRPr="000902CE" w:rsidSect="00506633">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633"/>
    <w:rsid w:val="000902CE"/>
    <w:rsid w:val="00123E34"/>
    <w:rsid w:val="004D0E08"/>
    <w:rsid w:val="00506633"/>
    <w:rsid w:val="0065296C"/>
    <w:rsid w:val="00930B01"/>
    <w:rsid w:val="00B95850"/>
    <w:rsid w:val="00E96D23"/>
    <w:rsid w:val="00FE1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9BCF"/>
  <w15:chartTrackingRefBased/>
  <w15:docId w15:val="{4ADD6916-7412-488B-85A7-19202B6C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506633"/>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6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066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rmal (Web)"/>
    <w:basedOn w:val="a"/>
    <w:uiPriority w:val="99"/>
    <w:rsid w:val="00123E3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1371</Words>
  <Characters>783</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 Павло Вікторович</dc:creator>
  <cp:keywords/>
  <dc:description/>
  <cp:lastModifiedBy>Веселовський Богдан</cp:lastModifiedBy>
  <cp:revision>7</cp:revision>
  <dcterms:created xsi:type="dcterms:W3CDTF">2020-06-19T13:05:00Z</dcterms:created>
  <dcterms:modified xsi:type="dcterms:W3CDTF">2020-06-22T05:49:00Z</dcterms:modified>
</cp:coreProperties>
</file>