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E" w:rsidRPr="0011214F" w:rsidRDefault="00FE38EE" w:rsidP="0092129F">
      <w:pPr>
        <w:shd w:val="clear" w:color="auto" w:fill="FFFFFF"/>
        <w:ind w:left="-567"/>
        <w:jc w:val="center"/>
        <w:rPr>
          <w:b/>
          <w:bCs/>
          <w:color w:val="000000"/>
          <w:sz w:val="24"/>
          <w:szCs w:val="24"/>
          <w:lang w:val="uk-UA"/>
        </w:rPr>
      </w:pPr>
      <w:bookmarkStart w:id="0" w:name="_GoBack"/>
      <w:bookmarkEnd w:id="0"/>
      <w:r w:rsidRPr="0011214F">
        <w:rPr>
          <w:b/>
          <w:bCs/>
          <w:color w:val="000000"/>
          <w:sz w:val="24"/>
          <w:szCs w:val="24"/>
          <w:lang w:val="uk-UA"/>
        </w:rPr>
        <w:t>ПОРІВНЯЛЬНА ТАБЛИЦЯ</w:t>
      </w:r>
    </w:p>
    <w:p w:rsidR="0054632D" w:rsidRPr="0011214F" w:rsidRDefault="0054632D" w:rsidP="0092129F">
      <w:pPr>
        <w:ind w:left="-567"/>
        <w:jc w:val="center"/>
        <w:rPr>
          <w:b/>
          <w:sz w:val="24"/>
          <w:szCs w:val="24"/>
          <w:lang w:val="uk-UA"/>
        </w:rPr>
      </w:pPr>
      <w:r w:rsidRPr="0011214F">
        <w:rPr>
          <w:b/>
          <w:sz w:val="24"/>
          <w:szCs w:val="24"/>
          <w:lang w:val="uk-UA"/>
        </w:rPr>
        <w:t>до проєкту Закону України «Про внесення змін до</w:t>
      </w:r>
      <w:r w:rsidRPr="0011214F">
        <w:rPr>
          <w:sz w:val="24"/>
          <w:szCs w:val="24"/>
          <w:lang w:val="uk-UA"/>
        </w:rPr>
        <w:t xml:space="preserve"> </w:t>
      </w:r>
      <w:r w:rsidRPr="0011214F">
        <w:rPr>
          <w:b/>
          <w:sz w:val="24"/>
          <w:szCs w:val="24"/>
          <w:lang w:val="uk-UA"/>
        </w:rPr>
        <w:t xml:space="preserve">Закону України «Про правовий статус іноземців та осіб без громадянства» </w:t>
      </w:r>
    </w:p>
    <w:p w:rsidR="0054632D" w:rsidRPr="0011214F" w:rsidRDefault="0054632D" w:rsidP="0092129F">
      <w:pPr>
        <w:spacing w:after="120"/>
        <w:ind w:left="-567"/>
        <w:jc w:val="center"/>
        <w:rPr>
          <w:b/>
          <w:sz w:val="24"/>
          <w:szCs w:val="24"/>
          <w:lang w:val="uk-UA"/>
        </w:rPr>
      </w:pPr>
      <w:r w:rsidRPr="0011214F">
        <w:rPr>
          <w:b/>
          <w:sz w:val="24"/>
          <w:szCs w:val="24"/>
          <w:lang w:val="uk-UA"/>
        </w:rPr>
        <w:t>щодо подання іноземцями та особами без громадянства біометричних даних для оформлення віз»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6237"/>
        <w:gridCol w:w="4536"/>
      </w:tblGrid>
      <w:tr w:rsidR="009B1C5C" w:rsidRPr="0011214F" w:rsidTr="00FA6F53">
        <w:trPr>
          <w:trHeight w:val="280"/>
        </w:trPr>
        <w:tc>
          <w:tcPr>
            <w:tcW w:w="4962" w:type="dxa"/>
            <w:vAlign w:val="center"/>
          </w:tcPr>
          <w:p w:rsidR="00F576C6" w:rsidRPr="0011214F" w:rsidRDefault="00F576C6" w:rsidP="00780983">
            <w:pPr>
              <w:ind w:firstLine="316"/>
              <w:jc w:val="center"/>
              <w:rPr>
                <w:b/>
                <w:bCs/>
                <w:color w:val="000000"/>
                <w:spacing w:val="1"/>
                <w:sz w:val="24"/>
                <w:szCs w:val="24"/>
                <w:lang w:val="uk-UA"/>
              </w:rPr>
            </w:pPr>
            <w:r w:rsidRPr="0011214F">
              <w:rPr>
                <w:b/>
                <w:bCs/>
                <w:color w:val="000000"/>
                <w:spacing w:val="1"/>
                <w:sz w:val="24"/>
                <w:szCs w:val="24"/>
                <w:lang w:val="uk-UA"/>
              </w:rPr>
              <w:t xml:space="preserve">Зміст </w:t>
            </w:r>
            <w:r w:rsidR="001457CC" w:rsidRPr="0011214F">
              <w:rPr>
                <w:b/>
                <w:color w:val="000000"/>
                <w:sz w:val="24"/>
                <w:szCs w:val="24"/>
                <w:lang w:val="uk-UA"/>
              </w:rPr>
              <w:t>положення акта законодавства</w:t>
            </w:r>
          </w:p>
        </w:tc>
        <w:tc>
          <w:tcPr>
            <w:tcW w:w="6237" w:type="dxa"/>
            <w:vAlign w:val="center"/>
          </w:tcPr>
          <w:p w:rsidR="001457CC" w:rsidRPr="0011214F" w:rsidRDefault="00F576C6" w:rsidP="00780983">
            <w:pPr>
              <w:ind w:firstLine="318"/>
              <w:jc w:val="center"/>
              <w:rPr>
                <w:b/>
                <w:bCs/>
                <w:color w:val="000000"/>
                <w:spacing w:val="1"/>
                <w:sz w:val="24"/>
                <w:szCs w:val="24"/>
                <w:lang w:val="uk-UA"/>
              </w:rPr>
            </w:pPr>
            <w:r w:rsidRPr="0011214F">
              <w:rPr>
                <w:b/>
                <w:bCs/>
                <w:color w:val="000000"/>
                <w:spacing w:val="1"/>
                <w:sz w:val="24"/>
                <w:szCs w:val="24"/>
                <w:lang w:val="uk-UA"/>
              </w:rPr>
              <w:t>Зміст відповідного положення проекту акта</w:t>
            </w:r>
          </w:p>
        </w:tc>
        <w:tc>
          <w:tcPr>
            <w:tcW w:w="4536" w:type="dxa"/>
            <w:vAlign w:val="center"/>
          </w:tcPr>
          <w:p w:rsidR="00F576C6" w:rsidRPr="0011214F" w:rsidRDefault="00F576C6" w:rsidP="00780983">
            <w:pPr>
              <w:ind w:firstLine="325"/>
              <w:jc w:val="center"/>
              <w:rPr>
                <w:b/>
                <w:bCs/>
                <w:color w:val="000000"/>
                <w:spacing w:val="1"/>
                <w:sz w:val="24"/>
                <w:szCs w:val="24"/>
                <w:lang w:val="uk-UA"/>
              </w:rPr>
            </w:pPr>
            <w:r w:rsidRPr="0011214F">
              <w:rPr>
                <w:b/>
                <w:bCs/>
                <w:color w:val="000000"/>
                <w:spacing w:val="1"/>
                <w:sz w:val="24"/>
                <w:szCs w:val="24"/>
                <w:lang w:val="uk-UA"/>
              </w:rPr>
              <w:t>Пояснення змін</w:t>
            </w:r>
          </w:p>
        </w:tc>
      </w:tr>
      <w:tr w:rsidR="0054632D" w:rsidRPr="0011214F" w:rsidTr="00FA6F53">
        <w:tc>
          <w:tcPr>
            <w:tcW w:w="15735" w:type="dxa"/>
            <w:gridSpan w:val="3"/>
          </w:tcPr>
          <w:p w:rsidR="0054632D" w:rsidRPr="0011214F" w:rsidRDefault="0054632D" w:rsidP="0054632D">
            <w:pPr>
              <w:ind w:left="-109" w:right="-107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1214F">
              <w:rPr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Закон України «Про правовий статус іноземців та осіб без громадянства»</w:t>
            </w:r>
          </w:p>
        </w:tc>
      </w:tr>
      <w:tr w:rsidR="0054632D" w:rsidRPr="0011214F" w:rsidTr="00FA6F53">
        <w:tc>
          <w:tcPr>
            <w:tcW w:w="15735" w:type="dxa"/>
            <w:gridSpan w:val="3"/>
          </w:tcPr>
          <w:p w:rsidR="0054632D" w:rsidRPr="0011214F" w:rsidRDefault="0054632D" w:rsidP="0054632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1214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1. Визначення термінів</w:t>
            </w:r>
          </w:p>
        </w:tc>
      </w:tr>
      <w:tr w:rsidR="0054632D" w:rsidRPr="0011214F" w:rsidTr="00FA6F53">
        <w:trPr>
          <w:trHeight w:val="66"/>
        </w:trPr>
        <w:tc>
          <w:tcPr>
            <w:tcW w:w="4962" w:type="dxa"/>
          </w:tcPr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2) віза - дозвіл, наданий уповноваженим органом України в установленій законодавством формі, необхідний для в'їзду або для транзитного проїзду через територію України протягом відповідного строку;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</w:tc>
        <w:tc>
          <w:tcPr>
            <w:tcW w:w="6237" w:type="dxa"/>
          </w:tcPr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 xml:space="preserve">2) віза - дозвіл, наданий уповноваженим органом України в установленій законодавством формі, необхідний для в’їзду на територію України або для транзитного проїзду через її територію </w:t>
            </w:r>
            <w:r w:rsidRPr="0011214F">
              <w:rPr>
                <w:b/>
                <w:sz w:val="24"/>
                <w:szCs w:val="24"/>
                <w:lang w:val="uk-UA"/>
              </w:rPr>
              <w:t>та перебування</w:t>
            </w:r>
            <w:r w:rsidRPr="0011214F">
              <w:rPr>
                <w:sz w:val="24"/>
                <w:szCs w:val="24"/>
                <w:lang w:val="uk-UA"/>
              </w:rPr>
              <w:t xml:space="preserve"> на території України протягом відповідного строку;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</w:tc>
        <w:tc>
          <w:tcPr>
            <w:tcW w:w="4536" w:type="dxa"/>
          </w:tcPr>
          <w:p w:rsidR="0054632D" w:rsidRPr="0011214F" w:rsidRDefault="008C727D" w:rsidP="008C727D">
            <w:pPr>
              <w:pStyle w:val="rvps2"/>
              <w:shd w:val="clear" w:color="auto" w:fill="FFFFFF"/>
              <w:spacing w:before="0" w:beforeAutospacing="0" w:after="0" w:afterAutospacing="0"/>
              <w:ind w:firstLine="325"/>
              <w:jc w:val="both"/>
              <w:textAlignment w:val="baseline"/>
              <w:rPr>
                <w:lang w:val="uk-UA"/>
              </w:rPr>
            </w:pPr>
            <w:r w:rsidRPr="0011214F">
              <w:rPr>
                <w:lang w:val="uk-UA"/>
              </w:rPr>
              <w:t>Уточнення визначення терміну «віза» в частині відображення у визначенні  можливості перебування іноземців та осіб без громадянства на території України протягом передбаченого візою строку.</w:t>
            </w:r>
          </w:p>
        </w:tc>
      </w:tr>
      <w:tr w:rsidR="0054632D" w:rsidRPr="0011214F" w:rsidTr="00FA6F53">
        <w:trPr>
          <w:trHeight w:val="66"/>
        </w:trPr>
        <w:tc>
          <w:tcPr>
            <w:tcW w:w="15735" w:type="dxa"/>
            <w:gridSpan w:val="3"/>
          </w:tcPr>
          <w:p w:rsidR="0054632D" w:rsidRPr="0011214F" w:rsidRDefault="0054632D" w:rsidP="0054632D">
            <w:pPr>
              <w:widowControl/>
              <w:autoSpaceDE/>
              <w:autoSpaceDN/>
              <w:adjustRightInd/>
              <w:ind w:firstLine="33"/>
              <w:jc w:val="center"/>
              <w:rPr>
                <w:b/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Стаття 10. Оформлення візи</w:t>
            </w:r>
          </w:p>
        </w:tc>
      </w:tr>
      <w:tr w:rsidR="0054632D" w:rsidRPr="0011214F" w:rsidTr="00FA6F53">
        <w:tc>
          <w:tcPr>
            <w:tcW w:w="4962" w:type="dxa"/>
          </w:tcPr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1. Правила оформлення іноземцям та особам без громадянства візи та перелік документів, необхідних для її отримання, встановлюються Кабінетом Міністрів України.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</w:tc>
        <w:tc>
          <w:tcPr>
            <w:tcW w:w="6237" w:type="dxa"/>
          </w:tcPr>
          <w:p w:rsidR="00D95207" w:rsidRPr="0011214F" w:rsidRDefault="00D95207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b/>
                <w:sz w:val="24"/>
                <w:szCs w:val="24"/>
                <w:lang w:val="uk-UA"/>
              </w:rPr>
              <w:t xml:space="preserve">1. Іноземці та особи без громадянства </w:t>
            </w:r>
            <w:r w:rsidR="00203A7C">
              <w:rPr>
                <w:b/>
                <w:sz w:val="24"/>
                <w:szCs w:val="24"/>
                <w:lang w:val="uk-UA"/>
              </w:rPr>
              <w:t>при</w:t>
            </w:r>
            <w:r w:rsidRPr="00FA6F53">
              <w:rPr>
                <w:b/>
                <w:sz w:val="24"/>
                <w:szCs w:val="24"/>
                <w:lang w:val="uk-UA"/>
              </w:rPr>
              <w:t xml:space="preserve">  оформленн</w:t>
            </w:r>
            <w:r w:rsidR="00203A7C">
              <w:rPr>
                <w:b/>
                <w:sz w:val="24"/>
                <w:szCs w:val="24"/>
                <w:lang w:val="uk-UA"/>
              </w:rPr>
              <w:t>і</w:t>
            </w:r>
            <w:r w:rsidRPr="00FA6F53">
              <w:rPr>
                <w:b/>
                <w:sz w:val="24"/>
                <w:szCs w:val="24"/>
                <w:lang w:val="uk-UA"/>
              </w:rPr>
              <w:t xml:space="preserve"> візи зобов’язані подати свої біометричні дані для їх фіксації, якщо інше не передбачено законодавством чи міжнародними договорами України.</w:t>
            </w:r>
            <w:r w:rsidRPr="00FA6F53">
              <w:rPr>
                <w:sz w:val="24"/>
                <w:szCs w:val="24"/>
                <w:lang w:val="uk-UA"/>
              </w:rPr>
              <w:t xml:space="preserve"> Правила оформлення іноземцям та особам без громадянства візи</w:t>
            </w:r>
            <w:r w:rsidRPr="00FA6F53">
              <w:rPr>
                <w:b/>
                <w:sz w:val="24"/>
                <w:szCs w:val="24"/>
                <w:lang w:val="uk-UA"/>
              </w:rPr>
              <w:t>, в тому числі подання ними своїх біометричних даних п</w:t>
            </w:r>
            <w:r w:rsidR="00203A7C">
              <w:rPr>
                <w:b/>
                <w:sz w:val="24"/>
                <w:szCs w:val="24"/>
                <w:lang w:val="uk-UA"/>
              </w:rPr>
              <w:t>ри</w:t>
            </w:r>
            <w:r w:rsidRPr="00FA6F53">
              <w:rPr>
                <w:b/>
                <w:sz w:val="24"/>
                <w:szCs w:val="24"/>
                <w:lang w:val="uk-UA"/>
              </w:rPr>
              <w:t xml:space="preserve"> оформленн</w:t>
            </w:r>
            <w:r w:rsidR="00203A7C">
              <w:rPr>
                <w:b/>
                <w:sz w:val="24"/>
                <w:szCs w:val="24"/>
                <w:lang w:val="uk-UA"/>
              </w:rPr>
              <w:t>і</w:t>
            </w:r>
            <w:r w:rsidRPr="00FA6F53">
              <w:rPr>
                <w:b/>
                <w:sz w:val="24"/>
                <w:szCs w:val="24"/>
                <w:lang w:val="uk-UA"/>
              </w:rPr>
              <w:t xml:space="preserve"> візи,</w:t>
            </w:r>
            <w:r w:rsidRPr="00FA6F53">
              <w:rPr>
                <w:sz w:val="24"/>
                <w:szCs w:val="24"/>
                <w:lang w:val="uk-UA"/>
              </w:rPr>
              <w:t xml:space="preserve"> та</w:t>
            </w:r>
            <w:r w:rsidRPr="0011214F">
              <w:rPr>
                <w:sz w:val="24"/>
                <w:szCs w:val="24"/>
                <w:lang w:val="uk-UA"/>
              </w:rPr>
              <w:t xml:space="preserve"> перелік документів, необхідних для її отримання, встановлюються Кабінетом Міністрів України.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</w:tc>
        <w:tc>
          <w:tcPr>
            <w:tcW w:w="4536" w:type="dxa"/>
          </w:tcPr>
          <w:p w:rsidR="00D95207" w:rsidRPr="0011214F" w:rsidRDefault="008C727D" w:rsidP="006E771A">
            <w:pPr>
              <w:widowControl/>
              <w:autoSpaceDE/>
              <w:autoSpaceDN/>
              <w:adjustRightInd/>
              <w:ind w:firstLine="325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Створення правових підстав для</w:t>
            </w:r>
            <w:r w:rsidR="00D95207" w:rsidRPr="0011214F">
              <w:rPr>
                <w:sz w:val="24"/>
                <w:szCs w:val="24"/>
                <w:lang w:val="uk-UA"/>
              </w:rPr>
              <w:t>:</w:t>
            </w:r>
          </w:p>
          <w:p w:rsidR="00D95207" w:rsidRPr="00FA6F53" w:rsidRDefault="00D95207" w:rsidP="006E771A">
            <w:pPr>
              <w:widowControl/>
              <w:autoSpaceDE/>
              <w:autoSpaceDN/>
              <w:adjustRightInd/>
              <w:ind w:firstLine="325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 xml:space="preserve">- запровадження обов’язку іноземців та осіб </w:t>
            </w:r>
            <w:r w:rsidRPr="00FA6F53">
              <w:rPr>
                <w:sz w:val="24"/>
                <w:szCs w:val="24"/>
                <w:lang w:val="uk-UA"/>
              </w:rPr>
              <w:t>без громадянства подавати свої біометричні</w:t>
            </w:r>
            <w:r w:rsidR="00FA6F53" w:rsidRPr="00FA6F53">
              <w:rPr>
                <w:sz w:val="24"/>
                <w:szCs w:val="24"/>
                <w:lang w:val="uk-UA"/>
              </w:rPr>
              <w:t xml:space="preserve"> дані</w:t>
            </w:r>
            <w:r w:rsidRPr="00FA6F53">
              <w:rPr>
                <w:sz w:val="24"/>
                <w:szCs w:val="24"/>
                <w:lang w:val="uk-UA"/>
              </w:rPr>
              <w:t xml:space="preserve"> під час оформлення віз;</w:t>
            </w:r>
          </w:p>
          <w:p w:rsidR="0054632D" w:rsidRPr="0011214F" w:rsidRDefault="00D95207" w:rsidP="006E771A">
            <w:pPr>
              <w:widowControl/>
              <w:autoSpaceDE/>
              <w:autoSpaceDN/>
              <w:adjustRightInd/>
              <w:ind w:firstLine="32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FA6F53">
              <w:rPr>
                <w:sz w:val="24"/>
                <w:szCs w:val="24"/>
                <w:lang w:val="uk-UA"/>
              </w:rPr>
              <w:t xml:space="preserve">- </w:t>
            </w:r>
            <w:r w:rsidR="008C727D" w:rsidRPr="00FA6F53">
              <w:rPr>
                <w:sz w:val="24"/>
                <w:szCs w:val="24"/>
                <w:lang w:val="uk-UA"/>
              </w:rPr>
              <w:t>встановлення Кабінетом Міністрів України порядку фіксації, використання та зберігання біометричних даних, що подаватимуться під час оформлення</w:t>
            </w:r>
            <w:r w:rsidR="008C727D" w:rsidRPr="0011214F">
              <w:rPr>
                <w:sz w:val="24"/>
                <w:szCs w:val="24"/>
                <w:lang w:val="uk-UA"/>
              </w:rPr>
              <w:t xml:space="preserve"> віз.</w:t>
            </w:r>
          </w:p>
        </w:tc>
      </w:tr>
      <w:tr w:rsidR="0054632D" w:rsidRPr="0011214F" w:rsidTr="00FA6F53">
        <w:tc>
          <w:tcPr>
            <w:tcW w:w="15735" w:type="dxa"/>
            <w:gridSpan w:val="3"/>
          </w:tcPr>
          <w:p w:rsidR="0054632D" w:rsidRPr="0011214F" w:rsidRDefault="0054632D" w:rsidP="0054632D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/>
                <w:lang w:val="uk-UA"/>
              </w:rPr>
            </w:pPr>
            <w:r w:rsidRPr="0011214F">
              <w:rPr>
                <w:lang w:val="uk-UA"/>
              </w:rPr>
              <w:t>Стаття 11. Підстави для відмови в наданні візи</w:t>
            </w:r>
          </w:p>
        </w:tc>
      </w:tr>
      <w:tr w:rsidR="0054632D" w:rsidRPr="0011214F" w:rsidTr="00FA6F53">
        <w:tc>
          <w:tcPr>
            <w:tcW w:w="4962" w:type="dxa"/>
          </w:tcPr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1. Іноземцю або особі без громадянства може бути відмовлено в наданні візи у разі: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відсутності документів, що дають можливість встановити намір заявника залишити територію України до закінчення дії візи;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b/>
                <w:sz w:val="24"/>
                <w:szCs w:val="24"/>
                <w:lang w:val="uk-UA"/>
              </w:rPr>
            </w:pPr>
            <w:r w:rsidRPr="0011214F">
              <w:rPr>
                <w:b/>
                <w:sz w:val="24"/>
                <w:szCs w:val="24"/>
                <w:lang w:val="uk-UA"/>
              </w:rPr>
              <w:t>Відсутній</w:t>
            </w:r>
          </w:p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</w:p>
          <w:p w:rsidR="0054632D" w:rsidRPr="0011214F" w:rsidRDefault="0054632D" w:rsidP="0054632D">
            <w:pPr>
              <w:ind w:firstLine="316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</w:tc>
        <w:tc>
          <w:tcPr>
            <w:tcW w:w="6237" w:type="dxa"/>
          </w:tcPr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1. Іноземцю або особі без громадянства може бути відмовлено в наданні візи у разі: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відсутності документів, що дають можливість встановити намір заявника залишити територію України до закінчення дії візи;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b/>
                <w:sz w:val="24"/>
                <w:szCs w:val="24"/>
                <w:lang w:val="uk-UA"/>
              </w:rPr>
            </w:pPr>
            <w:r w:rsidRPr="0011214F">
              <w:rPr>
                <w:b/>
                <w:sz w:val="24"/>
                <w:szCs w:val="24"/>
                <w:lang w:val="uk-UA"/>
              </w:rPr>
              <w:t>відмови заявника подати свої біометричні дані для їх фіксації, якщо інше не передбачено законодавством чи міжнародними договорами України;</w:t>
            </w:r>
          </w:p>
          <w:p w:rsidR="0054632D" w:rsidRPr="0011214F" w:rsidRDefault="0054632D" w:rsidP="0054632D">
            <w:pPr>
              <w:ind w:firstLine="319"/>
              <w:jc w:val="both"/>
              <w:rPr>
                <w:sz w:val="24"/>
                <w:szCs w:val="24"/>
                <w:lang w:val="uk-UA"/>
              </w:rPr>
            </w:pPr>
            <w:r w:rsidRPr="0011214F">
              <w:rPr>
                <w:sz w:val="24"/>
                <w:szCs w:val="24"/>
                <w:lang w:val="uk-UA"/>
              </w:rPr>
              <w:t>&lt;…&gt;</w:t>
            </w:r>
          </w:p>
        </w:tc>
        <w:tc>
          <w:tcPr>
            <w:tcW w:w="4536" w:type="dxa"/>
          </w:tcPr>
          <w:p w:rsidR="0054632D" w:rsidRPr="0011214F" w:rsidRDefault="006E771A" w:rsidP="006E771A">
            <w:pPr>
              <w:pStyle w:val="rvps2"/>
              <w:shd w:val="clear" w:color="auto" w:fill="FFFFFF"/>
              <w:spacing w:before="0" w:beforeAutospacing="0" w:after="0" w:afterAutospacing="0"/>
              <w:ind w:firstLine="325"/>
              <w:jc w:val="both"/>
              <w:textAlignment w:val="baseline"/>
              <w:rPr>
                <w:lang w:val="uk-UA"/>
              </w:rPr>
            </w:pPr>
            <w:r w:rsidRPr="0011214F">
              <w:rPr>
                <w:lang w:val="uk-UA"/>
              </w:rPr>
              <w:t xml:space="preserve">Створення правових підстав для прийняття уповноваженим органом рішення про відмову в оформленні візи іноземцю / особі без громадянства, що звернулися з візовим клопотанням і відмовилися подавати свої біометричні дані для їх фіксації та використання в рамках розгляду візового клопотання.  </w:t>
            </w:r>
          </w:p>
        </w:tc>
      </w:tr>
    </w:tbl>
    <w:p w:rsidR="006E771A" w:rsidRPr="0011214F" w:rsidRDefault="006E771A" w:rsidP="006E771A">
      <w:pPr>
        <w:shd w:val="clear" w:color="auto" w:fill="FFFFFF"/>
        <w:ind w:left="-567" w:right="-141"/>
        <w:jc w:val="both"/>
        <w:rPr>
          <w:b/>
          <w:sz w:val="24"/>
          <w:szCs w:val="24"/>
          <w:lang w:val="uk-UA"/>
        </w:rPr>
      </w:pPr>
    </w:p>
    <w:p w:rsidR="00C311A4" w:rsidRPr="0011214F" w:rsidRDefault="0092129F" w:rsidP="006E771A">
      <w:pPr>
        <w:shd w:val="clear" w:color="auto" w:fill="FFFFFF"/>
        <w:ind w:left="-567" w:right="-141"/>
        <w:jc w:val="both"/>
        <w:rPr>
          <w:b/>
          <w:sz w:val="24"/>
          <w:szCs w:val="24"/>
          <w:lang w:val="uk-UA"/>
        </w:rPr>
      </w:pPr>
      <w:r w:rsidRPr="0011214F">
        <w:rPr>
          <w:b/>
          <w:sz w:val="24"/>
          <w:szCs w:val="24"/>
          <w:lang w:val="uk-UA"/>
        </w:rPr>
        <w:t>Д</w:t>
      </w:r>
      <w:r w:rsidR="00500A99" w:rsidRPr="0011214F">
        <w:rPr>
          <w:b/>
          <w:sz w:val="24"/>
          <w:szCs w:val="24"/>
          <w:lang w:val="uk-UA"/>
        </w:rPr>
        <w:t>иректор Департаменту</w:t>
      </w:r>
      <w:r w:rsidR="007070EE" w:rsidRPr="0011214F">
        <w:rPr>
          <w:b/>
          <w:sz w:val="24"/>
          <w:szCs w:val="24"/>
          <w:lang w:val="uk-UA"/>
        </w:rPr>
        <w:t xml:space="preserve"> </w:t>
      </w:r>
      <w:r w:rsidR="00335BD3" w:rsidRPr="0011214F">
        <w:rPr>
          <w:b/>
          <w:sz w:val="24"/>
          <w:szCs w:val="24"/>
          <w:lang w:val="uk-UA"/>
        </w:rPr>
        <w:t>к</w:t>
      </w:r>
      <w:r w:rsidR="00500A99" w:rsidRPr="0011214F">
        <w:rPr>
          <w:b/>
          <w:sz w:val="24"/>
          <w:szCs w:val="24"/>
          <w:lang w:val="uk-UA"/>
        </w:rPr>
        <w:t>онсульської служби</w:t>
      </w:r>
      <w:r w:rsidR="009F7454" w:rsidRPr="0011214F">
        <w:rPr>
          <w:b/>
          <w:sz w:val="24"/>
          <w:szCs w:val="24"/>
          <w:lang w:val="uk-UA"/>
        </w:rPr>
        <w:t xml:space="preserve"> </w:t>
      </w:r>
      <w:r w:rsidR="007070EE" w:rsidRPr="0011214F">
        <w:rPr>
          <w:b/>
          <w:sz w:val="24"/>
          <w:szCs w:val="24"/>
          <w:lang w:val="uk-UA"/>
        </w:rPr>
        <w:t>МЗС України</w:t>
      </w:r>
      <w:r w:rsidR="009F7454" w:rsidRPr="0011214F">
        <w:rPr>
          <w:b/>
          <w:sz w:val="24"/>
          <w:szCs w:val="24"/>
          <w:lang w:val="uk-UA"/>
        </w:rPr>
        <w:t xml:space="preserve">                                       </w:t>
      </w:r>
      <w:r w:rsidR="00500A99" w:rsidRPr="0011214F">
        <w:rPr>
          <w:b/>
          <w:sz w:val="24"/>
          <w:szCs w:val="24"/>
          <w:lang w:val="uk-UA"/>
        </w:rPr>
        <w:t xml:space="preserve">                  </w:t>
      </w:r>
      <w:r w:rsidR="0054632D" w:rsidRPr="0011214F">
        <w:rPr>
          <w:b/>
          <w:sz w:val="24"/>
          <w:szCs w:val="24"/>
          <w:lang w:val="uk-UA"/>
        </w:rPr>
        <w:t xml:space="preserve">                     </w:t>
      </w:r>
      <w:r w:rsidR="00500A99" w:rsidRPr="0011214F">
        <w:rPr>
          <w:b/>
          <w:sz w:val="24"/>
          <w:szCs w:val="24"/>
          <w:lang w:val="uk-UA"/>
        </w:rPr>
        <w:t xml:space="preserve">                </w:t>
      </w:r>
      <w:r w:rsidRPr="0011214F">
        <w:rPr>
          <w:b/>
          <w:sz w:val="24"/>
          <w:szCs w:val="24"/>
          <w:lang w:val="uk-UA"/>
        </w:rPr>
        <w:t xml:space="preserve">   Сергій ПОГОРЕЛЬЦЕВ</w:t>
      </w:r>
    </w:p>
    <w:p w:rsidR="00C311A4" w:rsidRPr="0011214F" w:rsidRDefault="00C311A4" w:rsidP="006E771A">
      <w:pPr>
        <w:shd w:val="clear" w:color="auto" w:fill="FFFFFF"/>
        <w:ind w:left="-567" w:right="-141"/>
        <w:jc w:val="both"/>
        <w:rPr>
          <w:sz w:val="24"/>
          <w:szCs w:val="24"/>
          <w:lang w:val="uk-UA"/>
        </w:rPr>
      </w:pPr>
    </w:p>
    <w:p w:rsidR="003620F1" w:rsidRPr="0011214F" w:rsidRDefault="00C311A4" w:rsidP="006E771A">
      <w:pPr>
        <w:shd w:val="clear" w:color="auto" w:fill="FFFFFF"/>
        <w:ind w:left="-567" w:right="-141"/>
        <w:jc w:val="both"/>
        <w:rPr>
          <w:sz w:val="24"/>
          <w:szCs w:val="24"/>
          <w:lang w:val="uk-UA"/>
        </w:rPr>
      </w:pPr>
      <w:r w:rsidRPr="0011214F">
        <w:rPr>
          <w:sz w:val="24"/>
          <w:szCs w:val="24"/>
          <w:lang w:val="uk-UA"/>
        </w:rPr>
        <w:t>«</w:t>
      </w:r>
      <w:r w:rsidR="0092129F" w:rsidRPr="0011214F">
        <w:rPr>
          <w:sz w:val="24"/>
          <w:szCs w:val="24"/>
          <w:lang w:val="uk-UA"/>
        </w:rPr>
        <w:t>___</w:t>
      </w:r>
      <w:r w:rsidR="00A3640D" w:rsidRPr="0011214F">
        <w:rPr>
          <w:sz w:val="24"/>
          <w:szCs w:val="24"/>
          <w:lang w:val="uk-UA"/>
        </w:rPr>
        <w:t>»</w:t>
      </w:r>
      <w:r w:rsidR="00695757" w:rsidRPr="0011214F">
        <w:rPr>
          <w:sz w:val="24"/>
          <w:szCs w:val="24"/>
          <w:lang w:val="uk-UA"/>
        </w:rPr>
        <w:t xml:space="preserve"> </w:t>
      </w:r>
      <w:r w:rsidR="00D95207" w:rsidRPr="0011214F">
        <w:rPr>
          <w:sz w:val="24"/>
          <w:szCs w:val="24"/>
          <w:lang w:val="uk-UA"/>
        </w:rPr>
        <w:t>квітня</w:t>
      </w:r>
      <w:r w:rsidR="00695757" w:rsidRPr="0011214F">
        <w:rPr>
          <w:sz w:val="24"/>
          <w:szCs w:val="24"/>
          <w:lang w:val="uk-UA"/>
        </w:rPr>
        <w:t xml:space="preserve"> 20</w:t>
      </w:r>
      <w:r w:rsidR="0092129F" w:rsidRPr="0011214F">
        <w:rPr>
          <w:sz w:val="24"/>
          <w:szCs w:val="24"/>
          <w:lang w:val="uk-UA"/>
        </w:rPr>
        <w:t>20</w:t>
      </w:r>
      <w:r w:rsidR="00695757" w:rsidRPr="0011214F">
        <w:rPr>
          <w:sz w:val="24"/>
          <w:szCs w:val="24"/>
          <w:lang w:val="uk-UA"/>
        </w:rPr>
        <w:t xml:space="preserve"> року</w:t>
      </w:r>
    </w:p>
    <w:sectPr w:rsidR="003620F1" w:rsidRPr="0011214F" w:rsidSect="006E771A">
      <w:headerReference w:type="even" r:id="rId8"/>
      <w:headerReference w:type="default" r:id="rId9"/>
      <w:type w:val="continuous"/>
      <w:pgSz w:w="16834" w:h="11909" w:orient="landscape"/>
      <w:pgMar w:top="568" w:right="532" w:bottom="284" w:left="1134" w:header="284" w:footer="203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A49" w:rsidRDefault="00855A49">
      <w:r>
        <w:separator/>
      </w:r>
    </w:p>
  </w:endnote>
  <w:endnote w:type="continuationSeparator" w:id="0">
    <w:p w:rsidR="00855A49" w:rsidRDefault="0085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A49" w:rsidRDefault="00855A49">
      <w:r>
        <w:separator/>
      </w:r>
    </w:p>
  </w:footnote>
  <w:footnote w:type="continuationSeparator" w:id="0">
    <w:p w:rsidR="00855A49" w:rsidRDefault="00855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564" w:rsidRDefault="00E87564" w:rsidP="00D33F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7564" w:rsidRDefault="00E875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A4" w:rsidRDefault="00C311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1214F" w:rsidRPr="0011214F">
      <w:rPr>
        <w:noProof/>
        <w:lang w:val="uk-UA"/>
      </w:rPr>
      <w:t>2</w:t>
    </w:r>
    <w:r>
      <w:fldChar w:fldCharType="end"/>
    </w:r>
  </w:p>
  <w:p w:rsidR="00C311A4" w:rsidRDefault="00C31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1C"/>
    <w:rsid w:val="0000076F"/>
    <w:rsid w:val="00000840"/>
    <w:rsid w:val="0000280D"/>
    <w:rsid w:val="00020C43"/>
    <w:rsid w:val="000230DE"/>
    <w:rsid w:val="000250D7"/>
    <w:rsid w:val="00030395"/>
    <w:rsid w:val="000309F7"/>
    <w:rsid w:val="000316CE"/>
    <w:rsid w:val="00036C74"/>
    <w:rsid w:val="00041452"/>
    <w:rsid w:val="00050875"/>
    <w:rsid w:val="0006642C"/>
    <w:rsid w:val="00066E86"/>
    <w:rsid w:val="00076E64"/>
    <w:rsid w:val="00081160"/>
    <w:rsid w:val="0008214E"/>
    <w:rsid w:val="0008232F"/>
    <w:rsid w:val="00083CFC"/>
    <w:rsid w:val="000854E3"/>
    <w:rsid w:val="00085AEF"/>
    <w:rsid w:val="000902EA"/>
    <w:rsid w:val="000920E1"/>
    <w:rsid w:val="00092E7B"/>
    <w:rsid w:val="00096AFD"/>
    <w:rsid w:val="0009761F"/>
    <w:rsid w:val="000A1193"/>
    <w:rsid w:val="000A7367"/>
    <w:rsid w:val="000B5CA4"/>
    <w:rsid w:val="000C3D87"/>
    <w:rsid w:val="000C7827"/>
    <w:rsid w:val="000E1355"/>
    <w:rsid w:val="000E516D"/>
    <w:rsid w:val="000F1808"/>
    <w:rsid w:val="000F3965"/>
    <w:rsid w:val="000F43CB"/>
    <w:rsid w:val="00100E4F"/>
    <w:rsid w:val="00103CA3"/>
    <w:rsid w:val="00104680"/>
    <w:rsid w:val="00104D37"/>
    <w:rsid w:val="00105C55"/>
    <w:rsid w:val="0011214F"/>
    <w:rsid w:val="0011548D"/>
    <w:rsid w:val="001168BD"/>
    <w:rsid w:val="001179D7"/>
    <w:rsid w:val="0012237A"/>
    <w:rsid w:val="001271AD"/>
    <w:rsid w:val="001304BA"/>
    <w:rsid w:val="001311CF"/>
    <w:rsid w:val="0013148F"/>
    <w:rsid w:val="001351E2"/>
    <w:rsid w:val="00136410"/>
    <w:rsid w:val="0014156A"/>
    <w:rsid w:val="0014441A"/>
    <w:rsid w:val="001457CC"/>
    <w:rsid w:val="00146056"/>
    <w:rsid w:val="001536FC"/>
    <w:rsid w:val="001657E9"/>
    <w:rsid w:val="00166D1A"/>
    <w:rsid w:val="00167533"/>
    <w:rsid w:val="0017020B"/>
    <w:rsid w:val="00170ABA"/>
    <w:rsid w:val="00172833"/>
    <w:rsid w:val="00175A51"/>
    <w:rsid w:val="001768FC"/>
    <w:rsid w:val="00183F4E"/>
    <w:rsid w:val="0018476B"/>
    <w:rsid w:val="001A0133"/>
    <w:rsid w:val="001A447D"/>
    <w:rsid w:val="001A7540"/>
    <w:rsid w:val="001A7DB3"/>
    <w:rsid w:val="001B634B"/>
    <w:rsid w:val="001C4632"/>
    <w:rsid w:val="001C5310"/>
    <w:rsid w:val="001D0B33"/>
    <w:rsid w:val="001D25C3"/>
    <w:rsid w:val="001E4B99"/>
    <w:rsid w:val="001F3E16"/>
    <w:rsid w:val="001F6275"/>
    <w:rsid w:val="00201A52"/>
    <w:rsid w:val="00202F7D"/>
    <w:rsid w:val="00203409"/>
    <w:rsid w:val="00203A7C"/>
    <w:rsid w:val="0020444E"/>
    <w:rsid w:val="00204863"/>
    <w:rsid w:val="0021129F"/>
    <w:rsid w:val="002112D2"/>
    <w:rsid w:val="00211C63"/>
    <w:rsid w:val="002161DC"/>
    <w:rsid w:val="00221708"/>
    <w:rsid w:val="00222877"/>
    <w:rsid w:val="0022797E"/>
    <w:rsid w:val="00232528"/>
    <w:rsid w:val="00232850"/>
    <w:rsid w:val="00234A9B"/>
    <w:rsid w:val="00236026"/>
    <w:rsid w:val="00241139"/>
    <w:rsid w:val="00244C83"/>
    <w:rsid w:val="00245B01"/>
    <w:rsid w:val="00251148"/>
    <w:rsid w:val="002520BF"/>
    <w:rsid w:val="00257453"/>
    <w:rsid w:val="002601D2"/>
    <w:rsid w:val="0026023C"/>
    <w:rsid w:val="00270536"/>
    <w:rsid w:val="00270F70"/>
    <w:rsid w:val="00272BE2"/>
    <w:rsid w:val="002732B6"/>
    <w:rsid w:val="00274451"/>
    <w:rsid w:val="002745A5"/>
    <w:rsid w:val="0027543C"/>
    <w:rsid w:val="002762A7"/>
    <w:rsid w:val="00282EC9"/>
    <w:rsid w:val="00282FD5"/>
    <w:rsid w:val="00285A26"/>
    <w:rsid w:val="00291B1F"/>
    <w:rsid w:val="00292996"/>
    <w:rsid w:val="002A3074"/>
    <w:rsid w:val="002B4201"/>
    <w:rsid w:val="002B5DD6"/>
    <w:rsid w:val="002C5213"/>
    <w:rsid w:val="002D08A8"/>
    <w:rsid w:val="002E5A5D"/>
    <w:rsid w:val="002E641F"/>
    <w:rsid w:val="002F4B97"/>
    <w:rsid w:val="002F6DD6"/>
    <w:rsid w:val="0030448B"/>
    <w:rsid w:val="00320607"/>
    <w:rsid w:val="00322548"/>
    <w:rsid w:val="00327184"/>
    <w:rsid w:val="00335BD3"/>
    <w:rsid w:val="003372B5"/>
    <w:rsid w:val="00337D74"/>
    <w:rsid w:val="003441FA"/>
    <w:rsid w:val="00350C41"/>
    <w:rsid w:val="00355E59"/>
    <w:rsid w:val="00361870"/>
    <w:rsid w:val="003620F1"/>
    <w:rsid w:val="0036411C"/>
    <w:rsid w:val="0036475F"/>
    <w:rsid w:val="003703F5"/>
    <w:rsid w:val="003738DB"/>
    <w:rsid w:val="00380F9E"/>
    <w:rsid w:val="003825F7"/>
    <w:rsid w:val="00382647"/>
    <w:rsid w:val="003844F4"/>
    <w:rsid w:val="003879E1"/>
    <w:rsid w:val="003A0D08"/>
    <w:rsid w:val="003A3CAC"/>
    <w:rsid w:val="003A4E1A"/>
    <w:rsid w:val="003A7D37"/>
    <w:rsid w:val="003B0005"/>
    <w:rsid w:val="003B023E"/>
    <w:rsid w:val="003B047A"/>
    <w:rsid w:val="003B0781"/>
    <w:rsid w:val="003B16B7"/>
    <w:rsid w:val="003B3378"/>
    <w:rsid w:val="003C4E59"/>
    <w:rsid w:val="003D3BEF"/>
    <w:rsid w:val="003D554C"/>
    <w:rsid w:val="003D5767"/>
    <w:rsid w:val="003E3B47"/>
    <w:rsid w:val="003E46DC"/>
    <w:rsid w:val="003F0B91"/>
    <w:rsid w:val="003F3A1B"/>
    <w:rsid w:val="004029EB"/>
    <w:rsid w:val="004076B0"/>
    <w:rsid w:val="00411A7B"/>
    <w:rsid w:val="00413454"/>
    <w:rsid w:val="00414338"/>
    <w:rsid w:val="00420AF5"/>
    <w:rsid w:val="00427527"/>
    <w:rsid w:val="004300C1"/>
    <w:rsid w:val="00441806"/>
    <w:rsid w:val="004520A7"/>
    <w:rsid w:val="004546D0"/>
    <w:rsid w:val="00454F82"/>
    <w:rsid w:val="00457028"/>
    <w:rsid w:val="00457238"/>
    <w:rsid w:val="00467BCC"/>
    <w:rsid w:val="00471286"/>
    <w:rsid w:val="00482F7C"/>
    <w:rsid w:val="00486F71"/>
    <w:rsid w:val="004875F3"/>
    <w:rsid w:val="00491942"/>
    <w:rsid w:val="0049389A"/>
    <w:rsid w:val="00495A81"/>
    <w:rsid w:val="004973A4"/>
    <w:rsid w:val="00497EDD"/>
    <w:rsid w:val="004A10A1"/>
    <w:rsid w:val="004A491F"/>
    <w:rsid w:val="004B17B9"/>
    <w:rsid w:val="004B7B8E"/>
    <w:rsid w:val="004C767F"/>
    <w:rsid w:val="004C7E9A"/>
    <w:rsid w:val="004D55CE"/>
    <w:rsid w:val="004E065D"/>
    <w:rsid w:val="004E169B"/>
    <w:rsid w:val="004E2881"/>
    <w:rsid w:val="004F2D4C"/>
    <w:rsid w:val="004F6AD9"/>
    <w:rsid w:val="00500A99"/>
    <w:rsid w:val="00502610"/>
    <w:rsid w:val="00514173"/>
    <w:rsid w:val="00522E6C"/>
    <w:rsid w:val="0052351A"/>
    <w:rsid w:val="00523637"/>
    <w:rsid w:val="00524517"/>
    <w:rsid w:val="00532B28"/>
    <w:rsid w:val="00541FF6"/>
    <w:rsid w:val="00542F96"/>
    <w:rsid w:val="0054632D"/>
    <w:rsid w:val="00555755"/>
    <w:rsid w:val="00555F2F"/>
    <w:rsid w:val="005577EB"/>
    <w:rsid w:val="00563035"/>
    <w:rsid w:val="00564C31"/>
    <w:rsid w:val="00573474"/>
    <w:rsid w:val="00573F88"/>
    <w:rsid w:val="005803BB"/>
    <w:rsid w:val="00580DA5"/>
    <w:rsid w:val="00582C14"/>
    <w:rsid w:val="00587E9F"/>
    <w:rsid w:val="005917BA"/>
    <w:rsid w:val="005917FC"/>
    <w:rsid w:val="0059441F"/>
    <w:rsid w:val="00596189"/>
    <w:rsid w:val="005A3018"/>
    <w:rsid w:val="005A30DF"/>
    <w:rsid w:val="005B6E2C"/>
    <w:rsid w:val="005B766B"/>
    <w:rsid w:val="005C54AC"/>
    <w:rsid w:val="005D14F7"/>
    <w:rsid w:val="005D671C"/>
    <w:rsid w:val="005E069C"/>
    <w:rsid w:val="005E0E84"/>
    <w:rsid w:val="005E1851"/>
    <w:rsid w:val="005E3F19"/>
    <w:rsid w:val="005E664F"/>
    <w:rsid w:val="005E7754"/>
    <w:rsid w:val="005E7846"/>
    <w:rsid w:val="005F02C9"/>
    <w:rsid w:val="005F64B1"/>
    <w:rsid w:val="005F7BE7"/>
    <w:rsid w:val="005F7E9A"/>
    <w:rsid w:val="00603991"/>
    <w:rsid w:val="00603BF0"/>
    <w:rsid w:val="006079A2"/>
    <w:rsid w:val="0061019E"/>
    <w:rsid w:val="006123C7"/>
    <w:rsid w:val="006160B6"/>
    <w:rsid w:val="0062021B"/>
    <w:rsid w:val="0062069B"/>
    <w:rsid w:val="006244C2"/>
    <w:rsid w:val="006277B1"/>
    <w:rsid w:val="006315D7"/>
    <w:rsid w:val="0063166F"/>
    <w:rsid w:val="006344D8"/>
    <w:rsid w:val="00642D8B"/>
    <w:rsid w:val="00644C3B"/>
    <w:rsid w:val="00653ED2"/>
    <w:rsid w:val="006618D0"/>
    <w:rsid w:val="006626DD"/>
    <w:rsid w:val="00665CBE"/>
    <w:rsid w:val="00665CD6"/>
    <w:rsid w:val="00666E45"/>
    <w:rsid w:val="00667300"/>
    <w:rsid w:val="00676636"/>
    <w:rsid w:val="00676958"/>
    <w:rsid w:val="006800A5"/>
    <w:rsid w:val="0068012D"/>
    <w:rsid w:val="00685B62"/>
    <w:rsid w:val="00687B32"/>
    <w:rsid w:val="00694332"/>
    <w:rsid w:val="00694FF5"/>
    <w:rsid w:val="00695757"/>
    <w:rsid w:val="006967BA"/>
    <w:rsid w:val="00696FFF"/>
    <w:rsid w:val="00697274"/>
    <w:rsid w:val="006972EC"/>
    <w:rsid w:val="006A06DD"/>
    <w:rsid w:val="006A5C55"/>
    <w:rsid w:val="006A7A54"/>
    <w:rsid w:val="006B0733"/>
    <w:rsid w:val="006B1B2B"/>
    <w:rsid w:val="006C14AE"/>
    <w:rsid w:val="006C1890"/>
    <w:rsid w:val="006C2F6E"/>
    <w:rsid w:val="006E2928"/>
    <w:rsid w:val="006E771A"/>
    <w:rsid w:val="006E771B"/>
    <w:rsid w:val="006F177C"/>
    <w:rsid w:val="006F62A1"/>
    <w:rsid w:val="00703BB3"/>
    <w:rsid w:val="00705D9D"/>
    <w:rsid w:val="00706630"/>
    <w:rsid w:val="00706D7D"/>
    <w:rsid w:val="007070EE"/>
    <w:rsid w:val="00707D18"/>
    <w:rsid w:val="0071500C"/>
    <w:rsid w:val="007150F2"/>
    <w:rsid w:val="00716F15"/>
    <w:rsid w:val="007214A3"/>
    <w:rsid w:val="007235A1"/>
    <w:rsid w:val="00724FAC"/>
    <w:rsid w:val="00726C71"/>
    <w:rsid w:val="0072772D"/>
    <w:rsid w:val="00730ED2"/>
    <w:rsid w:val="00732553"/>
    <w:rsid w:val="00737DB7"/>
    <w:rsid w:val="00744F7C"/>
    <w:rsid w:val="00747CE4"/>
    <w:rsid w:val="00753E2C"/>
    <w:rsid w:val="0075448B"/>
    <w:rsid w:val="00762FD2"/>
    <w:rsid w:val="00767170"/>
    <w:rsid w:val="00771F07"/>
    <w:rsid w:val="00773E95"/>
    <w:rsid w:val="007806A1"/>
    <w:rsid w:val="00780983"/>
    <w:rsid w:val="007829D2"/>
    <w:rsid w:val="0078706D"/>
    <w:rsid w:val="00792886"/>
    <w:rsid w:val="00793A73"/>
    <w:rsid w:val="0079618E"/>
    <w:rsid w:val="007A5E07"/>
    <w:rsid w:val="007A6F29"/>
    <w:rsid w:val="007B1C9B"/>
    <w:rsid w:val="007B23CF"/>
    <w:rsid w:val="007B3F05"/>
    <w:rsid w:val="007C00AD"/>
    <w:rsid w:val="007C2B7D"/>
    <w:rsid w:val="007C7BC4"/>
    <w:rsid w:val="007D1CF3"/>
    <w:rsid w:val="007D3C26"/>
    <w:rsid w:val="007D4614"/>
    <w:rsid w:val="007D6397"/>
    <w:rsid w:val="007E01D5"/>
    <w:rsid w:val="007E4327"/>
    <w:rsid w:val="007E7DC0"/>
    <w:rsid w:val="007F0CDD"/>
    <w:rsid w:val="007F11AC"/>
    <w:rsid w:val="007F480F"/>
    <w:rsid w:val="007F52A6"/>
    <w:rsid w:val="00800208"/>
    <w:rsid w:val="008014D8"/>
    <w:rsid w:val="00805DF2"/>
    <w:rsid w:val="008155A1"/>
    <w:rsid w:val="00817567"/>
    <w:rsid w:val="00821079"/>
    <w:rsid w:val="00822B78"/>
    <w:rsid w:val="0082611C"/>
    <w:rsid w:val="00836283"/>
    <w:rsid w:val="00840648"/>
    <w:rsid w:val="00841762"/>
    <w:rsid w:val="008462F3"/>
    <w:rsid w:val="00850EC1"/>
    <w:rsid w:val="008556C2"/>
    <w:rsid w:val="00855A49"/>
    <w:rsid w:val="00860751"/>
    <w:rsid w:val="00861498"/>
    <w:rsid w:val="0086690D"/>
    <w:rsid w:val="008746C6"/>
    <w:rsid w:val="008769A6"/>
    <w:rsid w:val="00890477"/>
    <w:rsid w:val="0089212E"/>
    <w:rsid w:val="00893FDA"/>
    <w:rsid w:val="00894969"/>
    <w:rsid w:val="00894B2D"/>
    <w:rsid w:val="008A1FEB"/>
    <w:rsid w:val="008B20E7"/>
    <w:rsid w:val="008B6E5C"/>
    <w:rsid w:val="008C65C6"/>
    <w:rsid w:val="008C727D"/>
    <w:rsid w:val="008D547E"/>
    <w:rsid w:val="008E1962"/>
    <w:rsid w:val="008E67A9"/>
    <w:rsid w:val="008F2CF7"/>
    <w:rsid w:val="008F3272"/>
    <w:rsid w:val="0090593C"/>
    <w:rsid w:val="009128B3"/>
    <w:rsid w:val="00916684"/>
    <w:rsid w:val="009211B9"/>
    <w:rsid w:val="0092129F"/>
    <w:rsid w:val="00922110"/>
    <w:rsid w:val="00922DFC"/>
    <w:rsid w:val="009250C8"/>
    <w:rsid w:val="00932C67"/>
    <w:rsid w:val="00943B09"/>
    <w:rsid w:val="00944170"/>
    <w:rsid w:val="00947633"/>
    <w:rsid w:val="00947D99"/>
    <w:rsid w:val="00952AE2"/>
    <w:rsid w:val="009560D8"/>
    <w:rsid w:val="00956EE4"/>
    <w:rsid w:val="00960418"/>
    <w:rsid w:val="00960B4C"/>
    <w:rsid w:val="009611DA"/>
    <w:rsid w:val="009675B1"/>
    <w:rsid w:val="00971800"/>
    <w:rsid w:val="00972F0D"/>
    <w:rsid w:val="00975641"/>
    <w:rsid w:val="00976BE2"/>
    <w:rsid w:val="00977815"/>
    <w:rsid w:val="00991758"/>
    <w:rsid w:val="00991BEA"/>
    <w:rsid w:val="00997E08"/>
    <w:rsid w:val="009A6870"/>
    <w:rsid w:val="009B1C5C"/>
    <w:rsid w:val="009C3C13"/>
    <w:rsid w:val="009C5FC9"/>
    <w:rsid w:val="009D14EF"/>
    <w:rsid w:val="009D6F2B"/>
    <w:rsid w:val="009E5934"/>
    <w:rsid w:val="009F7454"/>
    <w:rsid w:val="00A01EC2"/>
    <w:rsid w:val="00A05A9D"/>
    <w:rsid w:val="00A16ED7"/>
    <w:rsid w:val="00A22A42"/>
    <w:rsid w:val="00A26B98"/>
    <w:rsid w:val="00A27144"/>
    <w:rsid w:val="00A312C3"/>
    <w:rsid w:val="00A3515E"/>
    <w:rsid w:val="00A3640D"/>
    <w:rsid w:val="00A40B07"/>
    <w:rsid w:val="00A4163F"/>
    <w:rsid w:val="00A46E80"/>
    <w:rsid w:val="00A64AE1"/>
    <w:rsid w:val="00A76192"/>
    <w:rsid w:val="00A761CB"/>
    <w:rsid w:val="00A81C21"/>
    <w:rsid w:val="00A94864"/>
    <w:rsid w:val="00A958D5"/>
    <w:rsid w:val="00AA58AF"/>
    <w:rsid w:val="00AA605F"/>
    <w:rsid w:val="00AA7469"/>
    <w:rsid w:val="00AB5A40"/>
    <w:rsid w:val="00AB6A68"/>
    <w:rsid w:val="00AC0BE6"/>
    <w:rsid w:val="00AC4491"/>
    <w:rsid w:val="00AC4CC2"/>
    <w:rsid w:val="00AD5AD6"/>
    <w:rsid w:val="00AE0C48"/>
    <w:rsid w:val="00AE3D38"/>
    <w:rsid w:val="00AE4ADA"/>
    <w:rsid w:val="00AE7C09"/>
    <w:rsid w:val="00B01268"/>
    <w:rsid w:val="00B036F5"/>
    <w:rsid w:val="00B065D2"/>
    <w:rsid w:val="00B132DC"/>
    <w:rsid w:val="00B24670"/>
    <w:rsid w:val="00B24F19"/>
    <w:rsid w:val="00B25464"/>
    <w:rsid w:val="00B30050"/>
    <w:rsid w:val="00B35984"/>
    <w:rsid w:val="00B35D6F"/>
    <w:rsid w:val="00B37984"/>
    <w:rsid w:val="00B400F8"/>
    <w:rsid w:val="00B4073A"/>
    <w:rsid w:val="00B415CE"/>
    <w:rsid w:val="00B47688"/>
    <w:rsid w:val="00B52031"/>
    <w:rsid w:val="00B537BD"/>
    <w:rsid w:val="00B54B5A"/>
    <w:rsid w:val="00B6272B"/>
    <w:rsid w:val="00B627AE"/>
    <w:rsid w:val="00B65E52"/>
    <w:rsid w:val="00B669D1"/>
    <w:rsid w:val="00B779F1"/>
    <w:rsid w:val="00B83E1B"/>
    <w:rsid w:val="00B86429"/>
    <w:rsid w:val="00B93F7A"/>
    <w:rsid w:val="00B9473B"/>
    <w:rsid w:val="00B95997"/>
    <w:rsid w:val="00BA3671"/>
    <w:rsid w:val="00BA3B69"/>
    <w:rsid w:val="00BB4A8D"/>
    <w:rsid w:val="00BC0E8F"/>
    <w:rsid w:val="00BC3D99"/>
    <w:rsid w:val="00BC62BE"/>
    <w:rsid w:val="00BC6B26"/>
    <w:rsid w:val="00BD2C1A"/>
    <w:rsid w:val="00BE20D7"/>
    <w:rsid w:val="00BE259D"/>
    <w:rsid w:val="00BE5E8D"/>
    <w:rsid w:val="00C02BE5"/>
    <w:rsid w:val="00C061A5"/>
    <w:rsid w:val="00C125A6"/>
    <w:rsid w:val="00C151DA"/>
    <w:rsid w:val="00C162C6"/>
    <w:rsid w:val="00C26297"/>
    <w:rsid w:val="00C263AB"/>
    <w:rsid w:val="00C311A4"/>
    <w:rsid w:val="00C324D7"/>
    <w:rsid w:val="00C3251C"/>
    <w:rsid w:val="00C33081"/>
    <w:rsid w:val="00C356FC"/>
    <w:rsid w:val="00C35CE6"/>
    <w:rsid w:val="00C601BD"/>
    <w:rsid w:val="00C63A88"/>
    <w:rsid w:val="00C63D48"/>
    <w:rsid w:val="00C64C99"/>
    <w:rsid w:val="00C65849"/>
    <w:rsid w:val="00C76D4E"/>
    <w:rsid w:val="00C775B2"/>
    <w:rsid w:val="00C8070E"/>
    <w:rsid w:val="00C848CB"/>
    <w:rsid w:val="00C860A1"/>
    <w:rsid w:val="00C86C88"/>
    <w:rsid w:val="00C874D6"/>
    <w:rsid w:val="00C92562"/>
    <w:rsid w:val="00C93233"/>
    <w:rsid w:val="00C94D2D"/>
    <w:rsid w:val="00CC17B5"/>
    <w:rsid w:val="00CC199B"/>
    <w:rsid w:val="00CC7D67"/>
    <w:rsid w:val="00CD17B8"/>
    <w:rsid w:val="00CD334A"/>
    <w:rsid w:val="00CD408A"/>
    <w:rsid w:val="00CE13F5"/>
    <w:rsid w:val="00CF2C7F"/>
    <w:rsid w:val="00D010DD"/>
    <w:rsid w:val="00D176CD"/>
    <w:rsid w:val="00D200F2"/>
    <w:rsid w:val="00D23A6B"/>
    <w:rsid w:val="00D256B8"/>
    <w:rsid w:val="00D30CE3"/>
    <w:rsid w:val="00D33FAD"/>
    <w:rsid w:val="00D35EBE"/>
    <w:rsid w:val="00D44A11"/>
    <w:rsid w:val="00D57764"/>
    <w:rsid w:val="00D66F73"/>
    <w:rsid w:val="00D75DAE"/>
    <w:rsid w:val="00D86EF2"/>
    <w:rsid w:val="00D95207"/>
    <w:rsid w:val="00D95750"/>
    <w:rsid w:val="00D958CB"/>
    <w:rsid w:val="00D968A2"/>
    <w:rsid w:val="00D96F79"/>
    <w:rsid w:val="00DA0B9E"/>
    <w:rsid w:val="00DA6718"/>
    <w:rsid w:val="00DB1CED"/>
    <w:rsid w:val="00DB2142"/>
    <w:rsid w:val="00DB24AB"/>
    <w:rsid w:val="00DC0D4C"/>
    <w:rsid w:val="00DD1B3F"/>
    <w:rsid w:val="00DD41E8"/>
    <w:rsid w:val="00DD49FD"/>
    <w:rsid w:val="00DF2547"/>
    <w:rsid w:val="00DF3EA8"/>
    <w:rsid w:val="00E032BD"/>
    <w:rsid w:val="00E0380C"/>
    <w:rsid w:val="00E122C8"/>
    <w:rsid w:val="00E2665C"/>
    <w:rsid w:val="00E305BA"/>
    <w:rsid w:val="00E3362A"/>
    <w:rsid w:val="00E34819"/>
    <w:rsid w:val="00E36792"/>
    <w:rsid w:val="00E37A38"/>
    <w:rsid w:val="00E41F03"/>
    <w:rsid w:val="00E43E32"/>
    <w:rsid w:val="00E44545"/>
    <w:rsid w:val="00E45727"/>
    <w:rsid w:val="00E45776"/>
    <w:rsid w:val="00E47EC6"/>
    <w:rsid w:val="00E52C92"/>
    <w:rsid w:val="00E57C5C"/>
    <w:rsid w:val="00E757AF"/>
    <w:rsid w:val="00E840D6"/>
    <w:rsid w:val="00E853DE"/>
    <w:rsid w:val="00E86A2F"/>
    <w:rsid w:val="00E87564"/>
    <w:rsid w:val="00E91842"/>
    <w:rsid w:val="00E927EF"/>
    <w:rsid w:val="00E93424"/>
    <w:rsid w:val="00E97B53"/>
    <w:rsid w:val="00EA0576"/>
    <w:rsid w:val="00EA25C6"/>
    <w:rsid w:val="00EA491C"/>
    <w:rsid w:val="00EA60DA"/>
    <w:rsid w:val="00EA74DC"/>
    <w:rsid w:val="00EA7568"/>
    <w:rsid w:val="00EB18E7"/>
    <w:rsid w:val="00EB314F"/>
    <w:rsid w:val="00EC3487"/>
    <w:rsid w:val="00EC7011"/>
    <w:rsid w:val="00EC7057"/>
    <w:rsid w:val="00EC7414"/>
    <w:rsid w:val="00ED308F"/>
    <w:rsid w:val="00ED3A4D"/>
    <w:rsid w:val="00EE574D"/>
    <w:rsid w:val="00EE714F"/>
    <w:rsid w:val="00EE79DB"/>
    <w:rsid w:val="00EF22E0"/>
    <w:rsid w:val="00EF7D1A"/>
    <w:rsid w:val="00F04308"/>
    <w:rsid w:val="00F0540C"/>
    <w:rsid w:val="00F058A3"/>
    <w:rsid w:val="00F05E4B"/>
    <w:rsid w:val="00F06341"/>
    <w:rsid w:val="00F11908"/>
    <w:rsid w:val="00F1287F"/>
    <w:rsid w:val="00F24F65"/>
    <w:rsid w:val="00F342CE"/>
    <w:rsid w:val="00F404CB"/>
    <w:rsid w:val="00F40EA9"/>
    <w:rsid w:val="00F41FCA"/>
    <w:rsid w:val="00F549CC"/>
    <w:rsid w:val="00F55806"/>
    <w:rsid w:val="00F57303"/>
    <w:rsid w:val="00F57576"/>
    <w:rsid w:val="00F576C6"/>
    <w:rsid w:val="00F67985"/>
    <w:rsid w:val="00F72862"/>
    <w:rsid w:val="00F729CB"/>
    <w:rsid w:val="00F73546"/>
    <w:rsid w:val="00F7610F"/>
    <w:rsid w:val="00F80B64"/>
    <w:rsid w:val="00F845A6"/>
    <w:rsid w:val="00F8573C"/>
    <w:rsid w:val="00F90078"/>
    <w:rsid w:val="00F929EC"/>
    <w:rsid w:val="00F9646D"/>
    <w:rsid w:val="00FA155A"/>
    <w:rsid w:val="00FA409A"/>
    <w:rsid w:val="00FA6F53"/>
    <w:rsid w:val="00FB03C8"/>
    <w:rsid w:val="00FB2D34"/>
    <w:rsid w:val="00FB556C"/>
    <w:rsid w:val="00FC0E22"/>
    <w:rsid w:val="00FC3E0A"/>
    <w:rsid w:val="00FC60B0"/>
    <w:rsid w:val="00FD2A02"/>
    <w:rsid w:val="00FD3DCB"/>
    <w:rsid w:val="00FE38EE"/>
    <w:rsid w:val="00FE3A49"/>
    <w:rsid w:val="00FF1DBE"/>
    <w:rsid w:val="00FF4E19"/>
    <w:rsid w:val="00FF6000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27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3C4E5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4E5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0540C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D33FAD"/>
  </w:style>
  <w:style w:type="paragraph" w:customStyle="1" w:styleId="CharChar1">
    <w:name w:val=" Char Char1"/>
    <w:basedOn w:val="a"/>
    <w:rsid w:val="00E44545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 Indent"/>
    <w:basedOn w:val="a"/>
    <w:rsid w:val="00524517"/>
    <w:pPr>
      <w:widowControl/>
      <w:autoSpaceDE/>
      <w:autoSpaceDN/>
      <w:adjustRightInd/>
      <w:ind w:firstLine="720"/>
      <w:jc w:val="both"/>
    </w:pPr>
    <w:rPr>
      <w:b/>
      <w:sz w:val="28"/>
      <w:lang w:val="uk-UA"/>
    </w:rPr>
  </w:style>
  <w:style w:type="paragraph" w:styleId="a9">
    <w:name w:val="Body Text"/>
    <w:basedOn w:val="a"/>
    <w:rsid w:val="00FF1DBE"/>
    <w:pPr>
      <w:spacing w:after="120"/>
    </w:pPr>
  </w:style>
  <w:style w:type="character" w:customStyle="1" w:styleId="aa">
    <w:name w:val="Печатная машинка"/>
    <w:rsid w:val="00FF1DBE"/>
    <w:rPr>
      <w:rFonts w:ascii="Courier New" w:hAnsi="Courier New"/>
      <w:sz w:val="20"/>
    </w:rPr>
  </w:style>
  <w:style w:type="paragraph" w:customStyle="1" w:styleId="CharChar">
    <w:name w:val=" Char Char Знак Знак Знак"/>
    <w:basedOn w:val="a"/>
    <w:rsid w:val="002745A5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table" w:styleId="ab">
    <w:name w:val="Table Grid"/>
    <w:basedOn w:val="a1"/>
    <w:rsid w:val="00234A9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257453"/>
    <w:rPr>
      <w:strike w:val="0"/>
      <w:dstrike w:val="0"/>
      <w:color w:val="0260D0"/>
      <w:u w:val="none"/>
      <w:effect w:val="none"/>
    </w:rPr>
  </w:style>
  <w:style w:type="paragraph" w:styleId="HTML">
    <w:name w:val="HTML Preformatted"/>
    <w:basedOn w:val="a"/>
    <w:rsid w:val="002574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23"/>
      <w:szCs w:val="23"/>
    </w:rPr>
  </w:style>
  <w:style w:type="paragraph" w:customStyle="1" w:styleId="CharChar0">
    <w:name w:val=" Char Char"/>
    <w:basedOn w:val="a"/>
    <w:rsid w:val="00AC4CC2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rvts0">
    <w:name w:val="rvts0"/>
    <w:basedOn w:val="a0"/>
    <w:rsid w:val="0020444E"/>
  </w:style>
  <w:style w:type="paragraph" w:customStyle="1" w:styleId="rvps2">
    <w:name w:val="rvps2"/>
    <w:basedOn w:val="a"/>
    <w:rsid w:val="00E41F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0A1193"/>
  </w:style>
  <w:style w:type="character" w:customStyle="1" w:styleId="apple-converted-space">
    <w:name w:val="apple-converted-space"/>
    <w:basedOn w:val="a0"/>
    <w:rsid w:val="000A1193"/>
  </w:style>
  <w:style w:type="character" w:customStyle="1" w:styleId="rvts11">
    <w:name w:val="rvts11"/>
    <w:basedOn w:val="a0"/>
    <w:rsid w:val="000A1193"/>
  </w:style>
  <w:style w:type="paragraph" w:customStyle="1" w:styleId="Char">
    <w:name w:val=" Char"/>
    <w:basedOn w:val="a"/>
    <w:rsid w:val="005E3F19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link w:val="a3"/>
    <w:uiPriority w:val="99"/>
    <w:rsid w:val="00C311A4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27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3C4E5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4E5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0540C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D33FAD"/>
  </w:style>
  <w:style w:type="paragraph" w:customStyle="1" w:styleId="CharChar1">
    <w:name w:val=" Char Char1"/>
    <w:basedOn w:val="a"/>
    <w:rsid w:val="00E44545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 Indent"/>
    <w:basedOn w:val="a"/>
    <w:rsid w:val="00524517"/>
    <w:pPr>
      <w:widowControl/>
      <w:autoSpaceDE/>
      <w:autoSpaceDN/>
      <w:adjustRightInd/>
      <w:ind w:firstLine="720"/>
      <w:jc w:val="both"/>
    </w:pPr>
    <w:rPr>
      <w:b/>
      <w:sz w:val="28"/>
      <w:lang w:val="uk-UA"/>
    </w:rPr>
  </w:style>
  <w:style w:type="paragraph" w:styleId="a9">
    <w:name w:val="Body Text"/>
    <w:basedOn w:val="a"/>
    <w:rsid w:val="00FF1DBE"/>
    <w:pPr>
      <w:spacing w:after="120"/>
    </w:pPr>
  </w:style>
  <w:style w:type="character" w:customStyle="1" w:styleId="aa">
    <w:name w:val="Печатная машинка"/>
    <w:rsid w:val="00FF1DBE"/>
    <w:rPr>
      <w:rFonts w:ascii="Courier New" w:hAnsi="Courier New"/>
      <w:sz w:val="20"/>
    </w:rPr>
  </w:style>
  <w:style w:type="paragraph" w:customStyle="1" w:styleId="CharChar">
    <w:name w:val=" Char Char Знак Знак Знак"/>
    <w:basedOn w:val="a"/>
    <w:rsid w:val="002745A5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table" w:styleId="ab">
    <w:name w:val="Table Grid"/>
    <w:basedOn w:val="a1"/>
    <w:rsid w:val="00234A9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257453"/>
    <w:rPr>
      <w:strike w:val="0"/>
      <w:dstrike w:val="0"/>
      <w:color w:val="0260D0"/>
      <w:u w:val="none"/>
      <w:effect w:val="none"/>
    </w:rPr>
  </w:style>
  <w:style w:type="paragraph" w:styleId="HTML">
    <w:name w:val="HTML Preformatted"/>
    <w:basedOn w:val="a"/>
    <w:rsid w:val="002574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23"/>
      <w:szCs w:val="23"/>
    </w:rPr>
  </w:style>
  <w:style w:type="paragraph" w:customStyle="1" w:styleId="CharChar0">
    <w:name w:val=" Char Char"/>
    <w:basedOn w:val="a"/>
    <w:rsid w:val="00AC4CC2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rvts0">
    <w:name w:val="rvts0"/>
    <w:basedOn w:val="a0"/>
    <w:rsid w:val="0020444E"/>
  </w:style>
  <w:style w:type="paragraph" w:customStyle="1" w:styleId="rvps2">
    <w:name w:val="rvps2"/>
    <w:basedOn w:val="a"/>
    <w:rsid w:val="00E41F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0A1193"/>
  </w:style>
  <w:style w:type="character" w:customStyle="1" w:styleId="apple-converted-space">
    <w:name w:val="apple-converted-space"/>
    <w:basedOn w:val="a0"/>
    <w:rsid w:val="000A1193"/>
  </w:style>
  <w:style w:type="character" w:customStyle="1" w:styleId="rvts11">
    <w:name w:val="rvts11"/>
    <w:basedOn w:val="a0"/>
    <w:rsid w:val="000A1193"/>
  </w:style>
  <w:style w:type="paragraph" w:customStyle="1" w:styleId="Char">
    <w:name w:val=" Char"/>
    <w:basedOn w:val="a"/>
    <w:rsid w:val="005E3F19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link w:val="a3"/>
    <w:uiPriority w:val="99"/>
    <w:rsid w:val="00C311A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A4095-E8AA-4A30-9450-C2D73853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1977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132-1</dc:creator>
  <cp:lastModifiedBy>User</cp:lastModifiedBy>
  <cp:revision>2</cp:revision>
  <cp:lastPrinted>2020-04-15T05:47:00Z</cp:lastPrinted>
  <dcterms:created xsi:type="dcterms:W3CDTF">2020-06-10T15:01:00Z</dcterms:created>
  <dcterms:modified xsi:type="dcterms:W3CDTF">2020-06-10T15:01:00Z</dcterms:modified>
</cp:coreProperties>
</file>