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886" w:rsidRPr="009352DE" w:rsidRDefault="009C5886" w:rsidP="009C5886">
      <w:pPr>
        <w:spacing w:after="0" w:line="240" w:lineRule="auto"/>
        <w:jc w:val="center"/>
        <w:rPr>
          <w:rFonts w:ascii="Times New Roman" w:hAnsi="Times New Roman"/>
          <w:b/>
          <w:sz w:val="24"/>
          <w:szCs w:val="24"/>
        </w:rPr>
      </w:pPr>
      <w:bookmarkStart w:id="0" w:name="_GoBack"/>
      <w:bookmarkEnd w:id="0"/>
      <w:r w:rsidRPr="009352DE">
        <w:rPr>
          <w:rFonts w:ascii="Times New Roman" w:hAnsi="Times New Roman"/>
          <w:b/>
          <w:sz w:val="24"/>
          <w:szCs w:val="24"/>
        </w:rPr>
        <w:t xml:space="preserve">ПОРІВНЯЛЬНА ТАБЛИЦЯ </w:t>
      </w:r>
    </w:p>
    <w:p w:rsidR="009C5886" w:rsidRPr="009352DE" w:rsidRDefault="00373AE2" w:rsidP="009C5886">
      <w:pPr>
        <w:spacing w:after="0" w:line="240" w:lineRule="auto"/>
        <w:jc w:val="center"/>
        <w:rPr>
          <w:rFonts w:ascii="Times New Roman" w:hAnsi="Times New Roman"/>
          <w:b/>
          <w:sz w:val="24"/>
          <w:szCs w:val="24"/>
        </w:rPr>
      </w:pPr>
      <w:r w:rsidRPr="009352DE">
        <w:rPr>
          <w:rFonts w:ascii="Times New Roman" w:hAnsi="Times New Roman"/>
          <w:b/>
          <w:sz w:val="24"/>
          <w:szCs w:val="24"/>
        </w:rPr>
        <w:t>до проє</w:t>
      </w:r>
      <w:r w:rsidR="009C5886" w:rsidRPr="009352DE">
        <w:rPr>
          <w:rFonts w:ascii="Times New Roman" w:hAnsi="Times New Roman"/>
          <w:b/>
          <w:sz w:val="24"/>
          <w:szCs w:val="24"/>
        </w:rPr>
        <w:t xml:space="preserve">кту Закону України «Про внесення змін до деяких </w:t>
      </w:r>
      <w:r w:rsidR="0000046D" w:rsidRPr="009352DE">
        <w:rPr>
          <w:rFonts w:ascii="Times New Roman" w:hAnsi="Times New Roman"/>
          <w:b/>
          <w:sz w:val="24"/>
          <w:szCs w:val="24"/>
        </w:rPr>
        <w:t xml:space="preserve">законодавчих актів </w:t>
      </w:r>
      <w:r w:rsidR="009C5886" w:rsidRPr="009352DE">
        <w:rPr>
          <w:rFonts w:ascii="Times New Roman" w:hAnsi="Times New Roman"/>
          <w:b/>
          <w:sz w:val="24"/>
          <w:szCs w:val="24"/>
        </w:rPr>
        <w:t xml:space="preserve">України щодо примусового виконання судових </w:t>
      </w:r>
    </w:p>
    <w:p w:rsidR="009C5886" w:rsidRPr="009352DE" w:rsidRDefault="009C5886" w:rsidP="009C5886">
      <w:pPr>
        <w:spacing w:after="0" w:line="240" w:lineRule="auto"/>
        <w:jc w:val="center"/>
        <w:rPr>
          <w:rFonts w:ascii="Times New Roman" w:hAnsi="Times New Roman"/>
          <w:b/>
          <w:sz w:val="24"/>
          <w:szCs w:val="24"/>
        </w:rPr>
      </w:pPr>
      <w:r w:rsidRPr="009352DE">
        <w:rPr>
          <w:rFonts w:ascii="Times New Roman" w:hAnsi="Times New Roman"/>
          <w:b/>
          <w:sz w:val="24"/>
          <w:szCs w:val="24"/>
        </w:rPr>
        <w:t>рішень і рішень інших органів»</w:t>
      </w:r>
    </w:p>
    <w:tbl>
      <w:tblPr>
        <w:tblW w:w="15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4723"/>
        <w:gridCol w:w="7576"/>
        <w:gridCol w:w="2427"/>
      </w:tblGrid>
      <w:tr w:rsidR="00E663C2" w:rsidRPr="009352DE" w:rsidTr="00E63B33">
        <w:trPr>
          <w:trHeight w:val="585"/>
        </w:trPr>
        <w:tc>
          <w:tcPr>
            <w:tcW w:w="518" w:type="dxa"/>
          </w:tcPr>
          <w:p w:rsidR="00E663C2" w:rsidRPr="009352DE" w:rsidRDefault="00E663C2" w:rsidP="00B7317B">
            <w:pPr>
              <w:jc w:val="both"/>
              <w:rPr>
                <w:rFonts w:ascii="Times New Roman" w:hAnsi="Times New Roman"/>
                <w:b/>
                <w:noProof/>
                <w:sz w:val="24"/>
                <w:szCs w:val="24"/>
              </w:rPr>
            </w:pPr>
            <w:r w:rsidRPr="009352DE">
              <w:rPr>
                <w:rFonts w:ascii="Times New Roman" w:hAnsi="Times New Roman"/>
                <w:b/>
                <w:noProof/>
                <w:sz w:val="24"/>
                <w:szCs w:val="24"/>
              </w:rPr>
              <w:t>№ з/п</w:t>
            </w:r>
          </w:p>
        </w:tc>
        <w:tc>
          <w:tcPr>
            <w:tcW w:w="4723" w:type="dxa"/>
          </w:tcPr>
          <w:p w:rsidR="00E663C2" w:rsidRPr="009352DE" w:rsidRDefault="00E663C2">
            <w:pPr>
              <w:spacing w:after="0" w:line="240" w:lineRule="auto"/>
              <w:jc w:val="center"/>
              <w:rPr>
                <w:rFonts w:ascii="Times New Roman" w:hAnsi="Times New Roman"/>
                <w:sz w:val="24"/>
                <w:szCs w:val="24"/>
                <w:lang w:eastAsia="uk-UA"/>
              </w:rPr>
            </w:pPr>
            <w:r w:rsidRPr="009352DE">
              <w:rPr>
                <w:rFonts w:ascii="Times New Roman" w:hAnsi="Times New Roman"/>
                <w:b/>
                <w:sz w:val="24"/>
                <w:szCs w:val="24"/>
              </w:rPr>
              <w:t>Зміст положення акта законодавства</w:t>
            </w:r>
          </w:p>
        </w:tc>
        <w:tc>
          <w:tcPr>
            <w:tcW w:w="7576" w:type="dxa"/>
          </w:tcPr>
          <w:p w:rsidR="00E663C2" w:rsidRPr="009352DE" w:rsidRDefault="00E663C2">
            <w:pPr>
              <w:spacing w:after="0" w:line="20" w:lineRule="atLeast"/>
              <w:ind w:firstLine="709"/>
              <w:jc w:val="center"/>
              <w:rPr>
                <w:rFonts w:ascii="Times New Roman" w:hAnsi="Times New Roman"/>
                <w:sz w:val="24"/>
                <w:szCs w:val="24"/>
                <w:lang w:eastAsia="uk-UA"/>
              </w:rPr>
            </w:pPr>
            <w:r w:rsidRPr="009352DE">
              <w:rPr>
                <w:rFonts w:ascii="Times New Roman" w:hAnsi="Times New Roman"/>
                <w:b/>
                <w:sz w:val="24"/>
                <w:szCs w:val="24"/>
              </w:rPr>
              <w:t>Зміст відповідного положення проекту акта</w:t>
            </w:r>
          </w:p>
        </w:tc>
        <w:tc>
          <w:tcPr>
            <w:tcW w:w="2427" w:type="dxa"/>
          </w:tcPr>
          <w:p w:rsidR="00E663C2" w:rsidRPr="009352DE" w:rsidRDefault="00E663C2">
            <w:pPr>
              <w:spacing w:after="0" w:line="240" w:lineRule="auto"/>
              <w:jc w:val="center"/>
              <w:rPr>
                <w:rFonts w:ascii="Times New Roman" w:hAnsi="Times New Roman"/>
                <w:b/>
                <w:sz w:val="24"/>
                <w:szCs w:val="24"/>
                <w:lang w:eastAsia="uk-UA"/>
              </w:rPr>
            </w:pPr>
            <w:r w:rsidRPr="009352DE">
              <w:rPr>
                <w:rFonts w:ascii="Times New Roman" w:hAnsi="Times New Roman"/>
                <w:b/>
                <w:sz w:val="24"/>
                <w:szCs w:val="24"/>
              </w:rPr>
              <w:t>Пояснення змін</w:t>
            </w:r>
          </w:p>
        </w:tc>
      </w:tr>
      <w:tr w:rsidR="00E663C2" w:rsidRPr="009352DE" w:rsidTr="00E63B33">
        <w:trPr>
          <w:trHeight w:val="299"/>
        </w:trPr>
        <w:tc>
          <w:tcPr>
            <w:tcW w:w="15244" w:type="dxa"/>
            <w:gridSpan w:val="4"/>
          </w:tcPr>
          <w:p w:rsidR="00E663C2" w:rsidRPr="009352DE" w:rsidRDefault="00E663C2" w:rsidP="00BF05C9">
            <w:pPr>
              <w:jc w:val="center"/>
              <w:rPr>
                <w:rFonts w:ascii="Times New Roman" w:hAnsi="Times New Roman"/>
                <w:b/>
                <w:sz w:val="24"/>
                <w:szCs w:val="24"/>
              </w:rPr>
            </w:pPr>
            <w:r w:rsidRPr="009352DE">
              <w:rPr>
                <w:rFonts w:ascii="Times New Roman" w:hAnsi="Times New Roman"/>
                <w:b/>
                <w:sz w:val="24"/>
                <w:szCs w:val="24"/>
              </w:rPr>
              <w:t>Кодекс України про адміністративні правопорушення</w:t>
            </w:r>
          </w:p>
        </w:tc>
      </w:tr>
      <w:tr w:rsidR="00E63B33" w:rsidRPr="00E63B33" w:rsidTr="00E63B33">
        <w:trPr>
          <w:trHeight w:val="594"/>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E63B33" w:rsidRDefault="00E63B33" w:rsidP="00E63B33">
            <w:pPr>
              <w:pStyle w:val="a4"/>
              <w:jc w:val="both"/>
              <w:rPr>
                <w:rFonts w:ascii="Times New Roman" w:eastAsia="Times New Roman" w:hAnsi="Times New Roman"/>
                <w:sz w:val="24"/>
                <w:szCs w:val="24"/>
              </w:rPr>
            </w:pPr>
            <w:r w:rsidRPr="00E63B33">
              <w:rPr>
                <w:rFonts w:ascii="Times New Roman" w:eastAsia="Times New Roman" w:hAnsi="Times New Roman"/>
                <w:b/>
                <w:sz w:val="24"/>
                <w:szCs w:val="24"/>
              </w:rPr>
              <w:t>Стаття 185</w:t>
            </w:r>
            <w:r w:rsidRPr="00E63B33">
              <w:rPr>
                <w:rFonts w:ascii="Times New Roman" w:eastAsia="Times New Roman" w:hAnsi="Times New Roman"/>
                <w:b/>
                <w:sz w:val="24"/>
                <w:szCs w:val="24"/>
                <w:vertAlign w:val="superscript"/>
              </w:rPr>
              <w:t>5</w:t>
            </w:r>
            <w:r w:rsidRPr="00E63B33">
              <w:rPr>
                <w:rFonts w:ascii="Times New Roman" w:eastAsia="Times New Roman" w:hAnsi="Times New Roman"/>
                <w:sz w:val="24"/>
                <w:szCs w:val="24"/>
              </w:rPr>
              <w:t xml:space="preserve">. Перешкодження явці до суду </w:t>
            </w:r>
            <w:r w:rsidRPr="00E63B33">
              <w:rPr>
                <w:rFonts w:ascii="Times New Roman" w:eastAsia="Times New Roman" w:hAnsi="Times New Roman"/>
                <w:b/>
                <w:sz w:val="24"/>
                <w:szCs w:val="24"/>
              </w:rPr>
              <w:t>народного засідателя,</w:t>
            </w:r>
            <w:r w:rsidRPr="00E63B33">
              <w:rPr>
                <w:rFonts w:ascii="Times New Roman" w:eastAsia="Times New Roman" w:hAnsi="Times New Roman"/>
                <w:sz w:val="24"/>
                <w:szCs w:val="24"/>
              </w:rPr>
              <w:t xml:space="preserve"> присяжного</w:t>
            </w:r>
          </w:p>
          <w:p w:rsidR="00E63B33" w:rsidRPr="00E63B33" w:rsidRDefault="00E63B33" w:rsidP="00E63B33">
            <w:pPr>
              <w:pStyle w:val="a4"/>
              <w:jc w:val="both"/>
              <w:rPr>
                <w:rFonts w:ascii="Times New Roman" w:eastAsia="Times New Roman" w:hAnsi="Times New Roman"/>
                <w:sz w:val="24"/>
                <w:szCs w:val="24"/>
                <w:lang w:val="ru-RU"/>
              </w:rPr>
            </w:pPr>
            <w:bookmarkStart w:id="1" w:name="n1992"/>
            <w:bookmarkEnd w:id="1"/>
            <w:r w:rsidRPr="00E63B33">
              <w:rPr>
                <w:rFonts w:ascii="Times New Roman" w:eastAsia="Times New Roman" w:hAnsi="Times New Roman"/>
                <w:sz w:val="24"/>
                <w:szCs w:val="24"/>
              </w:rPr>
              <w:t xml:space="preserve">Перешкодження посадовою особою під будь-яким приводом явці до суду </w:t>
            </w:r>
            <w:r w:rsidRPr="00E63B33">
              <w:rPr>
                <w:rFonts w:ascii="Times New Roman" w:eastAsia="Times New Roman" w:hAnsi="Times New Roman"/>
                <w:b/>
                <w:sz w:val="24"/>
                <w:szCs w:val="24"/>
              </w:rPr>
              <w:t>народного засідателя,</w:t>
            </w:r>
            <w:r w:rsidRPr="00E63B33">
              <w:rPr>
                <w:rFonts w:ascii="Times New Roman" w:eastAsia="Times New Roman" w:hAnsi="Times New Roman"/>
                <w:sz w:val="24"/>
                <w:szCs w:val="24"/>
              </w:rPr>
              <w:t xml:space="preserve"> присяжного для виконання покладених на них обов'язків –</w:t>
            </w:r>
          </w:p>
          <w:p w:rsidR="00E63B33" w:rsidRPr="00E63B33" w:rsidRDefault="00E63B33" w:rsidP="00E63B33">
            <w:pPr>
              <w:pStyle w:val="a4"/>
              <w:jc w:val="both"/>
              <w:rPr>
                <w:rFonts w:ascii="Times New Roman" w:eastAsia="Times New Roman" w:hAnsi="Times New Roman"/>
                <w:sz w:val="24"/>
                <w:szCs w:val="24"/>
                <w:lang w:val="ru-RU"/>
              </w:rPr>
            </w:pPr>
          </w:p>
          <w:p w:rsidR="00E63B33" w:rsidRPr="00E63B33" w:rsidRDefault="00E63B33" w:rsidP="00E63B33">
            <w:pPr>
              <w:pStyle w:val="a4"/>
              <w:jc w:val="both"/>
              <w:rPr>
                <w:rFonts w:ascii="Times New Roman" w:eastAsia="Times New Roman" w:hAnsi="Times New Roman"/>
                <w:sz w:val="24"/>
                <w:szCs w:val="24"/>
              </w:rPr>
            </w:pPr>
            <w:bookmarkStart w:id="2" w:name="n1993"/>
            <w:bookmarkEnd w:id="2"/>
            <w:r w:rsidRPr="00E63B33">
              <w:rPr>
                <w:rFonts w:ascii="Times New Roman" w:eastAsia="Times New Roman" w:hAnsi="Times New Roman"/>
                <w:sz w:val="24"/>
                <w:szCs w:val="24"/>
              </w:rPr>
              <w:t>тягне за собою накладення штрафу від п'яти до восьми неоподатковуваних мінімумів доходів громадян.</w:t>
            </w:r>
          </w:p>
          <w:p w:rsidR="00E63B33" w:rsidRPr="00E63B33" w:rsidRDefault="00E63B33" w:rsidP="00E63B33">
            <w:pPr>
              <w:pStyle w:val="rvps7"/>
              <w:shd w:val="clear" w:color="auto" w:fill="FFFFFF"/>
              <w:spacing w:before="0" w:beforeAutospacing="0" w:after="0" w:afterAutospacing="0"/>
              <w:jc w:val="both"/>
              <w:rPr>
                <w:rStyle w:val="rvts9"/>
                <w:b/>
                <w:bCs/>
                <w:lang w:val="uk-UA"/>
              </w:rPr>
            </w:pPr>
          </w:p>
        </w:tc>
        <w:tc>
          <w:tcPr>
            <w:tcW w:w="7576" w:type="dxa"/>
          </w:tcPr>
          <w:p w:rsidR="00E63B33" w:rsidRPr="00E63B33" w:rsidRDefault="00E63B33" w:rsidP="00E63B33">
            <w:pPr>
              <w:pStyle w:val="a4"/>
              <w:jc w:val="both"/>
              <w:rPr>
                <w:rFonts w:ascii="Times New Roman" w:eastAsia="Times New Roman" w:hAnsi="Times New Roman"/>
                <w:sz w:val="24"/>
                <w:szCs w:val="24"/>
              </w:rPr>
            </w:pPr>
            <w:r w:rsidRPr="00E63B33">
              <w:rPr>
                <w:rFonts w:ascii="Times New Roman" w:eastAsia="Times New Roman" w:hAnsi="Times New Roman"/>
                <w:b/>
                <w:sz w:val="24"/>
                <w:szCs w:val="24"/>
              </w:rPr>
              <w:t>Стаття 185</w:t>
            </w:r>
            <w:r w:rsidRPr="00E63B33">
              <w:rPr>
                <w:rFonts w:ascii="Times New Roman" w:eastAsia="Times New Roman" w:hAnsi="Times New Roman"/>
                <w:b/>
                <w:sz w:val="24"/>
                <w:szCs w:val="24"/>
                <w:vertAlign w:val="superscript"/>
              </w:rPr>
              <w:t>5</w:t>
            </w:r>
            <w:r w:rsidRPr="00E63B33">
              <w:rPr>
                <w:rFonts w:ascii="Times New Roman" w:eastAsia="Times New Roman" w:hAnsi="Times New Roman"/>
                <w:sz w:val="24"/>
                <w:szCs w:val="24"/>
              </w:rPr>
              <w:t>. Перешкодження явці до суду присяжного</w:t>
            </w:r>
          </w:p>
          <w:p w:rsidR="00E63B33" w:rsidRPr="00E63B33" w:rsidRDefault="00E63B33" w:rsidP="00E63B33">
            <w:pPr>
              <w:pStyle w:val="a4"/>
              <w:jc w:val="both"/>
              <w:rPr>
                <w:rFonts w:ascii="Times New Roman" w:eastAsia="Times New Roman" w:hAnsi="Times New Roman"/>
                <w:sz w:val="24"/>
                <w:szCs w:val="24"/>
                <w:lang w:val="ru-RU"/>
              </w:rPr>
            </w:pPr>
            <w:r w:rsidRPr="00E63B33">
              <w:rPr>
                <w:rFonts w:ascii="Times New Roman" w:eastAsia="Times New Roman" w:hAnsi="Times New Roman"/>
                <w:sz w:val="24"/>
                <w:szCs w:val="24"/>
              </w:rPr>
              <w:t>Перешкодження посадовою особою під будь-яким приводом явці до суду присяжного для виконання покладених на них обов'язків –</w:t>
            </w:r>
          </w:p>
          <w:p w:rsidR="00E63B33" w:rsidRPr="00E63B33" w:rsidRDefault="00E63B33" w:rsidP="00E63B33">
            <w:pPr>
              <w:pStyle w:val="a4"/>
              <w:jc w:val="both"/>
              <w:rPr>
                <w:rFonts w:ascii="Times New Roman" w:eastAsia="Times New Roman" w:hAnsi="Times New Roman"/>
                <w:sz w:val="24"/>
                <w:szCs w:val="24"/>
                <w:lang w:val="ru-RU"/>
              </w:rPr>
            </w:pPr>
          </w:p>
          <w:p w:rsidR="00E63B33" w:rsidRPr="00E63B33" w:rsidRDefault="00E63B33" w:rsidP="00E63B33">
            <w:pPr>
              <w:pStyle w:val="a4"/>
              <w:jc w:val="both"/>
              <w:rPr>
                <w:rFonts w:ascii="Times New Roman" w:eastAsia="Times New Roman" w:hAnsi="Times New Roman"/>
                <w:sz w:val="24"/>
                <w:szCs w:val="24"/>
              </w:rPr>
            </w:pPr>
            <w:r w:rsidRPr="00E63B33">
              <w:rPr>
                <w:rFonts w:ascii="Times New Roman" w:eastAsia="Times New Roman" w:hAnsi="Times New Roman"/>
                <w:sz w:val="24"/>
                <w:szCs w:val="24"/>
              </w:rPr>
              <w:t>тягне за собою накладення штрафу від п'яти до восьми неоподатковуваних мінімумів доходів громадян.</w:t>
            </w:r>
          </w:p>
          <w:p w:rsidR="00E63B33" w:rsidRPr="00E63B33" w:rsidRDefault="00E63B33" w:rsidP="00E63B33">
            <w:pPr>
              <w:pStyle w:val="rvps7"/>
              <w:shd w:val="clear" w:color="auto" w:fill="FFFFFF"/>
              <w:spacing w:before="0" w:beforeAutospacing="0" w:after="0" w:afterAutospacing="0"/>
              <w:jc w:val="both"/>
              <w:rPr>
                <w:rStyle w:val="rvts9"/>
                <w:b/>
                <w:bCs/>
                <w:lang w:val="uk-UA"/>
              </w:rPr>
            </w:pPr>
          </w:p>
        </w:tc>
        <w:tc>
          <w:tcPr>
            <w:tcW w:w="2427" w:type="dxa"/>
          </w:tcPr>
          <w:p w:rsidR="00E63B33" w:rsidRPr="00E63B33" w:rsidRDefault="00E63B33" w:rsidP="00E63B33">
            <w:pPr>
              <w:pStyle w:val="a4"/>
              <w:jc w:val="both"/>
              <w:rPr>
                <w:rFonts w:ascii="Times New Roman" w:hAnsi="Times New Roman"/>
                <w:sz w:val="24"/>
                <w:szCs w:val="24"/>
                <w:bdr w:val="none" w:sz="0" w:space="0" w:color="auto" w:frame="1"/>
                <w:lang w:eastAsia="uk-UA"/>
              </w:rPr>
            </w:pPr>
            <w:r w:rsidRPr="00E63B33">
              <w:rPr>
                <w:rFonts w:ascii="Times New Roman" w:hAnsi="Times New Roman"/>
                <w:sz w:val="24"/>
                <w:szCs w:val="24"/>
              </w:rPr>
              <w:t xml:space="preserve">Нормами Закону України від 02.06.2016 1401-VIII «Про внесення змін до Конституції України (щодо правосуддя)» та Закону України від 02.06.2016 № 1402-VIII «Про судоустрій і статус суддів» виключено інститут народних засідателів та визначено право участі народу </w:t>
            </w:r>
            <w:r w:rsidRPr="00E63B33">
              <w:rPr>
                <w:rFonts w:ascii="Times New Roman" w:hAnsi="Times New Roman"/>
                <w:sz w:val="24"/>
                <w:szCs w:val="24"/>
                <w:bdr w:val="none" w:sz="0" w:space="0" w:color="auto" w:frame="1"/>
                <w:lang w:eastAsia="uk-UA"/>
              </w:rPr>
              <w:t xml:space="preserve">у здійсненні правосуддя через присяжних. </w:t>
            </w:r>
          </w:p>
          <w:p w:rsidR="00E63B33" w:rsidRPr="00E63B33" w:rsidRDefault="00E63B33" w:rsidP="00E63B33">
            <w:pPr>
              <w:pStyle w:val="a4"/>
              <w:jc w:val="both"/>
              <w:rPr>
                <w:rFonts w:ascii="Times New Roman" w:hAnsi="Times New Roman"/>
                <w:sz w:val="24"/>
                <w:szCs w:val="24"/>
                <w:bdr w:val="none" w:sz="0" w:space="0" w:color="auto" w:frame="1"/>
                <w:lang w:eastAsia="uk-UA"/>
              </w:rPr>
            </w:pPr>
            <w:r w:rsidRPr="00E63B33">
              <w:rPr>
                <w:rFonts w:ascii="Times New Roman" w:hAnsi="Times New Roman"/>
                <w:sz w:val="24"/>
                <w:szCs w:val="24"/>
                <w:bdr w:val="none" w:sz="0" w:space="0" w:color="auto" w:frame="1"/>
                <w:lang w:eastAsia="uk-UA"/>
              </w:rPr>
              <w:t xml:space="preserve">Запропоновані зміни дозволять привести норми </w:t>
            </w:r>
            <w:r w:rsidRPr="00E63B33">
              <w:rPr>
                <w:rFonts w:ascii="Times New Roman" w:hAnsi="Times New Roman"/>
                <w:sz w:val="24"/>
                <w:szCs w:val="24"/>
              </w:rPr>
              <w:t>Кодексу У</w:t>
            </w:r>
            <w:r w:rsidRPr="00E63B33">
              <w:rPr>
                <w:rFonts w:ascii="Times New Roman" w:hAnsi="Times New Roman"/>
                <w:bCs/>
                <w:sz w:val="24"/>
                <w:szCs w:val="24"/>
                <w:shd w:val="clear" w:color="auto" w:fill="FFFFFF"/>
              </w:rPr>
              <w:t xml:space="preserve">країни про адміністративні правопорушення у відповідність до Конституції України </w:t>
            </w:r>
            <w:r w:rsidRPr="00E63B33">
              <w:rPr>
                <w:rFonts w:ascii="Times New Roman" w:hAnsi="Times New Roman"/>
                <w:bCs/>
                <w:sz w:val="24"/>
                <w:szCs w:val="24"/>
                <w:shd w:val="clear" w:color="auto" w:fill="FFFFFF"/>
              </w:rPr>
              <w:lastRenderedPageBreak/>
              <w:t>та вказаного Закону</w:t>
            </w:r>
          </w:p>
        </w:tc>
      </w:tr>
      <w:tr w:rsidR="00E63B33" w:rsidRPr="00E63B33" w:rsidTr="00E63B33">
        <w:trPr>
          <w:trHeight w:val="594"/>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E63B33" w:rsidRDefault="00E63B33" w:rsidP="00E63B33">
            <w:pPr>
              <w:pStyle w:val="rvps7"/>
              <w:shd w:val="clear" w:color="auto" w:fill="FFFFFF"/>
              <w:spacing w:before="0" w:beforeAutospacing="0" w:after="0" w:afterAutospacing="0"/>
              <w:jc w:val="both"/>
              <w:rPr>
                <w:b/>
                <w:lang w:val="uk-UA"/>
              </w:rPr>
            </w:pPr>
            <w:r w:rsidRPr="00E63B33">
              <w:rPr>
                <w:rStyle w:val="rvts9"/>
                <w:b/>
                <w:bCs/>
                <w:lang w:val="uk-UA"/>
              </w:rPr>
              <w:t>Стаття 213. Органи (посадові особи), уповноважені розглядати справи про адміністративні правопорушення</w:t>
            </w:r>
          </w:p>
          <w:p w:rsidR="00E63B33" w:rsidRPr="00E63B33" w:rsidRDefault="00E63B33" w:rsidP="00E63B33">
            <w:pPr>
              <w:pStyle w:val="rvps2"/>
              <w:shd w:val="clear" w:color="auto" w:fill="FFFFFF"/>
              <w:spacing w:before="0" w:beforeAutospacing="0" w:after="0" w:afterAutospacing="0"/>
              <w:jc w:val="both"/>
              <w:rPr>
                <w:lang w:val="uk-UA"/>
              </w:rPr>
            </w:pPr>
            <w:bookmarkStart w:id="3" w:name="n9"/>
            <w:bookmarkEnd w:id="3"/>
            <w:r w:rsidRPr="00E63B33">
              <w:rPr>
                <w:lang w:val="uk-UA"/>
              </w:rPr>
              <w:t>Справи про адміністративні правопорушення розглядаються:</w:t>
            </w:r>
          </w:p>
          <w:p w:rsidR="00E63B33" w:rsidRPr="00E63B33" w:rsidRDefault="00E63B33" w:rsidP="00E63B33">
            <w:pPr>
              <w:pStyle w:val="rvps2"/>
              <w:shd w:val="clear" w:color="auto" w:fill="FFFFFF"/>
              <w:spacing w:before="0" w:beforeAutospacing="0" w:after="0" w:afterAutospacing="0"/>
              <w:jc w:val="both"/>
              <w:rPr>
                <w:lang w:val="uk-UA"/>
              </w:rPr>
            </w:pPr>
            <w:bookmarkStart w:id="4" w:name="n10"/>
            <w:bookmarkEnd w:id="4"/>
            <w:r w:rsidRPr="00E63B33">
              <w:rPr>
                <w:lang w:val="uk-UA"/>
              </w:rPr>
              <w:t>...</w:t>
            </w:r>
          </w:p>
          <w:p w:rsidR="00E63B33" w:rsidRPr="00E63B33" w:rsidRDefault="00E63B33" w:rsidP="00E63B33">
            <w:pPr>
              <w:pStyle w:val="rvps2"/>
              <w:shd w:val="clear" w:color="auto" w:fill="FFFFFF"/>
              <w:spacing w:before="0" w:beforeAutospacing="0" w:after="0" w:afterAutospacing="0"/>
              <w:jc w:val="both"/>
              <w:rPr>
                <w:lang w:val="uk-UA"/>
              </w:rPr>
            </w:pPr>
            <w:bookmarkStart w:id="5" w:name="n12"/>
            <w:bookmarkStart w:id="6" w:name="n13"/>
            <w:bookmarkEnd w:id="5"/>
            <w:bookmarkEnd w:id="6"/>
            <w:r w:rsidRPr="00E63B33">
              <w:rPr>
                <w:lang w:val="uk-UA"/>
              </w:rPr>
              <w:t>4) районними, районними у місті, міськими чи міськрайонними судами (суддями), а у випадках, передбачених цим Кодексом, місцевими адміністративними та господарськими судами, апеляційними судами, Верховним Судом;</w:t>
            </w:r>
          </w:p>
          <w:p w:rsidR="00E63B33" w:rsidRPr="00E63B33" w:rsidRDefault="00E63B33" w:rsidP="00E63B33">
            <w:pPr>
              <w:pStyle w:val="rvps2"/>
              <w:shd w:val="clear" w:color="auto" w:fill="FFFFFF"/>
              <w:spacing w:before="0" w:beforeAutospacing="0" w:after="0" w:afterAutospacing="0"/>
              <w:jc w:val="both"/>
              <w:rPr>
                <w:lang w:val="uk-UA"/>
              </w:rPr>
            </w:pPr>
            <w:bookmarkStart w:id="7" w:name="n14"/>
            <w:bookmarkEnd w:id="7"/>
            <w:r w:rsidRPr="00E63B33">
              <w:rPr>
                <w:lang w:val="uk-UA"/>
              </w:rPr>
              <w:t>...</w:t>
            </w:r>
          </w:p>
          <w:p w:rsidR="00E63B33" w:rsidRPr="00E63B33" w:rsidRDefault="00E63B33" w:rsidP="00E63B33">
            <w:pPr>
              <w:pStyle w:val="1"/>
              <w:jc w:val="both"/>
              <w:rPr>
                <w:rFonts w:ascii="Times New Roman" w:hAnsi="Times New Roman"/>
                <w:bCs/>
                <w:sz w:val="24"/>
                <w:szCs w:val="24"/>
                <w:lang w:val="uk-UA"/>
              </w:rPr>
            </w:pPr>
            <w:bookmarkStart w:id="8" w:name="n15"/>
            <w:bookmarkEnd w:id="8"/>
          </w:p>
        </w:tc>
        <w:tc>
          <w:tcPr>
            <w:tcW w:w="7576" w:type="dxa"/>
          </w:tcPr>
          <w:p w:rsidR="00E63B33" w:rsidRPr="00E63B33" w:rsidRDefault="00E63B33" w:rsidP="00E63B33">
            <w:pPr>
              <w:pStyle w:val="rvps7"/>
              <w:shd w:val="clear" w:color="auto" w:fill="FFFFFF"/>
              <w:spacing w:before="0" w:beforeAutospacing="0" w:after="0" w:afterAutospacing="0"/>
              <w:jc w:val="both"/>
              <w:rPr>
                <w:rStyle w:val="rvts9"/>
                <w:b/>
                <w:bCs/>
                <w:lang w:val="uk-UA"/>
              </w:rPr>
            </w:pPr>
            <w:r w:rsidRPr="00E63B33">
              <w:rPr>
                <w:rStyle w:val="rvts9"/>
                <w:b/>
                <w:bCs/>
                <w:lang w:val="uk-UA"/>
              </w:rPr>
              <w:t>Стаття 213. Органи (посадові особи), уповноважені розглядати справи про адміністративні правопорушення</w:t>
            </w:r>
          </w:p>
          <w:p w:rsidR="00E63B33" w:rsidRPr="00E63B33" w:rsidRDefault="00E63B33" w:rsidP="00E63B33">
            <w:pPr>
              <w:pStyle w:val="rvps7"/>
              <w:shd w:val="clear" w:color="auto" w:fill="FFFFFF"/>
              <w:spacing w:before="0" w:beforeAutospacing="0" w:after="0" w:afterAutospacing="0"/>
              <w:jc w:val="both"/>
              <w:rPr>
                <w:b/>
                <w:lang w:val="uk-UA"/>
              </w:rPr>
            </w:pP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t>Справи про адміністративні правопорушення розглядаються:</w:t>
            </w: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t>...</w:t>
            </w: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t xml:space="preserve">4) районними, районними у місті, міськими чи міськрайонними судами (суддями), а у випадках, передбачених цим Кодексом, місцевими адміністративними та господарськими судами, апеляційними судами, </w:t>
            </w:r>
            <w:r w:rsidRPr="00E63B33">
              <w:rPr>
                <w:b/>
                <w:lang w:val="uk-UA"/>
              </w:rPr>
              <w:t>вищими спеціалізованими судами,</w:t>
            </w:r>
            <w:r w:rsidRPr="00E63B33">
              <w:rPr>
                <w:lang w:val="uk-UA"/>
              </w:rPr>
              <w:t xml:space="preserve"> Верховним Судом;</w:t>
            </w: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t>....</w:t>
            </w:r>
          </w:p>
        </w:tc>
        <w:tc>
          <w:tcPr>
            <w:tcW w:w="2427" w:type="dxa"/>
          </w:tcPr>
          <w:p w:rsidR="00E63B33" w:rsidRPr="00E63B33" w:rsidRDefault="00E63B33" w:rsidP="00E63B33">
            <w:pPr>
              <w:spacing w:after="0" w:line="240" w:lineRule="auto"/>
              <w:jc w:val="both"/>
              <w:rPr>
                <w:rFonts w:ascii="Times New Roman" w:hAnsi="Times New Roman"/>
                <w:b/>
                <w:sz w:val="24"/>
                <w:szCs w:val="24"/>
              </w:rPr>
            </w:pPr>
            <w:r w:rsidRPr="00E63B33">
              <w:rPr>
                <w:rFonts w:ascii="Times New Roman" w:hAnsi="Times New Roman"/>
                <w:bCs/>
                <w:sz w:val="24"/>
                <w:szCs w:val="24"/>
              </w:rPr>
              <w:t xml:space="preserve">Запропоновані зміни визначать повноваження вищих спеціалізованих судів розглядати </w:t>
            </w:r>
            <w:r w:rsidRPr="00E63B33">
              <w:rPr>
                <w:rFonts w:ascii="Times New Roman" w:hAnsi="Times New Roman"/>
                <w:sz w:val="24"/>
                <w:szCs w:val="24"/>
              </w:rPr>
              <w:t>справи про адміністративні правопорушення, передбачені </w:t>
            </w:r>
            <w:hyperlink r:id="rId9" w:anchor="n1981" w:tgtFrame="_blank" w:history="1">
              <w:r w:rsidRPr="00E63B33">
                <w:rPr>
                  <w:rStyle w:val="aa"/>
                  <w:rFonts w:ascii="Times New Roman" w:hAnsi="Times New Roman"/>
                  <w:color w:val="auto"/>
                  <w:sz w:val="24"/>
                  <w:szCs w:val="24"/>
                  <w:u w:val="none"/>
                </w:rPr>
                <w:t>статтею 185</w:t>
              </w:r>
            </w:hyperlink>
            <w:hyperlink r:id="rId10" w:anchor="n1981" w:tgtFrame="_blank" w:history="1">
              <w:r w:rsidRPr="00E63B33">
                <w:rPr>
                  <w:rStyle w:val="aa"/>
                  <w:rFonts w:ascii="Times New Roman" w:hAnsi="Times New Roman"/>
                  <w:b/>
                  <w:bCs/>
                  <w:color w:val="auto"/>
                  <w:sz w:val="24"/>
                  <w:szCs w:val="24"/>
                  <w:u w:val="none"/>
                  <w:vertAlign w:val="superscript"/>
                </w:rPr>
                <w:t>3</w:t>
              </w:r>
            </w:hyperlink>
            <w:r w:rsidRPr="00E63B33">
              <w:rPr>
                <w:rFonts w:ascii="Times New Roman" w:hAnsi="Times New Roman"/>
                <w:sz w:val="24"/>
                <w:szCs w:val="24"/>
              </w:rPr>
              <w:t>  Кодексу У</w:t>
            </w:r>
            <w:r w:rsidRPr="00E63B33">
              <w:rPr>
                <w:rFonts w:ascii="Times New Roman" w:hAnsi="Times New Roman"/>
                <w:bCs/>
                <w:sz w:val="24"/>
                <w:szCs w:val="24"/>
                <w:shd w:val="clear" w:color="auto" w:fill="FFFFFF"/>
              </w:rPr>
              <w:t>країни про адміністративні правопорушення</w:t>
            </w:r>
          </w:p>
        </w:tc>
      </w:tr>
      <w:tr w:rsidR="00E63B33" w:rsidRPr="00E63B33" w:rsidTr="00E63B33">
        <w:trPr>
          <w:trHeight w:val="594"/>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E63B33" w:rsidRDefault="00E63B33" w:rsidP="00E63B33">
            <w:pPr>
              <w:pStyle w:val="rvps7"/>
              <w:shd w:val="clear" w:color="auto" w:fill="FFFFFF"/>
              <w:spacing w:before="0" w:beforeAutospacing="0" w:after="0" w:afterAutospacing="0"/>
              <w:jc w:val="both"/>
              <w:rPr>
                <w:lang w:val="uk-UA"/>
              </w:rPr>
            </w:pPr>
            <w:r w:rsidRPr="00E63B33">
              <w:rPr>
                <w:rStyle w:val="rvts9"/>
                <w:b/>
                <w:bCs/>
                <w:lang w:val="uk-UA"/>
              </w:rPr>
              <w:t>Стаття 221</w:t>
            </w:r>
            <w:r w:rsidRPr="00E63B33">
              <w:rPr>
                <w:rStyle w:val="rvts37"/>
                <w:b/>
                <w:bCs/>
                <w:vertAlign w:val="superscript"/>
                <w:lang w:val="uk-UA"/>
              </w:rPr>
              <w:t>1</w:t>
            </w:r>
            <w:r w:rsidRPr="00E63B33">
              <w:rPr>
                <w:rStyle w:val="rvts9"/>
                <w:b/>
                <w:bCs/>
                <w:lang w:val="uk-UA"/>
              </w:rPr>
              <w:t>.</w:t>
            </w:r>
            <w:r w:rsidRPr="00E63B33">
              <w:rPr>
                <w:rStyle w:val="rvts9"/>
                <w:bCs/>
                <w:lang w:val="uk-UA"/>
              </w:rPr>
              <w:t xml:space="preserve"> Місцеві господарські та адміністративні суди, апеляційні суди та Верховний Суд</w:t>
            </w:r>
          </w:p>
          <w:p w:rsidR="00E63B33" w:rsidRPr="00E63B33" w:rsidRDefault="00E63B33" w:rsidP="00E63B33">
            <w:pPr>
              <w:pStyle w:val="rvps2"/>
              <w:shd w:val="clear" w:color="auto" w:fill="FFFFFF"/>
              <w:spacing w:before="0" w:beforeAutospacing="0" w:after="0" w:afterAutospacing="0"/>
              <w:jc w:val="both"/>
              <w:rPr>
                <w:lang w:val="uk-UA"/>
              </w:rPr>
            </w:pPr>
            <w:bookmarkStart w:id="9" w:name="n49"/>
            <w:bookmarkEnd w:id="9"/>
            <w:r w:rsidRPr="00E63B33">
              <w:rPr>
                <w:lang w:val="uk-UA"/>
              </w:rPr>
              <w:t>Місцеві господарські та адміністративні суди, апеляційні суди та Верховний Суд розглядають справи про адміністративні правопорушення, передбачені </w:t>
            </w:r>
            <w:hyperlink r:id="rId11" w:anchor="n1981" w:tgtFrame="_blank" w:history="1">
              <w:r w:rsidRPr="00E63B33">
                <w:rPr>
                  <w:rStyle w:val="aa"/>
                  <w:color w:val="auto"/>
                  <w:u w:val="none"/>
                  <w:lang w:val="uk-UA"/>
                </w:rPr>
                <w:t>статтею 185</w:t>
              </w:r>
            </w:hyperlink>
            <w:hyperlink r:id="rId12" w:anchor="n1981" w:tgtFrame="_blank" w:history="1">
              <w:r w:rsidRPr="00E63B33">
                <w:rPr>
                  <w:rStyle w:val="aa"/>
                  <w:b/>
                  <w:bCs/>
                  <w:color w:val="auto"/>
                  <w:u w:val="none"/>
                  <w:vertAlign w:val="superscript"/>
                  <w:lang w:val="uk-UA"/>
                </w:rPr>
                <w:t>3</w:t>
              </w:r>
            </w:hyperlink>
            <w:r w:rsidRPr="00E63B33">
              <w:rPr>
                <w:lang w:val="uk-UA"/>
              </w:rPr>
              <w:t> цього Кодексу.</w:t>
            </w: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t>Справа розглядається суддею-доповідачем зі складу суду, що розглядає справу, під час розгляду якої вчинено правопорушення, передбачене </w:t>
            </w:r>
            <w:hyperlink r:id="rId13" w:anchor="n1981" w:tgtFrame="_blank" w:history="1">
              <w:r w:rsidRPr="00E63B33">
                <w:rPr>
                  <w:rStyle w:val="aa"/>
                  <w:color w:val="auto"/>
                  <w:u w:val="none"/>
                  <w:lang w:val="uk-UA"/>
                </w:rPr>
                <w:t>статтею 185</w:t>
              </w:r>
            </w:hyperlink>
            <w:hyperlink r:id="rId14" w:anchor="n1981" w:tgtFrame="_blank" w:history="1">
              <w:r w:rsidRPr="00E63B33">
                <w:rPr>
                  <w:rStyle w:val="aa"/>
                  <w:b/>
                  <w:bCs/>
                  <w:color w:val="auto"/>
                  <w:u w:val="none"/>
                  <w:vertAlign w:val="superscript"/>
                  <w:lang w:val="uk-UA"/>
                </w:rPr>
                <w:t>3</w:t>
              </w:r>
            </w:hyperlink>
            <w:r w:rsidRPr="00E63B33">
              <w:rPr>
                <w:lang w:val="uk-UA"/>
              </w:rPr>
              <w:t> цього Кодексу.</w:t>
            </w: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t>Постанова суду, прийнята за результатами розгляду такої справи, може бути оскаржена в апеляційному порядку до суду вищої інстанції.</w:t>
            </w: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lastRenderedPageBreak/>
              <w:t>…</w:t>
            </w:r>
            <w:bookmarkStart w:id="10" w:name="n50"/>
            <w:bookmarkStart w:id="11" w:name="n51"/>
            <w:bookmarkEnd w:id="10"/>
            <w:bookmarkEnd w:id="11"/>
          </w:p>
        </w:tc>
        <w:tc>
          <w:tcPr>
            <w:tcW w:w="7576" w:type="dxa"/>
          </w:tcPr>
          <w:p w:rsidR="00E63B33" w:rsidRPr="00E63B33" w:rsidRDefault="00E63B33" w:rsidP="00E63B33">
            <w:pPr>
              <w:pStyle w:val="rvps7"/>
              <w:shd w:val="clear" w:color="auto" w:fill="FFFFFF"/>
              <w:spacing w:before="0" w:beforeAutospacing="0" w:after="0" w:afterAutospacing="0"/>
              <w:jc w:val="both"/>
              <w:rPr>
                <w:lang w:val="uk-UA"/>
              </w:rPr>
            </w:pPr>
            <w:r w:rsidRPr="00E63B33">
              <w:rPr>
                <w:rStyle w:val="rvts9"/>
                <w:b/>
                <w:bCs/>
                <w:lang w:val="uk-UA"/>
              </w:rPr>
              <w:lastRenderedPageBreak/>
              <w:t>Стаття 221</w:t>
            </w:r>
            <w:r w:rsidRPr="00E63B33">
              <w:rPr>
                <w:rStyle w:val="rvts37"/>
                <w:b/>
                <w:bCs/>
                <w:vertAlign w:val="superscript"/>
                <w:lang w:val="uk-UA"/>
              </w:rPr>
              <w:t>1</w:t>
            </w:r>
            <w:r w:rsidRPr="00E63B33">
              <w:rPr>
                <w:rStyle w:val="rvts9"/>
                <w:b/>
                <w:bCs/>
                <w:lang w:val="uk-UA"/>
              </w:rPr>
              <w:t>.</w:t>
            </w:r>
            <w:r w:rsidRPr="00E63B33">
              <w:rPr>
                <w:rStyle w:val="rvts9"/>
                <w:bCs/>
                <w:lang w:val="uk-UA"/>
              </w:rPr>
              <w:t xml:space="preserve"> Місцеві господарські та адміністративні суди, апеляційні суди</w:t>
            </w:r>
            <w:r w:rsidRPr="00E63B33">
              <w:rPr>
                <w:rStyle w:val="rvts9"/>
                <w:b/>
                <w:bCs/>
                <w:lang w:val="uk-UA"/>
              </w:rPr>
              <w:t>, вищі спеціалізовані суди</w:t>
            </w:r>
            <w:r w:rsidRPr="00E63B33">
              <w:rPr>
                <w:rStyle w:val="rvts9"/>
                <w:bCs/>
                <w:lang w:val="uk-UA"/>
              </w:rPr>
              <w:t xml:space="preserve"> та Верховний Суд</w:t>
            </w: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t>Місцеві господарські та адміністративні суди, апеляційні суди</w:t>
            </w:r>
            <w:r w:rsidRPr="00E63B33">
              <w:rPr>
                <w:rStyle w:val="rvts9"/>
                <w:b/>
                <w:bCs/>
                <w:lang w:val="uk-UA"/>
              </w:rPr>
              <w:t>, вищі спеціалізовані суди</w:t>
            </w:r>
            <w:r w:rsidRPr="00E63B33">
              <w:rPr>
                <w:lang w:val="uk-UA"/>
              </w:rPr>
              <w:t xml:space="preserve"> та Верховний Суд розглядають справи про адміністративні правопорушення, передбачені </w:t>
            </w:r>
            <w:hyperlink r:id="rId15" w:anchor="n1981" w:tgtFrame="_blank" w:history="1">
              <w:r w:rsidRPr="00E63B33">
                <w:rPr>
                  <w:rStyle w:val="aa"/>
                  <w:color w:val="auto"/>
                  <w:u w:val="none"/>
                  <w:lang w:val="uk-UA"/>
                </w:rPr>
                <w:t>статтею 185</w:t>
              </w:r>
            </w:hyperlink>
            <w:hyperlink r:id="rId16" w:anchor="n1981" w:tgtFrame="_blank" w:history="1">
              <w:r w:rsidRPr="00E63B33">
                <w:rPr>
                  <w:rStyle w:val="aa"/>
                  <w:b/>
                  <w:bCs/>
                  <w:color w:val="auto"/>
                  <w:u w:val="none"/>
                  <w:vertAlign w:val="superscript"/>
                  <w:lang w:val="uk-UA"/>
                </w:rPr>
                <w:t>3</w:t>
              </w:r>
            </w:hyperlink>
            <w:r w:rsidRPr="00E63B33">
              <w:rPr>
                <w:lang w:val="uk-UA"/>
              </w:rPr>
              <w:t> цього Кодексу.</w:t>
            </w: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t>Справа розглядається суддею-доповідачем зі складу суду, що розглядає справу, під час розгляду якої вчинено правопорушення, передбачене </w:t>
            </w:r>
            <w:hyperlink r:id="rId17" w:anchor="n1981" w:tgtFrame="_blank" w:history="1">
              <w:r w:rsidRPr="00E63B33">
                <w:rPr>
                  <w:rStyle w:val="aa"/>
                  <w:color w:val="auto"/>
                  <w:u w:val="none"/>
                  <w:lang w:val="uk-UA"/>
                </w:rPr>
                <w:t>статтею 185</w:t>
              </w:r>
            </w:hyperlink>
            <w:hyperlink r:id="rId18" w:anchor="n1981" w:tgtFrame="_blank" w:history="1">
              <w:r w:rsidRPr="00E63B33">
                <w:rPr>
                  <w:rStyle w:val="aa"/>
                  <w:b/>
                  <w:bCs/>
                  <w:color w:val="auto"/>
                  <w:u w:val="none"/>
                  <w:vertAlign w:val="superscript"/>
                  <w:lang w:val="uk-UA"/>
                </w:rPr>
                <w:t>3</w:t>
              </w:r>
            </w:hyperlink>
            <w:r w:rsidRPr="00E63B33">
              <w:rPr>
                <w:lang w:val="uk-UA"/>
              </w:rPr>
              <w:t> цього Кодексу.</w:t>
            </w:r>
          </w:p>
          <w:p w:rsidR="00E63B33" w:rsidRPr="00E63B33" w:rsidRDefault="00E63B33" w:rsidP="00E63B33">
            <w:pPr>
              <w:pStyle w:val="rvps2"/>
              <w:shd w:val="clear" w:color="auto" w:fill="FFFFFF"/>
              <w:spacing w:before="0" w:beforeAutospacing="0" w:after="0" w:afterAutospacing="0"/>
              <w:jc w:val="both"/>
              <w:rPr>
                <w:lang w:val="uk-UA"/>
              </w:rPr>
            </w:pPr>
          </w:p>
          <w:p w:rsidR="00E63B33" w:rsidRPr="00E63B33" w:rsidRDefault="00E63B33" w:rsidP="00E63B33">
            <w:pPr>
              <w:pStyle w:val="rvps2"/>
              <w:shd w:val="clear" w:color="auto" w:fill="FFFFFF"/>
              <w:spacing w:before="0" w:beforeAutospacing="0" w:after="0" w:afterAutospacing="0"/>
              <w:jc w:val="both"/>
              <w:rPr>
                <w:lang w:val="uk-UA"/>
              </w:rPr>
            </w:pPr>
            <w:bookmarkStart w:id="12" w:name="n1096"/>
            <w:bookmarkEnd w:id="12"/>
            <w:r w:rsidRPr="00E63B33">
              <w:rPr>
                <w:lang w:val="uk-UA"/>
              </w:rPr>
              <w:t xml:space="preserve">Постанова суду, прийнята за результатами розгляду такої справи, може бути оскаржена в апеляційному порядку до суду вищої інстанції, </w:t>
            </w:r>
            <w:r w:rsidRPr="00E63B33">
              <w:rPr>
                <w:b/>
                <w:lang w:val="uk-UA"/>
              </w:rPr>
              <w:t>а постанова вищого спеціалізованого суду - до</w:t>
            </w:r>
            <w:r w:rsidRPr="00E63B33">
              <w:rPr>
                <w:lang w:val="uk-UA"/>
              </w:rPr>
              <w:t xml:space="preserve"> </w:t>
            </w:r>
            <w:r w:rsidRPr="00E63B33">
              <w:rPr>
                <w:b/>
                <w:lang w:val="uk-UA"/>
              </w:rPr>
              <w:t>апеляційної палати вищого спеціалізованого суду</w:t>
            </w:r>
            <w:r w:rsidRPr="00E63B33">
              <w:rPr>
                <w:lang w:val="uk-UA"/>
              </w:rPr>
              <w:t>.</w:t>
            </w:r>
          </w:p>
          <w:p w:rsidR="00E63B33" w:rsidRPr="00E63B33" w:rsidRDefault="00E63B33" w:rsidP="00E63B33">
            <w:pPr>
              <w:pStyle w:val="rvps2"/>
              <w:shd w:val="clear" w:color="auto" w:fill="FFFFFF"/>
              <w:spacing w:before="0" w:beforeAutospacing="0" w:after="0" w:afterAutospacing="0"/>
              <w:jc w:val="both"/>
              <w:rPr>
                <w:lang w:val="uk-UA"/>
              </w:rPr>
            </w:pPr>
            <w:r w:rsidRPr="00E63B33">
              <w:rPr>
                <w:lang w:val="uk-UA"/>
              </w:rPr>
              <w:t>…</w:t>
            </w:r>
          </w:p>
          <w:p w:rsidR="00E63B33" w:rsidRPr="00E63B33" w:rsidRDefault="00E63B33" w:rsidP="00E63B33">
            <w:pPr>
              <w:pStyle w:val="1"/>
              <w:jc w:val="both"/>
              <w:rPr>
                <w:rFonts w:ascii="Times New Roman" w:hAnsi="Times New Roman"/>
                <w:sz w:val="24"/>
                <w:szCs w:val="24"/>
                <w:lang w:val="uk-UA"/>
              </w:rPr>
            </w:pPr>
          </w:p>
        </w:tc>
        <w:tc>
          <w:tcPr>
            <w:tcW w:w="2427" w:type="dxa"/>
          </w:tcPr>
          <w:p w:rsidR="00E63B33" w:rsidRPr="00E63B33" w:rsidRDefault="00E63B33" w:rsidP="00E63B33">
            <w:pPr>
              <w:spacing w:after="0" w:line="240" w:lineRule="auto"/>
              <w:jc w:val="both"/>
              <w:rPr>
                <w:rFonts w:ascii="Times New Roman" w:hAnsi="Times New Roman"/>
                <w:b/>
                <w:sz w:val="24"/>
                <w:szCs w:val="24"/>
              </w:rPr>
            </w:pPr>
            <w:r w:rsidRPr="00E63B33">
              <w:rPr>
                <w:rFonts w:ascii="Times New Roman" w:hAnsi="Times New Roman"/>
                <w:bCs/>
                <w:sz w:val="24"/>
                <w:szCs w:val="24"/>
              </w:rPr>
              <w:t xml:space="preserve">Запропоновані зміни визначать повноваження вищих спеціалізованих судів розглядати </w:t>
            </w:r>
            <w:r w:rsidRPr="00E63B33">
              <w:rPr>
                <w:rFonts w:ascii="Times New Roman" w:hAnsi="Times New Roman"/>
                <w:sz w:val="24"/>
                <w:szCs w:val="24"/>
              </w:rPr>
              <w:t>справи про адміністративні правопорушення, передбачені</w:t>
            </w:r>
            <w:r w:rsidRPr="00E63B33">
              <w:rPr>
                <w:rFonts w:ascii="Times New Roman" w:hAnsi="Times New Roman"/>
                <w:sz w:val="24"/>
                <w:szCs w:val="24"/>
                <w:lang w:val="ru-RU"/>
              </w:rPr>
              <w:t xml:space="preserve"> </w:t>
            </w:r>
            <w:hyperlink r:id="rId19" w:anchor="n1981" w:tgtFrame="_blank" w:history="1">
              <w:r w:rsidRPr="00E63B33">
                <w:rPr>
                  <w:rStyle w:val="aa"/>
                  <w:rFonts w:ascii="Times New Roman" w:hAnsi="Times New Roman"/>
                  <w:color w:val="auto"/>
                  <w:sz w:val="24"/>
                  <w:szCs w:val="24"/>
                  <w:u w:val="none"/>
                </w:rPr>
                <w:t>статтею 185</w:t>
              </w:r>
            </w:hyperlink>
            <w:hyperlink r:id="rId20" w:anchor="n1981" w:tgtFrame="_blank" w:history="1">
              <w:r w:rsidRPr="00E63B33">
                <w:rPr>
                  <w:rStyle w:val="aa"/>
                  <w:rFonts w:ascii="Times New Roman" w:hAnsi="Times New Roman"/>
                  <w:b/>
                  <w:bCs/>
                  <w:color w:val="auto"/>
                  <w:sz w:val="24"/>
                  <w:szCs w:val="24"/>
                  <w:u w:val="none"/>
                  <w:vertAlign w:val="superscript"/>
                </w:rPr>
                <w:t>3</w:t>
              </w:r>
            </w:hyperlink>
            <w:r w:rsidRPr="00E63B33">
              <w:rPr>
                <w:rFonts w:ascii="Times New Roman" w:hAnsi="Times New Roman"/>
                <w:sz w:val="24"/>
                <w:szCs w:val="24"/>
              </w:rPr>
              <w:t>  Кодексу У</w:t>
            </w:r>
            <w:r w:rsidRPr="00E63B33">
              <w:rPr>
                <w:rFonts w:ascii="Times New Roman" w:hAnsi="Times New Roman"/>
                <w:bCs/>
                <w:sz w:val="24"/>
                <w:szCs w:val="24"/>
                <w:shd w:val="clear" w:color="auto" w:fill="FFFFFF"/>
              </w:rPr>
              <w:t>країни про адміністративні правопорушення</w:t>
            </w:r>
          </w:p>
        </w:tc>
      </w:tr>
      <w:tr w:rsidR="00E63B33" w:rsidRPr="009352DE" w:rsidTr="00E63B33">
        <w:trPr>
          <w:trHeight w:val="594"/>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Стаття 283. Зміст постанови по справі про адміністративне правопорушення</w:t>
            </w: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 xml:space="preserve">Розглянувши справу про адміністративне правопорушення, орган (посадова особа) виносить постанову по справі. Постанова виконавчого органу сільської, селищної, міської ради по справі про адміністративне правопорушення приймається у формі рішення. </w:t>
            </w: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Постанова повинна містити:</w:t>
            </w: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 xml:space="preserve"> …</w:t>
            </w: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відомості про особу, стосовно якої розглядається справа (прізвище, ім'я та по батькові (за наявності), дата народження, місце проживання чи перебування;</w:t>
            </w: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опис обставин, установлених під час розгляду справи;</w:t>
            </w: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зазначення нормативного акта, що передбачає відповідальність за таке адміністративне правопорушення;</w:t>
            </w: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прийняте у справі рішення.</w:t>
            </w: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b/>
                <w:sz w:val="24"/>
                <w:szCs w:val="24"/>
              </w:rPr>
            </w:pPr>
            <w:r w:rsidRPr="009352DE">
              <w:rPr>
                <w:rFonts w:ascii="Times New Roman" w:hAnsi="Times New Roman"/>
                <w:b/>
                <w:sz w:val="24"/>
                <w:szCs w:val="24"/>
              </w:rPr>
              <w:t>Відсутня</w:t>
            </w:r>
          </w:p>
          <w:p w:rsidR="00E63B33" w:rsidRPr="009352DE" w:rsidRDefault="00E63B33" w:rsidP="008D065A">
            <w:pPr>
              <w:pStyle w:val="rvps2"/>
              <w:shd w:val="clear" w:color="auto" w:fill="FFFFFF"/>
              <w:spacing w:before="0" w:beforeAutospacing="0" w:after="0" w:afterAutospacing="0"/>
              <w:jc w:val="both"/>
              <w:rPr>
                <w:b/>
                <w:lang w:val="uk-UA"/>
              </w:rPr>
            </w:pPr>
          </w:p>
          <w:p w:rsidR="00E63B33" w:rsidRPr="009352DE" w:rsidRDefault="00E63B33" w:rsidP="008D065A">
            <w:pPr>
              <w:pStyle w:val="rvps2"/>
              <w:shd w:val="clear" w:color="auto" w:fill="FFFFFF"/>
              <w:spacing w:before="0" w:beforeAutospacing="0" w:after="0" w:afterAutospacing="0"/>
              <w:jc w:val="both"/>
              <w:rPr>
                <w:b/>
                <w:lang w:val="uk-UA"/>
              </w:rPr>
            </w:pPr>
          </w:p>
          <w:p w:rsidR="00E63B33" w:rsidRPr="009352DE" w:rsidRDefault="00E63B33" w:rsidP="008D065A">
            <w:pPr>
              <w:spacing w:after="0"/>
              <w:jc w:val="both"/>
              <w:rPr>
                <w:rFonts w:ascii="Times New Roman" w:hAnsi="Times New Roman"/>
                <w:sz w:val="24"/>
                <w:szCs w:val="24"/>
              </w:rPr>
            </w:pPr>
            <w:bookmarkStart w:id="13" w:name="n481"/>
            <w:bookmarkEnd w:id="13"/>
          </w:p>
        </w:tc>
        <w:tc>
          <w:tcPr>
            <w:tcW w:w="7576" w:type="dxa"/>
          </w:tcPr>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lastRenderedPageBreak/>
              <w:t>Стаття 283. Зміст постанови по справі про адміністративне правопорушення</w:t>
            </w:r>
          </w:p>
          <w:p w:rsidR="00E63B33" w:rsidRPr="009352DE" w:rsidRDefault="00E63B33" w:rsidP="008D065A">
            <w:pPr>
              <w:spacing w:after="0" w:line="240" w:lineRule="auto"/>
              <w:jc w:val="both"/>
              <w:rPr>
                <w:rFonts w:ascii="Times New Roman" w:hAnsi="Times New Roman"/>
                <w:b/>
                <w:sz w:val="24"/>
                <w:szCs w:val="24"/>
              </w:rPr>
            </w:pP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 xml:space="preserve">Розглянувши справу про адміністративне правопорушення, орган (посадова особа) виносить постанову по справі. Постанова виконавчого органу сільської, селищної, міської ради по справі про адміністративне правопорушення приймається у формі рішення. </w:t>
            </w: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Постанова повинна містити:</w:t>
            </w: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 xml:space="preserve"> …</w:t>
            </w:r>
          </w:p>
          <w:p w:rsidR="00E63B33" w:rsidRPr="009352DE" w:rsidRDefault="00E63B33" w:rsidP="008D065A">
            <w:pPr>
              <w:spacing w:after="0" w:line="240" w:lineRule="auto"/>
              <w:jc w:val="both"/>
              <w:rPr>
                <w:rFonts w:ascii="Times New Roman" w:hAnsi="Times New Roman"/>
                <w:b/>
                <w:sz w:val="24"/>
                <w:szCs w:val="24"/>
              </w:rPr>
            </w:pPr>
            <w:r w:rsidRPr="009352DE">
              <w:rPr>
                <w:rFonts w:ascii="Times New Roman" w:hAnsi="Times New Roman"/>
                <w:sz w:val="24"/>
                <w:szCs w:val="24"/>
              </w:rPr>
              <w:t>відомості про особу, стосовно якої розглядається справа (прізвище, ім'я та по батькові (за наявності), дата народження, місце проживання чи перебування</w:t>
            </w:r>
            <w:r w:rsidRPr="009352DE">
              <w:rPr>
                <w:rFonts w:ascii="Times New Roman" w:hAnsi="Times New Roman"/>
                <w:b/>
                <w:i/>
                <w:sz w:val="24"/>
                <w:szCs w:val="24"/>
              </w:rPr>
              <w:t xml:space="preserve">, </w:t>
            </w:r>
            <w:r w:rsidRPr="009352DE">
              <w:rPr>
                <w:rFonts w:ascii="Times New Roman" w:hAnsi="Times New Roman"/>
                <w:b/>
                <w:sz w:val="24"/>
                <w:szCs w:val="24"/>
              </w:rPr>
              <w:t>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p w:rsidR="00E63B33" w:rsidRPr="009352DE" w:rsidRDefault="00E63B33" w:rsidP="008D065A">
            <w:pPr>
              <w:spacing w:after="0" w:line="240" w:lineRule="auto"/>
              <w:jc w:val="both"/>
              <w:rPr>
                <w:rFonts w:ascii="Times New Roman" w:hAnsi="Times New Roman"/>
                <w:b/>
                <w:sz w:val="24"/>
                <w:szCs w:val="24"/>
              </w:rPr>
            </w:pP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опис обставин, установлених під час розгляду справи;</w:t>
            </w: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r w:rsidRPr="009352DE">
              <w:rPr>
                <w:rFonts w:ascii="Times New Roman" w:hAnsi="Times New Roman"/>
                <w:sz w:val="24"/>
                <w:szCs w:val="24"/>
              </w:rPr>
              <w:t>зазначення нормативного акта, що передбачає відповідальність за таке адміністративне правопорушення;</w:t>
            </w: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lang w:val="ru-RU"/>
              </w:rPr>
            </w:pPr>
            <w:r w:rsidRPr="009352DE">
              <w:rPr>
                <w:rFonts w:ascii="Times New Roman" w:hAnsi="Times New Roman"/>
                <w:sz w:val="24"/>
                <w:szCs w:val="24"/>
              </w:rPr>
              <w:t>прийняте у справі рішення.</w:t>
            </w: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spacing w:after="0" w:line="240" w:lineRule="auto"/>
              <w:jc w:val="both"/>
              <w:rPr>
                <w:rFonts w:ascii="Times New Roman" w:hAnsi="Times New Roman"/>
                <w:sz w:val="24"/>
                <w:szCs w:val="24"/>
              </w:rPr>
            </w:pPr>
          </w:p>
          <w:p w:rsidR="00E63B33" w:rsidRPr="009352DE" w:rsidRDefault="00E63B33" w:rsidP="008D065A">
            <w:pPr>
              <w:pStyle w:val="rvps2"/>
              <w:shd w:val="clear" w:color="auto" w:fill="FFFFFF"/>
              <w:spacing w:before="0" w:beforeAutospacing="0" w:after="0" w:afterAutospacing="0"/>
              <w:jc w:val="both"/>
              <w:rPr>
                <w:b/>
                <w:bCs/>
                <w:color w:val="000000"/>
                <w:lang w:val="uk-UA"/>
              </w:rPr>
            </w:pPr>
            <w:r w:rsidRPr="009352DE">
              <w:rPr>
                <w:b/>
                <w:lang w:val="uk-UA"/>
              </w:rPr>
              <w:t xml:space="preserve">Реєстраційний номер облікової картки платника податків або </w:t>
            </w:r>
            <w:r w:rsidRPr="009352DE">
              <w:rPr>
                <w:b/>
                <w:lang w:val="uk-UA"/>
              </w:rPr>
              <w:lastRenderedPageBreak/>
              <w:t>серія та номер паспорта можуть не зазначатися в постановах, які виносяться на місці вчинення правопорушення або без участі особи.</w:t>
            </w:r>
          </w:p>
        </w:tc>
        <w:tc>
          <w:tcPr>
            <w:tcW w:w="2427" w:type="dxa"/>
          </w:tcPr>
          <w:p w:rsidR="00E63B33" w:rsidRPr="009352DE" w:rsidRDefault="00E63B33" w:rsidP="00BC6FEA">
            <w:pPr>
              <w:spacing w:after="0" w:line="240" w:lineRule="auto"/>
              <w:jc w:val="both"/>
              <w:rPr>
                <w:rFonts w:ascii="Times New Roman" w:hAnsi="Times New Roman"/>
                <w:sz w:val="24"/>
                <w:szCs w:val="24"/>
              </w:rPr>
            </w:pPr>
            <w:r w:rsidRPr="009352DE">
              <w:rPr>
                <w:rFonts w:ascii="Times New Roman" w:hAnsi="Times New Roman"/>
                <w:sz w:val="24"/>
                <w:szCs w:val="24"/>
              </w:rPr>
              <w:lastRenderedPageBreak/>
              <w:t xml:space="preserve">Зазначені зміни передбачають вимоги до постанови у справах про адміністративні правопорушення відповідно до статті 4 Закону України «Про виконавче провадження». </w:t>
            </w:r>
          </w:p>
        </w:tc>
      </w:tr>
      <w:tr w:rsidR="00E63B33" w:rsidRPr="009352DE" w:rsidTr="00E63B33">
        <w:trPr>
          <w:trHeight w:val="594"/>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r w:rsidRPr="009352DE">
              <w:rPr>
                <w:rFonts w:ascii="Times New Roman" w:eastAsia="Times New Roman" w:hAnsi="Times New Roman"/>
                <w:bCs/>
                <w:color w:val="000000"/>
                <w:sz w:val="24"/>
                <w:szCs w:val="24"/>
                <w:lang w:eastAsia="uk-UA"/>
              </w:rPr>
              <w:t>Стаття 299. Звернення постанови до виконання</w:t>
            </w:r>
          </w:p>
          <w:p w:rsidR="00E63B33" w:rsidRPr="009352DE" w:rsidRDefault="00E63B33" w:rsidP="008D065A">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8D065A">
            <w:pPr>
              <w:spacing w:after="0" w:line="240" w:lineRule="auto"/>
              <w:jc w:val="both"/>
              <w:rPr>
                <w:rFonts w:ascii="Times New Roman" w:hAnsi="Times New Roman"/>
                <w:b/>
                <w:sz w:val="24"/>
                <w:szCs w:val="24"/>
              </w:rPr>
            </w:pPr>
            <w:bookmarkStart w:id="14" w:name="n911"/>
            <w:bookmarkEnd w:id="14"/>
            <w:r w:rsidRPr="009352DE">
              <w:rPr>
                <w:rFonts w:ascii="Times New Roman" w:hAnsi="Times New Roman"/>
                <w:b/>
                <w:sz w:val="24"/>
                <w:szCs w:val="24"/>
              </w:rPr>
              <w:t>…</w:t>
            </w:r>
          </w:p>
          <w:p w:rsidR="00E63B33" w:rsidRPr="009352DE" w:rsidRDefault="00E63B33" w:rsidP="008D065A">
            <w:pPr>
              <w:spacing w:after="0" w:line="240" w:lineRule="auto"/>
              <w:jc w:val="both"/>
              <w:rPr>
                <w:rFonts w:ascii="Times New Roman" w:hAnsi="Times New Roman"/>
                <w:b/>
                <w:sz w:val="24"/>
                <w:szCs w:val="24"/>
              </w:rPr>
            </w:pPr>
            <w:r w:rsidRPr="009352DE">
              <w:rPr>
                <w:rFonts w:ascii="Times New Roman" w:hAnsi="Times New Roman"/>
                <w:b/>
                <w:sz w:val="24"/>
                <w:szCs w:val="24"/>
              </w:rPr>
              <w:t>Відсутня</w:t>
            </w:r>
          </w:p>
        </w:tc>
        <w:tc>
          <w:tcPr>
            <w:tcW w:w="7576" w:type="dxa"/>
          </w:tcPr>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r w:rsidRPr="009352DE">
              <w:rPr>
                <w:rFonts w:ascii="Times New Roman" w:eastAsia="Times New Roman" w:hAnsi="Times New Roman"/>
                <w:bCs/>
                <w:color w:val="000000"/>
                <w:sz w:val="24"/>
                <w:szCs w:val="24"/>
                <w:lang w:eastAsia="uk-UA"/>
              </w:rPr>
              <w:t>Стаття 299. Звернення постанови до виконання</w:t>
            </w:r>
          </w:p>
          <w:p w:rsidR="00E63B33" w:rsidRPr="009352DE" w:rsidRDefault="00E63B33" w:rsidP="008D065A">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8D065A">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8D065A">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w:t>
            </w:r>
          </w:p>
          <w:p w:rsidR="00E63B33" w:rsidRPr="009352DE" w:rsidRDefault="00E63B33" w:rsidP="008D065A">
            <w:pPr>
              <w:shd w:val="clear" w:color="auto" w:fill="FFFFFF"/>
              <w:spacing w:after="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Постанова про накладення адміністративного стягнення, яка звертається до примусового виконання,</w:t>
            </w:r>
            <w:r w:rsidRPr="009352DE">
              <w:rPr>
                <w:rFonts w:ascii="Times New Roman" w:hAnsi="Times New Roman"/>
                <w:b/>
                <w:sz w:val="24"/>
                <w:szCs w:val="24"/>
              </w:rPr>
              <w:t>має відповідати вимогам до виконавчого документа, встановленим Законом України «Про виконавче провадження».</w:t>
            </w:r>
          </w:p>
          <w:p w:rsidR="00E63B33" w:rsidRPr="009352DE" w:rsidRDefault="00E63B33" w:rsidP="008D065A">
            <w:pPr>
              <w:spacing w:after="0" w:line="240" w:lineRule="auto"/>
              <w:jc w:val="both"/>
              <w:rPr>
                <w:rFonts w:ascii="Times New Roman" w:hAnsi="Times New Roman"/>
                <w:sz w:val="24"/>
                <w:szCs w:val="24"/>
              </w:rPr>
            </w:pPr>
          </w:p>
        </w:tc>
        <w:tc>
          <w:tcPr>
            <w:tcW w:w="2427" w:type="dxa"/>
          </w:tcPr>
          <w:p w:rsidR="00E63B33" w:rsidRPr="009352DE" w:rsidRDefault="00E63B33" w:rsidP="00B37E44">
            <w:pPr>
              <w:spacing w:after="0" w:line="240" w:lineRule="auto"/>
              <w:jc w:val="both"/>
              <w:rPr>
                <w:rFonts w:ascii="Times New Roman" w:hAnsi="Times New Roman"/>
                <w:sz w:val="24"/>
                <w:szCs w:val="24"/>
              </w:rPr>
            </w:pPr>
            <w:r w:rsidRPr="009352DE">
              <w:rPr>
                <w:rFonts w:ascii="Times New Roman" w:hAnsi="Times New Roman"/>
                <w:sz w:val="24"/>
                <w:szCs w:val="24"/>
              </w:rPr>
              <w:t>Зазначені зміни передбачають для узгодження вимог до постанови у справах про адміністративні правопорушення до статті 4 Закону України «Про виконавче провадження».</w:t>
            </w:r>
          </w:p>
        </w:tc>
      </w:tr>
      <w:tr w:rsidR="00E63B33" w:rsidRPr="009352DE" w:rsidTr="00E63B33">
        <w:trPr>
          <w:trHeight w:val="594"/>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r w:rsidRPr="009352DE">
              <w:rPr>
                <w:rFonts w:ascii="Times New Roman" w:eastAsia="Times New Roman" w:hAnsi="Times New Roman"/>
                <w:bCs/>
                <w:color w:val="000000"/>
                <w:sz w:val="24"/>
                <w:szCs w:val="24"/>
                <w:lang w:eastAsia="uk-UA"/>
              </w:rPr>
              <w:t>Стаття 308. Примусове виконання постанови про стягнення штрафу</w:t>
            </w:r>
          </w:p>
          <w:p w:rsidR="00E63B33" w:rsidRPr="009352DE" w:rsidRDefault="00E63B33" w:rsidP="008D065A">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8D065A">
            <w:pPr>
              <w:shd w:val="clear" w:color="auto" w:fill="FFFFFF"/>
              <w:spacing w:after="0" w:line="240" w:lineRule="auto"/>
              <w:jc w:val="both"/>
              <w:rPr>
                <w:rFonts w:ascii="Times New Roman" w:eastAsia="Times New Roman" w:hAnsi="Times New Roman"/>
                <w:color w:val="000000"/>
                <w:sz w:val="24"/>
                <w:szCs w:val="24"/>
                <w:lang w:eastAsia="uk-UA"/>
              </w:rPr>
            </w:pPr>
            <w:bookmarkStart w:id="15" w:name="n957"/>
            <w:bookmarkEnd w:id="15"/>
            <w:r w:rsidRPr="009352DE">
              <w:rPr>
                <w:rFonts w:ascii="Times New Roman" w:eastAsia="Times New Roman" w:hAnsi="Times New Roman"/>
                <w:color w:val="000000"/>
                <w:sz w:val="24"/>
                <w:szCs w:val="24"/>
                <w:lang w:eastAsia="uk-UA"/>
              </w:rPr>
              <w:t xml:space="preserve">У разі несплати правопорушником штрафу у строк, </w:t>
            </w:r>
            <w:r w:rsidRPr="009352DE">
              <w:rPr>
                <w:rFonts w:ascii="Times New Roman" w:eastAsia="Times New Roman" w:hAnsi="Times New Roman"/>
                <w:sz w:val="24"/>
                <w:szCs w:val="24"/>
                <w:lang w:eastAsia="uk-UA"/>
              </w:rPr>
              <w:t>установлений </w:t>
            </w:r>
            <w:hyperlink r:id="rId21" w:anchor="n952" w:history="1">
              <w:r w:rsidRPr="009352DE">
                <w:rPr>
                  <w:rFonts w:ascii="Times New Roman" w:eastAsia="Times New Roman" w:hAnsi="Times New Roman"/>
                  <w:sz w:val="24"/>
                  <w:szCs w:val="24"/>
                  <w:lang w:eastAsia="uk-UA"/>
                </w:rPr>
                <w:t>частиною першою</w:t>
              </w:r>
            </w:hyperlink>
            <w:r w:rsidRPr="009352DE">
              <w:rPr>
                <w:rFonts w:ascii="Times New Roman" w:eastAsia="Times New Roman" w:hAnsi="Times New Roman"/>
                <w:color w:val="000000"/>
                <w:sz w:val="24"/>
                <w:szCs w:val="24"/>
                <w:lang w:eastAsia="uk-UA"/>
              </w:rPr>
              <w:t xml:space="preserve"> статті 307 цього Кодексу, постанова про накладення штрафу надсилається для примусового виконання до органу державної виконавчої служби за місцем </w:t>
            </w:r>
            <w:r w:rsidRPr="009352DE">
              <w:rPr>
                <w:rFonts w:ascii="Times New Roman" w:eastAsia="Times New Roman" w:hAnsi="Times New Roman"/>
                <w:b/>
                <w:color w:val="000000"/>
                <w:sz w:val="24"/>
                <w:szCs w:val="24"/>
                <w:lang w:eastAsia="uk-UA"/>
              </w:rPr>
              <w:t>проживання порушника, роботи або за місцезнаходженням його</w:t>
            </w:r>
            <w:r w:rsidRPr="009352DE">
              <w:rPr>
                <w:rFonts w:ascii="Times New Roman" w:eastAsia="Times New Roman" w:hAnsi="Times New Roman"/>
                <w:color w:val="000000"/>
                <w:sz w:val="24"/>
                <w:szCs w:val="24"/>
                <w:lang w:eastAsia="uk-UA"/>
              </w:rPr>
              <w:t xml:space="preserve"> майна в порядку, встановленому законом.</w:t>
            </w:r>
          </w:p>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p>
        </w:tc>
        <w:tc>
          <w:tcPr>
            <w:tcW w:w="7576" w:type="dxa"/>
          </w:tcPr>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r w:rsidRPr="009352DE">
              <w:rPr>
                <w:rFonts w:ascii="Times New Roman" w:eastAsia="Times New Roman" w:hAnsi="Times New Roman"/>
                <w:bCs/>
                <w:color w:val="000000"/>
                <w:sz w:val="24"/>
                <w:szCs w:val="24"/>
                <w:lang w:eastAsia="uk-UA"/>
              </w:rPr>
              <w:t>Стаття 308. Примусове виконання постанови про стягнення штрафу</w:t>
            </w:r>
          </w:p>
          <w:p w:rsidR="00E63B33" w:rsidRPr="009352DE" w:rsidRDefault="00E63B33" w:rsidP="008D065A">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8D065A">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 xml:space="preserve">У разі несплати правопорушником штрафу у строк, </w:t>
            </w:r>
            <w:r w:rsidRPr="009352DE">
              <w:rPr>
                <w:rFonts w:ascii="Times New Roman" w:eastAsia="Times New Roman" w:hAnsi="Times New Roman"/>
                <w:sz w:val="24"/>
                <w:szCs w:val="24"/>
                <w:lang w:eastAsia="uk-UA"/>
              </w:rPr>
              <w:t>установлений </w:t>
            </w:r>
            <w:hyperlink r:id="rId22" w:anchor="n952" w:history="1">
              <w:r w:rsidRPr="009352DE">
                <w:rPr>
                  <w:rFonts w:ascii="Times New Roman" w:eastAsia="Times New Roman" w:hAnsi="Times New Roman"/>
                  <w:sz w:val="24"/>
                  <w:szCs w:val="24"/>
                  <w:lang w:eastAsia="uk-UA"/>
                </w:rPr>
                <w:t>частиною першою</w:t>
              </w:r>
            </w:hyperlink>
            <w:r w:rsidRPr="009352DE">
              <w:rPr>
                <w:rFonts w:ascii="Times New Roman" w:eastAsia="Times New Roman" w:hAnsi="Times New Roman"/>
                <w:color w:val="000000"/>
                <w:sz w:val="24"/>
                <w:szCs w:val="24"/>
                <w:lang w:eastAsia="uk-UA"/>
              </w:rPr>
              <w:t xml:space="preserve"> статті 307 цього Кодексу, постанова про накладення штрафу надсилається для примусового виконання до органу державної виконавчої служби за місцем </w:t>
            </w:r>
            <w:r w:rsidRPr="009352DE">
              <w:rPr>
                <w:rFonts w:ascii="Times New Roman" w:eastAsia="Times New Roman" w:hAnsi="Times New Roman"/>
                <w:b/>
                <w:color w:val="000000"/>
                <w:sz w:val="24"/>
                <w:szCs w:val="24"/>
                <w:lang w:eastAsia="uk-UA"/>
              </w:rPr>
              <w:t xml:space="preserve">знаходження, перебування, роботи боржника або за місцезнаходженням його нерухомого </w:t>
            </w:r>
            <w:r w:rsidRPr="009352DE">
              <w:rPr>
                <w:rFonts w:ascii="Times New Roman" w:eastAsia="Times New Roman" w:hAnsi="Times New Roman"/>
                <w:color w:val="000000"/>
                <w:sz w:val="24"/>
                <w:szCs w:val="24"/>
                <w:lang w:eastAsia="uk-UA"/>
              </w:rPr>
              <w:t>майна в порядку, встановленому законом.</w:t>
            </w:r>
          </w:p>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p>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p>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p>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p>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p>
          <w:p w:rsidR="00E63B33" w:rsidRPr="009352DE" w:rsidRDefault="00E63B33" w:rsidP="008D065A">
            <w:pPr>
              <w:shd w:val="clear" w:color="auto" w:fill="FFFFFF"/>
              <w:spacing w:after="0" w:line="240" w:lineRule="auto"/>
              <w:jc w:val="both"/>
              <w:rPr>
                <w:rFonts w:ascii="Times New Roman" w:eastAsia="Times New Roman" w:hAnsi="Times New Roman"/>
                <w:bCs/>
                <w:color w:val="000000"/>
                <w:sz w:val="24"/>
                <w:szCs w:val="24"/>
                <w:lang w:eastAsia="uk-UA"/>
              </w:rPr>
            </w:pPr>
          </w:p>
        </w:tc>
        <w:tc>
          <w:tcPr>
            <w:tcW w:w="2427" w:type="dxa"/>
          </w:tcPr>
          <w:p w:rsidR="00E63B33" w:rsidRPr="009352DE" w:rsidRDefault="00E63B33" w:rsidP="00B37E44">
            <w:pPr>
              <w:spacing w:after="0" w:line="240" w:lineRule="auto"/>
              <w:jc w:val="both"/>
              <w:rPr>
                <w:rFonts w:ascii="Times New Roman" w:hAnsi="Times New Roman"/>
                <w:sz w:val="24"/>
                <w:szCs w:val="24"/>
              </w:rPr>
            </w:pPr>
            <w:r w:rsidRPr="009352DE">
              <w:rPr>
                <w:rFonts w:ascii="Times New Roman" w:hAnsi="Times New Roman"/>
                <w:sz w:val="24"/>
                <w:szCs w:val="24"/>
              </w:rPr>
              <w:t>Зміни передбачаються з метою узгодження із змінами, передбаченими до статті 24 Закону України «Про виконавче провадження»</w:t>
            </w:r>
          </w:p>
        </w:tc>
      </w:tr>
      <w:tr w:rsidR="00E63B33" w:rsidRPr="009352DE" w:rsidTr="00E63B33">
        <w:trPr>
          <w:trHeight w:val="439"/>
        </w:trPr>
        <w:tc>
          <w:tcPr>
            <w:tcW w:w="518" w:type="dxa"/>
          </w:tcPr>
          <w:p w:rsidR="00E63B33" w:rsidRPr="009352DE" w:rsidRDefault="00E63B33" w:rsidP="005D5A1F">
            <w:pPr>
              <w:jc w:val="both"/>
              <w:rPr>
                <w:rFonts w:ascii="Times New Roman" w:hAnsi="Times New Roman"/>
                <w:sz w:val="24"/>
                <w:szCs w:val="24"/>
              </w:rPr>
            </w:pPr>
          </w:p>
        </w:tc>
        <w:tc>
          <w:tcPr>
            <w:tcW w:w="14726" w:type="dxa"/>
            <w:gridSpan w:val="3"/>
          </w:tcPr>
          <w:p w:rsidR="00E63B33" w:rsidRPr="009352DE" w:rsidRDefault="00E63B33" w:rsidP="005D5A1F">
            <w:pPr>
              <w:pStyle w:val="a3"/>
              <w:ind w:firstLine="252"/>
              <w:jc w:val="center"/>
              <w:rPr>
                <w:b/>
                <w:color w:val="000000"/>
                <w:lang w:val="uk-UA"/>
              </w:rPr>
            </w:pPr>
            <w:r w:rsidRPr="009352DE">
              <w:rPr>
                <w:b/>
                <w:color w:val="000000"/>
                <w:lang w:val="uk-UA"/>
              </w:rPr>
              <w:t>Кримінальний кодекс України</w:t>
            </w:r>
          </w:p>
        </w:tc>
      </w:tr>
      <w:tr w:rsidR="00E63B33" w:rsidRPr="009352DE" w:rsidTr="00E63B33">
        <w:trPr>
          <w:trHeight w:val="1575"/>
        </w:trPr>
        <w:tc>
          <w:tcPr>
            <w:tcW w:w="518" w:type="dxa"/>
          </w:tcPr>
          <w:p w:rsidR="00E63B33" w:rsidRPr="009352DE" w:rsidRDefault="00E63B33" w:rsidP="005D5A1F">
            <w:pPr>
              <w:jc w:val="both"/>
              <w:rPr>
                <w:rFonts w:ascii="Times New Roman" w:hAnsi="Times New Roman"/>
                <w:sz w:val="24"/>
                <w:szCs w:val="24"/>
              </w:rPr>
            </w:pPr>
          </w:p>
        </w:tc>
        <w:tc>
          <w:tcPr>
            <w:tcW w:w="4723" w:type="dxa"/>
          </w:tcPr>
          <w:p w:rsidR="00E63B33" w:rsidRPr="009352DE" w:rsidRDefault="00E63B33" w:rsidP="005D5A1F">
            <w:pPr>
              <w:spacing w:after="0" w:line="240" w:lineRule="auto"/>
              <w:jc w:val="both"/>
              <w:rPr>
                <w:rFonts w:ascii="Times New Roman" w:hAnsi="Times New Roman"/>
                <w:sz w:val="24"/>
                <w:szCs w:val="24"/>
              </w:rPr>
            </w:pPr>
            <w:r w:rsidRPr="009352DE">
              <w:rPr>
                <w:rFonts w:ascii="Times New Roman" w:hAnsi="Times New Roman"/>
                <w:sz w:val="24"/>
                <w:szCs w:val="24"/>
              </w:rPr>
              <w:t>Стаття 164. Ухилення від сплати аліментів на утримання дітей</w:t>
            </w:r>
          </w:p>
          <w:p w:rsidR="00E63B33" w:rsidRPr="009352DE" w:rsidRDefault="00E63B33" w:rsidP="005D5A1F">
            <w:pPr>
              <w:spacing w:after="0" w:line="240" w:lineRule="auto"/>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1. </w:t>
            </w:r>
            <w:r w:rsidRPr="009352DE">
              <w:rPr>
                <w:rFonts w:ascii="Times New Roman" w:hAnsi="Times New Roman"/>
                <w:b/>
                <w:strike/>
                <w:sz w:val="24"/>
                <w:szCs w:val="24"/>
              </w:rPr>
              <w:t>Злісне</w:t>
            </w:r>
            <w:r w:rsidRPr="009352DE">
              <w:rPr>
                <w:rFonts w:ascii="Times New Roman" w:hAnsi="Times New Roman"/>
                <w:sz w:val="24"/>
                <w:szCs w:val="24"/>
              </w:rPr>
              <w:t xml:space="preserve"> ухилення від сплати встановлених рішенням суду коштів на утримання дітей (аліментів), а також </w:t>
            </w:r>
            <w:r w:rsidRPr="009352DE">
              <w:rPr>
                <w:rFonts w:ascii="Times New Roman" w:hAnsi="Times New Roman"/>
                <w:b/>
                <w:strike/>
                <w:sz w:val="24"/>
                <w:szCs w:val="24"/>
              </w:rPr>
              <w:t>злісне</w:t>
            </w:r>
            <w:r w:rsidRPr="009352DE">
              <w:rPr>
                <w:rFonts w:ascii="Times New Roman" w:hAnsi="Times New Roman"/>
                <w:sz w:val="24"/>
                <w:szCs w:val="24"/>
              </w:rPr>
              <w:t xml:space="preserve"> ухилення батьків від утримання неповнолітніх або непрацездатних дітей, що перебувають на їх утриманні,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громадськими роботами на строк від вісімдесяти до ста двадцяти годин або арештом на строк до трьох місяців, або обмеженням волі на строк до двох років.</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2. Те саме діяння, вчинене особою, раніше судимою за злочин, передбачений цією статтею,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громадськими роботами на строк від ста двадцяти до двохсот сорока годин або арештом на строк від трьох до шести місяців, або обмеженням волі на строк від двох до трьох років.</w:t>
            </w:r>
          </w:p>
          <w:p w:rsidR="00E63B33" w:rsidRPr="009352DE" w:rsidRDefault="00E63B33" w:rsidP="005D5A1F">
            <w:pPr>
              <w:pStyle w:val="a4"/>
              <w:jc w:val="both"/>
              <w:rPr>
                <w:rFonts w:ascii="Times New Roman" w:hAnsi="Times New Roman"/>
                <w:sz w:val="24"/>
                <w:szCs w:val="24"/>
              </w:rPr>
            </w:pPr>
          </w:p>
          <w:p w:rsidR="00E63B33" w:rsidRPr="009352DE" w:rsidRDefault="00E63B33" w:rsidP="00B575BD">
            <w:pPr>
              <w:pStyle w:val="a4"/>
              <w:jc w:val="both"/>
              <w:rPr>
                <w:rFonts w:ascii="Times New Roman" w:hAnsi="Times New Roman"/>
                <w:b/>
                <w:strike/>
                <w:color w:val="000000"/>
                <w:sz w:val="24"/>
                <w:szCs w:val="24"/>
              </w:rPr>
            </w:pPr>
            <w:r w:rsidRPr="009352DE">
              <w:rPr>
                <w:rFonts w:ascii="Times New Roman" w:hAnsi="Times New Roman"/>
                <w:b/>
                <w:strike/>
                <w:sz w:val="24"/>
                <w:szCs w:val="24"/>
              </w:rPr>
              <w:t xml:space="preserve">Примітка. У статтях 164 і 165 цього Кодексу під злісним ухиленням від сплати коштів на утримання дітей (аліментів) або на утримання непрацездатних батьків слід розуміти будь-які діяння боржника, спрямовані на невиконання рішення суду </w:t>
            </w:r>
            <w:r w:rsidRPr="009352DE">
              <w:rPr>
                <w:rFonts w:ascii="Times New Roman" w:hAnsi="Times New Roman"/>
                <w:b/>
                <w:strike/>
                <w:sz w:val="24"/>
                <w:szCs w:val="24"/>
              </w:rPr>
              <w:lastRenderedPageBreak/>
              <w:t>(приховування доходів, зміну місця проживання чи місця роботи без повідомлення державного виконавця, приватного виконавця тощо), які призвели до виникнення заборгованості із сплати таких коштів у розмірі, що сукупно складають суму виплат за три місяці відповідних платежів.</w:t>
            </w:r>
          </w:p>
        </w:tc>
        <w:tc>
          <w:tcPr>
            <w:tcW w:w="7576" w:type="dxa"/>
          </w:tcPr>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lastRenderedPageBreak/>
              <w:t>Стаття 164. Ухилення від сплати аліментів на утримання дітей</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1. Ухилення від сплати встановлених рішенням суду коштів на утримання дітей (аліментів), а також ухилення батьків від утримання неповнолітніх або непрацездатних дітей, що перебувають на їх утриманні,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громадськими роботами на строк від вісімдесяти до ста двадцяти годин або арештом на строк до трьох місяців, або обмеженням волі на строк до двох років.</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2. Те саме діяння, вчинене особою, раніше судимою за злочин, передбачений цією статтею,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громадськими роботами на строк від ста двадцяти до двохсот сорока годин або арештом на строк від трьох до шести місяців, або обмеженням волі на строк від двох до трьох років.</w:t>
            </w:r>
          </w:p>
          <w:p w:rsidR="00E63B33" w:rsidRPr="009352DE" w:rsidRDefault="00E63B33" w:rsidP="005D5A1F">
            <w:pPr>
              <w:pStyle w:val="a4"/>
              <w:jc w:val="both"/>
              <w:rPr>
                <w:rFonts w:ascii="Times New Roman" w:hAnsi="Times New Roman"/>
                <w:sz w:val="24"/>
                <w:szCs w:val="24"/>
              </w:rPr>
            </w:pPr>
          </w:p>
        </w:tc>
        <w:tc>
          <w:tcPr>
            <w:tcW w:w="2427" w:type="dxa"/>
          </w:tcPr>
          <w:p w:rsidR="00E63B33" w:rsidRPr="009352DE" w:rsidRDefault="00E63B33" w:rsidP="005D5A1F">
            <w:pPr>
              <w:pStyle w:val="a4"/>
              <w:jc w:val="both"/>
              <w:rPr>
                <w:rFonts w:ascii="Times New Roman" w:hAnsi="Times New Roman"/>
                <w:color w:val="000000"/>
                <w:sz w:val="24"/>
                <w:szCs w:val="24"/>
              </w:rPr>
            </w:pPr>
            <w:r w:rsidRPr="009352DE">
              <w:rPr>
                <w:rFonts w:ascii="Times New Roman" w:hAnsi="Times New Roman"/>
                <w:color w:val="000000"/>
                <w:sz w:val="24"/>
                <w:szCs w:val="24"/>
              </w:rPr>
              <w:t>Такі зміни вирішать питання співмірності видів відповідальності за несплату аліментів.</w:t>
            </w:r>
          </w:p>
          <w:p w:rsidR="00E63B33" w:rsidRPr="009352DE" w:rsidRDefault="00E63B33" w:rsidP="005D5A1F">
            <w:pPr>
              <w:pStyle w:val="a4"/>
              <w:jc w:val="both"/>
              <w:rPr>
                <w:rFonts w:ascii="Times New Roman" w:hAnsi="Times New Roman"/>
                <w:i/>
                <w:color w:val="000000"/>
                <w:sz w:val="24"/>
                <w:szCs w:val="24"/>
              </w:rPr>
            </w:pPr>
            <w:r w:rsidRPr="009352DE">
              <w:rPr>
                <w:rFonts w:ascii="Times New Roman" w:hAnsi="Times New Roman"/>
                <w:i/>
                <w:color w:val="000000"/>
                <w:sz w:val="24"/>
                <w:szCs w:val="24"/>
              </w:rPr>
              <w:t>Див. примітку до статті 165 ККУ</w:t>
            </w:r>
          </w:p>
        </w:tc>
      </w:tr>
      <w:tr w:rsidR="00E63B33" w:rsidRPr="009352DE" w:rsidTr="00E63B33">
        <w:trPr>
          <w:trHeight w:val="1575"/>
        </w:trPr>
        <w:tc>
          <w:tcPr>
            <w:tcW w:w="518" w:type="dxa"/>
          </w:tcPr>
          <w:p w:rsidR="00E63B33" w:rsidRPr="009352DE" w:rsidRDefault="00E63B33" w:rsidP="005D5A1F">
            <w:pPr>
              <w:jc w:val="both"/>
              <w:rPr>
                <w:rFonts w:ascii="Times New Roman" w:hAnsi="Times New Roman"/>
                <w:sz w:val="24"/>
                <w:szCs w:val="24"/>
              </w:rPr>
            </w:pPr>
            <w:r w:rsidRPr="009352DE">
              <w:rPr>
                <w:rFonts w:ascii="Times New Roman" w:hAnsi="Times New Roman"/>
                <w:sz w:val="24"/>
                <w:szCs w:val="24"/>
              </w:rPr>
              <w:lastRenderedPageBreak/>
              <w:t>.</w:t>
            </w:r>
          </w:p>
        </w:tc>
        <w:tc>
          <w:tcPr>
            <w:tcW w:w="4723" w:type="dxa"/>
          </w:tcPr>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Стаття 165. Ухилення від сплати коштів на утримання непрацездатних батьків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1. </w:t>
            </w:r>
            <w:r w:rsidRPr="009352DE">
              <w:rPr>
                <w:rFonts w:ascii="Times New Roman" w:hAnsi="Times New Roman"/>
                <w:b/>
                <w:strike/>
                <w:sz w:val="24"/>
                <w:szCs w:val="24"/>
              </w:rPr>
              <w:t>Злісне</w:t>
            </w:r>
            <w:r w:rsidRPr="009352DE">
              <w:rPr>
                <w:rFonts w:ascii="Times New Roman" w:hAnsi="Times New Roman"/>
                <w:sz w:val="24"/>
                <w:szCs w:val="24"/>
              </w:rPr>
              <w:t xml:space="preserve"> ухилення від сплати встановлених рішенням суду коштів на утримання непрацездатних батьків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штрафом від ста до двохсот неоподатковуваних мінімумів доходів громадян або громадськими роботами на строк від вісімдесяти до ста двадцяти годин або виправними роботами на строк до одного року, або обмеженням волі на строк до двох років.</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2. Те саме діяння, вчинене особою, раніше судимою за злочин, передбачений цією статтею,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громадськими роботами на строк від ста двадцяти до двохсот сорока годин або виправними роботами на строк до двох років, або обмеженням волі на строк від двох до трьох років.</w:t>
            </w:r>
          </w:p>
        </w:tc>
        <w:tc>
          <w:tcPr>
            <w:tcW w:w="7576" w:type="dxa"/>
          </w:tcPr>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Стаття 165. Ухилення від сплати коштів на утримання непрацездатних батьків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1. </w:t>
            </w:r>
            <w:r w:rsidRPr="009352DE">
              <w:rPr>
                <w:rFonts w:ascii="Times New Roman" w:hAnsi="Times New Roman"/>
                <w:b/>
                <w:sz w:val="24"/>
                <w:szCs w:val="24"/>
              </w:rPr>
              <w:t>Ухилення</w:t>
            </w:r>
            <w:r w:rsidRPr="009352DE">
              <w:rPr>
                <w:rFonts w:ascii="Times New Roman" w:hAnsi="Times New Roman"/>
                <w:sz w:val="24"/>
                <w:szCs w:val="24"/>
              </w:rPr>
              <w:t xml:space="preserve"> від сплати встановлених рішенням суду коштів на утримання непрацездатних батьків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b/>
                <w:sz w:val="24"/>
                <w:szCs w:val="24"/>
              </w:rPr>
            </w:pPr>
            <w:r w:rsidRPr="009352DE">
              <w:rPr>
                <w:rFonts w:ascii="Times New Roman" w:hAnsi="Times New Roman"/>
                <w:sz w:val="24"/>
                <w:szCs w:val="24"/>
              </w:rPr>
              <w:t>карається штрафом від ста до двохсот неоподатковуваних мінімумів доходів громадян або громадськими роботами на строк від вісімдесяти до ста двадцяти годин або виправними роботами на строк до одного року, або обмеженням волі на строк до двох років.</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2. Те саме діяння, вчинене особою, раніше судимою за злочин, передбачений цією статтею,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громадськими роботами на строк від ста двадцяти до двохсот сорока годин або виправними роботами на строк до двох років, або обмеженням волі на строк від двох до трьох років.</w:t>
            </w:r>
          </w:p>
          <w:p w:rsidR="00E63B33" w:rsidRPr="009352DE" w:rsidRDefault="00E63B33" w:rsidP="005D5A1F">
            <w:pPr>
              <w:spacing w:after="0" w:line="240" w:lineRule="auto"/>
              <w:jc w:val="both"/>
              <w:rPr>
                <w:rFonts w:ascii="Times New Roman" w:hAnsi="Times New Roman"/>
                <w:color w:val="000000"/>
                <w:sz w:val="24"/>
                <w:szCs w:val="24"/>
              </w:rPr>
            </w:pPr>
          </w:p>
          <w:p w:rsidR="00E63B33" w:rsidRPr="009352DE" w:rsidRDefault="00E63B33" w:rsidP="005D5A1F">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 xml:space="preserve">Примітка. У статтях 164 і 165 цього Кодексу під ухиленням від сплати коштів на утримання дітей (аліментів) або на утримання </w:t>
            </w:r>
            <w:r w:rsidRPr="009352DE">
              <w:rPr>
                <w:rFonts w:ascii="Times New Roman" w:hAnsi="Times New Roman"/>
                <w:b/>
                <w:color w:val="000000"/>
                <w:sz w:val="24"/>
                <w:szCs w:val="24"/>
              </w:rPr>
              <w:lastRenderedPageBreak/>
              <w:t xml:space="preserve">непрацездатних батьків слід розуміти будь-які діяння боржника, спрямовані на невиконання рішення суду (приховування доходів, зміну місця проживання чи місця роботи без повідомлення державного виконавця, приватного виконавця тощо), які призвели до виникнення заборгованості із сплати аліментів, сукупний розмір якої перевищує суму відповідних платежів за  </w:t>
            </w:r>
            <w:r w:rsidR="00FC6475">
              <w:rPr>
                <w:rFonts w:ascii="Times New Roman" w:hAnsi="Times New Roman"/>
                <w:b/>
                <w:color w:val="000000"/>
                <w:sz w:val="24"/>
                <w:szCs w:val="24"/>
              </w:rPr>
              <w:t>шість</w:t>
            </w:r>
            <w:r w:rsidRPr="009352DE">
              <w:rPr>
                <w:rFonts w:ascii="Times New Roman" w:hAnsi="Times New Roman"/>
                <w:b/>
                <w:color w:val="000000"/>
                <w:sz w:val="24"/>
                <w:szCs w:val="24"/>
              </w:rPr>
              <w:t xml:space="preserve"> місяців з дня пред’явлення виконавчого документа до примусового виконання.</w:t>
            </w:r>
          </w:p>
          <w:p w:rsidR="00E63B33" w:rsidRPr="009352DE" w:rsidRDefault="00E63B33" w:rsidP="005D5A1F">
            <w:pPr>
              <w:spacing w:after="0" w:line="240" w:lineRule="auto"/>
              <w:jc w:val="both"/>
              <w:rPr>
                <w:rFonts w:ascii="Times New Roman" w:hAnsi="Times New Roman"/>
                <w:color w:val="000000"/>
                <w:sz w:val="24"/>
                <w:szCs w:val="24"/>
              </w:rPr>
            </w:pPr>
          </w:p>
        </w:tc>
        <w:tc>
          <w:tcPr>
            <w:tcW w:w="2427" w:type="dxa"/>
          </w:tcPr>
          <w:p w:rsidR="00E63B33" w:rsidRPr="009352DE" w:rsidRDefault="00E63B33" w:rsidP="005D5A1F">
            <w:pPr>
              <w:pStyle w:val="a4"/>
              <w:jc w:val="both"/>
              <w:rPr>
                <w:rFonts w:ascii="Times New Roman" w:hAnsi="Times New Roman"/>
                <w:color w:val="000000"/>
                <w:sz w:val="24"/>
                <w:szCs w:val="24"/>
              </w:rPr>
            </w:pPr>
            <w:r w:rsidRPr="009352DE">
              <w:rPr>
                <w:rFonts w:ascii="Times New Roman" w:hAnsi="Times New Roman"/>
                <w:color w:val="000000"/>
                <w:sz w:val="24"/>
                <w:szCs w:val="24"/>
              </w:rPr>
              <w:lastRenderedPageBreak/>
              <w:t>Такі зміни вирішать питання співмірності видів відповідальності за несплату аліментів.</w:t>
            </w:r>
          </w:p>
          <w:p w:rsidR="00E63B33" w:rsidRPr="009352DE" w:rsidRDefault="00E63B33" w:rsidP="005D5A1F">
            <w:pPr>
              <w:pStyle w:val="a4"/>
              <w:jc w:val="both"/>
              <w:rPr>
                <w:rFonts w:ascii="Times New Roman" w:hAnsi="Times New Roman"/>
                <w:b/>
                <w:sz w:val="24"/>
                <w:szCs w:val="24"/>
              </w:rPr>
            </w:pPr>
          </w:p>
        </w:tc>
      </w:tr>
      <w:tr w:rsidR="00E63B33" w:rsidRPr="009352DE" w:rsidTr="00E63B33">
        <w:trPr>
          <w:trHeight w:val="1575"/>
        </w:trPr>
        <w:tc>
          <w:tcPr>
            <w:tcW w:w="518" w:type="dxa"/>
          </w:tcPr>
          <w:p w:rsidR="00E63B33" w:rsidRPr="009352DE" w:rsidRDefault="00E63B33" w:rsidP="005D5A1F">
            <w:pPr>
              <w:jc w:val="both"/>
              <w:rPr>
                <w:rFonts w:ascii="Times New Roman" w:hAnsi="Times New Roman"/>
                <w:sz w:val="24"/>
                <w:szCs w:val="24"/>
              </w:rPr>
            </w:pPr>
            <w:r w:rsidRPr="009352DE">
              <w:rPr>
                <w:rFonts w:ascii="Times New Roman" w:hAnsi="Times New Roman"/>
                <w:sz w:val="24"/>
                <w:szCs w:val="24"/>
              </w:rPr>
              <w:lastRenderedPageBreak/>
              <w:t>.</w:t>
            </w:r>
          </w:p>
        </w:tc>
        <w:tc>
          <w:tcPr>
            <w:tcW w:w="4723" w:type="dxa"/>
          </w:tcPr>
          <w:p w:rsidR="00E63B33" w:rsidRPr="009352DE" w:rsidRDefault="00E63B33" w:rsidP="005D5A1F">
            <w:pPr>
              <w:pStyle w:val="a4"/>
              <w:jc w:val="both"/>
              <w:rPr>
                <w:rFonts w:ascii="Times New Roman" w:hAnsi="Times New Roman"/>
                <w:b/>
                <w:sz w:val="24"/>
                <w:szCs w:val="24"/>
              </w:rPr>
            </w:pPr>
            <w:r w:rsidRPr="009352DE">
              <w:rPr>
                <w:rFonts w:ascii="Times New Roman" w:hAnsi="Times New Roman"/>
                <w:sz w:val="24"/>
                <w:szCs w:val="24"/>
              </w:rPr>
              <w:t>Стаття 343. Втручання в діяльність працівника правоохоронного органу, судового експерта,</w:t>
            </w:r>
            <w:r w:rsidRPr="009352DE">
              <w:rPr>
                <w:rFonts w:ascii="Times New Roman" w:hAnsi="Times New Roman"/>
                <w:b/>
                <w:sz w:val="24"/>
                <w:szCs w:val="24"/>
              </w:rPr>
              <w:t xml:space="preserve"> працівника державної виконавчої служби, приватного виконавця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1. Вплив у будь-якій формі на працівника правоохоронного органу, судового експерта, </w:t>
            </w:r>
            <w:r w:rsidRPr="009352DE">
              <w:rPr>
                <w:rFonts w:ascii="Times New Roman" w:hAnsi="Times New Roman"/>
                <w:b/>
                <w:sz w:val="24"/>
                <w:szCs w:val="24"/>
              </w:rPr>
              <w:t>працівника органу державної виконавчої служби</w:t>
            </w:r>
            <w:r w:rsidRPr="009352DE">
              <w:rPr>
                <w:rFonts w:ascii="Times New Roman" w:hAnsi="Times New Roman"/>
                <w:sz w:val="24"/>
                <w:szCs w:val="24"/>
              </w:rPr>
              <w:t xml:space="preserve"> чи приватного виконавця, а також близького родича державного виконавця або приватного виконавця з метою перешкодити виконанню ним службових обов'язків, здійсненню судово-експертної діяльності або добитися прийняття незаконного рішення -</w:t>
            </w: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штрафом до ста неоподатковуваних мінімумів доходів громадян або виправними роботами на строк до одного року, або арештом на строк до трьох місяців.</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tc>
        <w:tc>
          <w:tcPr>
            <w:tcW w:w="7576" w:type="dxa"/>
          </w:tcPr>
          <w:p w:rsidR="00E63B33" w:rsidRPr="009352DE" w:rsidRDefault="00E63B33" w:rsidP="005D5A1F">
            <w:pPr>
              <w:pStyle w:val="a4"/>
              <w:jc w:val="both"/>
              <w:rPr>
                <w:rFonts w:ascii="Times New Roman" w:hAnsi="Times New Roman"/>
                <w:b/>
                <w:sz w:val="24"/>
                <w:szCs w:val="24"/>
              </w:rPr>
            </w:pPr>
            <w:r w:rsidRPr="009352DE">
              <w:rPr>
                <w:rFonts w:ascii="Times New Roman" w:hAnsi="Times New Roman"/>
                <w:sz w:val="24"/>
                <w:szCs w:val="24"/>
              </w:rPr>
              <w:t>Стаття 343. Втручання в діяльність працівника правоохоронного органу, судового експерта,</w:t>
            </w:r>
            <w:r w:rsidRPr="009352DE">
              <w:rPr>
                <w:rFonts w:ascii="Times New Roman" w:hAnsi="Times New Roman"/>
                <w:b/>
                <w:sz w:val="24"/>
                <w:szCs w:val="24"/>
              </w:rPr>
              <w:t xml:space="preserve"> державного чи приватного виконавця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1. Вплив у будь-якій формі на працівника правоохоронного органу, судового експерта, </w:t>
            </w:r>
            <w:r w:rsidRPr="009352DE">
              <w:rPr>
                <w:rFonts w:ascii="Times New Roman" w:hAnsi="Times New Roman"/>
                <w:b/>
                <w:sz w:val="24"/>
                <w:szCs w:val="24"/>
              </w:rPr>
              <w:t>державного</w:t>
            </w:r>
            <w:r w:rsidRPr="009352DE">
              <w:rPr>
                <w:rFonts w:ascii="Times New Roman" w:hAnsi="Times New Roman"/>
                <w:sz w:val="24"/>
                <w:szCs w:val="24"/>
              </w:rPr>
              <w:t xml:space="preserve"> чи приватного виконавця, а також близького родича державного виконавця або приватного виконавця з метою перешкодити виконанню ним службових обов'язків, здійсненню судово-експертної діяльності або добитися прийняття незаконного рішення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штрафом до ста неоподатковуваних мінімумів доходів громадян або виправними роботами на строк до одного року, або арештом на строк до трьох місяців.</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color w:val="000000"/>
                <w:sz w:val="24"/>
                <w:szCs w:val="24"/>
              </w:rPr>
            </w:pPr>
          </w:p>
        </w:tc>
        <w:tc>
          <w:tcPr>
            <w:tcW w:w="2427" w:type="dxa"/>
          </w:tcPr>
          <w:p w:rsidR="00E63B33" w:rsidRPr="009352DE" w:rsidRDefault="00E63B33" w:rsidP="0092352E">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Державний виконавець, приватний виконавець під час здійснення професійної діяльності є незалежними. Законом України «Про органи та осіб, які здійснюють примусове виконання судових рішень і рішень інших органів»</w:t>
            </w:r>
            <w:bookmarkStart w:id="16" w:name="n31"/>
            <w:bookmarkEnd w:id="16"/>
            <w:r w:rsidRPr="009352DE">
              <w:rPr>
                <w:rFonts w:ascii="Times New Roman" w:eastAsia="Times New Roman" w:hAnsi="Times New Roman"/>
                <w:color w:val="000000"/>
                <w:sz w:val="24"/>
                <w:szCs w:val="24"/>
                <w:lang w:eastAsia="uk-UA"/>
              </w:rPr>
              <w:t xml:space="preserve"> забороняється втручання державних органів, органів влади Автономної Республіки Крим, органів місцевого самоврядування, їхніх посадових і службових осіб, політичних партій, громадських об’єднань, інших осіб </w:t>
            </w:r>
            <w:r w:rsidRPr="009352DE">
              <w:rPr>
                <w:rFonts w:ascii="Times New Roman" w:eastAsia="Times New Roman" w:hAnsi="Times New Roman"/>
                <w:i/>
                <w:color w:val="000000"/>
                <w:sz w:val="24"/>
                <w:szCs w:val="24"/>
                <w:lang w:eastAsia="uk-UA"/>
              </w:rPr>
              <w:t>саме у діяльність державного виконавця, приватного виконавця</w:t>
            </w:r>
            <w:r w:rsidRPr="009352DE">
              <w:rPr>
                <w:rFonts w:ascii="Times New Roman" w:eastAsia="Times New Roman" w:hAnsi="Times New Roman"/>
                <w:color w:val="000000"/>
                <w:sz w:val="24"/>
                <w:szCs w:val="24"/>
                <w:lang w:eastAsia="uk-UA"/>
              </w:rPr>
              <w:t xml:space="preserve"> з примусового виконання рішень.Частиною третьою статті 5 Закону України «Про органи та осіб, які здійснюють примусове виконання судових рішень і рішень інших органів» опір державному виконавцю чи приватному виконавцю, заподіяння тілесних ушкоджень, насильство або погроза застосування насильства стосовно них, їхніх близьких родичів, а також умисне знищення чи пошкодження їхнього майна у зв’язку з примусовим виконанням рішень державним виконавцем чи приватним виконавцем </w:t>
            </w:r>
            <w:r w:rsidRPr="009352DE">
              <w:rPr>
                <w:rFonts w:ascii="Times New Roman" w:eastAsia="Times New Roman" w:hAnsi="Times New Roman"/>
                <w:i/>
                <w:color w:val="000000"/>
                <w:sz w:val="24"/>
                <w:szCs w:val="24"/>
                <w:lang w:eastAsia="uk-UA"/>
              </w:rPr>
              <w:t>тягнуть за собою відповідальність, установлену законом</w:t>
            </w:r>
            <w:r w:rsidRPr="009352DE">
              <w:rPr>
                <w:rFonts w:ascii="Times New Roman" w:eastAsia="Times New Roman" w:hAnsi="Times New Roman"/>
                <w:color w:val="000000"/>
                <w:sz w:val="24"/>
                <w:szCs w:val="24"/>
                <w:lang w:eastAsia="uk-UA"/>
              </w:rPr>
              <w:t>. Водночас наразі така відповідальність в законодавстві не визначена, у зв'язку із чим положення ККУ підлягають змін.    Відповідальності за втручання в діяльність державних та приватних виконавців сприятиме мотивації виконавців, їх захисту та неупередженому виконанню рішень.</w:t>
            </w:r>
          </w:p>
        </w:tc>
      </w:tr>
      <w:tr w:rsidR="00E63B33" w:rsidRPr="009352DE" w:rsidTr="00E63B33">
        <w:trPr>
          <w:trHeight w:val="1575"/>
        </w:trPr>
        <w:tc>
          <w:tcPr>
            <w:tcW w:w="518" w:type="dxa"/>
          </w:tcPr>
          <w:p w:rsidR="00E63B33" w:rsidRPr="009352DE" w:rsidRDefault="00E63B33" w:rsidP="005D5A1F">
            <w:pPr>
              <w:jc w:val="both"/>
              <w:rPr>
                <w:rFonts w:ascii="Times New Roman" w:hAnsi="Times New Roman"/>
                <w:sz w:val="24"/>
                <w:szCs w:val="24"/>
              </w:rPr>
            </w:pPr>
          </w:p>
        </w:tc>
        <w:tc>
          <w:tcPr>
            <w:tcW w:w="4723" w:type="dxa"/>
          </w:tcPr>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Стаття 345. Погроза або насильство щодо працівника правоохоронного органу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1. Погроза вбивством, насильством або знищенням чи пошкодженням майна щодо працівника правоохоронного органу, а також щодо його близьких родичів у зв'язку з виконанням </w:t>
            </w:r>
            <w:r w:rsidRPr="009352DE">
              <w:rPr>
                <w:rFonts w:ascii="Times New Roman" w:hAnsi="Times New Roman"/>
                <w:b/>
                <w:sz w:val="24"/>
                <w:szCs w:val="24"/>
              </w:rPr>
              <w:t>цим працівником</w:t>
            </w:r>
            <w:r w:rsidRPr="009352DE">
              <w:rPr>
                <w:rFonts w:ascii="Times New Roman" w:hAnsi="Times New Roman"/>
                <w:sz w:val="24"/>
                <w:szCs w:val="24"/>
              </w:rPr>
              <w:t xml:space="preserve"> службових обов'язків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виправними роботами на строк до двох років або арештом на строк до шести місяців, або обмеженням волі на строк до трьох років, або позбавленням волі на той самий строк.</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2. Умисне заподіяння працівникові правоохоронного органу чи його близьким родичам побоїв, легких або середньої тяжкості тілесних ушкоджень у зв'язку з виконанням </w:t>
            </w:r>
            <w:r w:rsidRPr="009352DE">
              <w:rPr>
                <w:rFonts w:ascii="Times New Roman" w:hAnsi="Times New Roman"/>
                <w:b/>
                <w:sz w:val="24"/>
                <w:szCs w:val="24"/>
              </w:rPr>
              <w:t xml:space="preserve">цим працівником  </w:t>
            </w:r>
            <w:r w:rsidRPr="009352DE">
              <w:rPr>
                <w:rFonts w:ascii="Times New Roman" w:hAnsi="Times New Roman"/>
                <w:sz w:val="24"/>
                <w:szCs w:val="24"/>
              </w:rPr>
              <w:t xml:space="preserve"> службових обов'язків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обмеженням волі на строк до п'яти років або позбавленням волі на той самий строк.</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3. Умисне заподіяння працівникові правоохоронного органу або його близьким родичам тяжкого тілесного ушкодження у зв'язку з виконанням </w:t>
            </w:r>
            <w:r w:rsidRPr="009352DE">
              <w:rPr>
                <w:rFonts w:ascii="Times New Roman" w:hAnsi="Times New Roman"/>
                <w:b/>
                <w:sz w:val="24"/>
                <w:szCs w:val="24"/>
              </w:rPr>
              <w:t xml:space="preserve">цим працівником </w:t>
            </w:r>
            <w:r w:rsidRPr="009352DE">
              <w:rPr>
                <w:rFonts w:ascii="Times New Roman" w:hAnsi="Times New Roman"/>
                <w:sz w:val="24"/>
                <w:szCs w:val="24"/>
              </w:rPr>
              <w:t xml:space="preserve">службових обов'язків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карається позбавленням волі на строк від п'яти до дванадцяти років.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4. Дії, передбачені частинами першою, другою або третьою цієї статті, вчинені організованою групою,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караються позбавленням волі на строк від семи до чотирнадцяти років.</w:t>
            </w:r>
          </w:p>
        </w:tc>
        <w:tc>
          <w:tcPr>
            <w:tcW w:w="7576" w:type="dxa"/>
          </w:tcPr>
          <w:p w:rsidR="00E63B33" w:rsidRPr="009352DE" w:rsidRDefault="00E63B33" w:rsidP="005D5A1F">
            <w:pPr>
              <w:pStyle w:val="a4"/>
              <w:jc w:val="both"/>
              <w:rPr>
                <w:rFonts w:ascii="Times New Roman" w:hAnsi="Times New Roman"/>
                <w:b/>
                <w:sz w:val="24"/>
                <w:szCs w:val="24"/>
              </w:rPr>
            </w:pPr>
            <w:r w:rsidRPr="009352DE">
              <w:rPr>
                <w:rFonts w:ascii="Times New Roman" w:hAnsi="Times New Roman"/>
                <w:sz w:val="24"/>
                <w:szCs w:val="24"/>
              </w:rPr>
              <w:t>Стаття 345. Погроза або насильство щодо працівника правоохоронного органу,</w:t>
            </w:r>
            <w:r w:rsidRPr="009352DE">
              <w:rPr>
                <w:rFonts w:ascii="Times New Roman" w:hAnsi="Times New Roman"/>
                <w:b/>
                <w:sz w:val="24"/>
                <w:szCs w:val="24"/>
              </w:rPr>
              <w:t xml:space="preserve"> державного чи приватного виконавця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1. Погроза вбивством, насильством або знищенням чи пошкодженням майна щодо працівника правоохоронного органу, </w:t>
            </w:r>
            <w:r w:rsidRPr="009352DE">
              <w:rPr>
                <w:rFonts w:ascii="Times New Roman" w:hAnsi="Times New Roman"/>
                <w:b/>
                <w:sz w:val="24"/>
                <w:szCs w:val="24"/>
              </w:rPr>
              <w:t>державного чи приватного виконавця</w:t>
            </w:r>
            <w:r w:rsidRPr="009352DE">
              <w:rPr>
                <w:rFonts w:ascii="Times New Roman" w:hAnsi="Times New Roman"/>
                <w:sz w:val="24"/>
                <w:szCs w:val="24"/>
              </w:rPr>
              <w:t xml:space="preserve">, а також щодо його близьких родичів у зв'язку з виконанням  </w:t>
            </w:r>
            <w:r w:rsidRPr="009352DE">
              <w:rPr>
                <w:rFonts w:ascii="Times New Roman" w:hAnsi="Times New Roman"/>
                <w:b/>
                <w:sz w:val="24"/>
                <w:szCs w:val="24"/>
              </w:rPr>
              <w:t>ним</w:t>
            </w:r>
            <w:r w:rsidRPr="009352DE">
              <w:rPr>
                <w:rFonts w:ascii="Times New Roman" w:hAnsi="Times New Roman"/>
                <w:sz w:val="24"/>
                <w:szCs w:val="24"/>
              </w:rPr>
              <w:t xml:space="preserve"> службових обов'язків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виправними роботами на строк до двох років або арештом на строк до шести місяців, або обмеженням волі на строк до трьох років, або позбавленням волі на той самий строк.</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2. Умисне заподіяння працівникові правоохоронного органу, </w:t>
            </w:r>
            <w:r w:rsidRPr="009352DE">
              <w:rPr>
                <w:rFonts w:ascii="Times New Roman" w:hAnsi="Times New Roman"/>
                <w:b/>
                <w:sz w:val="24"/>
                <w:szCs w:val="24"/>
              </w:rPr>
              <w:t xml:space="preserve">державному чи приватному виконавцю </w:t>
            </w:r>
            <w:r w:rsidRPr="009352DE">
              <w:rPr>
                <w:rFonts w:ascii="Times New Roman" w:hAnsi="Times New Roman"/>
                <w:sz w:val="24"/>
                <w:szCs w:val="24"/>
              </w:rPr>
              <w:t xml:space="preserve">чи його близьким родичам побоїв, легких або середньої тяжкості тілесних ушкоджень у зв’язку з виконанням </w:t>
            </w:r>
            <w:r w:rsidRPr="009352DE">
              <w:rPr>
                <w:rFonts w:ascii="Times New Roman" w:hAnsi="Times New Roman"/>
                <w:b/>
                <w:sz w:val="24"/>
                <w:szCs w:val="24"/>
              </w:rPr>
              <w:t xml:space="preserve"> ним</w:t>
            </w:r>
            <w:r w:rsidRPr="009352DE">
              <w:rPr>
                <w:rFonts w:ascii="Times New Roman" w:hAnsi="Times New Roman"/>
                <w:sz w:val="24"/>
                <w:szCs w:val="24"/>
              </w:rPr>
              <w:t xml:space="preserve"> службових обов’язків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карається обмеженням волі на строк до п'яти років або позбавленням волі на той самий строк.</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3. Умисне заподіяння працівникові правоохоронного органу, </w:t>
            </w:r>
            <w:r w:rsidRPr="009352DE">
              <w:rPr>
                <w:rFonts w:ascii="Times New Roman" w:hAnsi="Times New Roman"/>
                <w:b/>
                <w:sz w:val="24"/>
                <w:szCs w:val="24"/>
              </w:rPr>
              <w:t xml:space="preserve">державному чи приватному виконавцю </w:t>
            </w:r>
            <w:r w:rsidRPr="009352DE">
              <w:rPr>
                <w:rFonts w:ascii="Times New Roman" w:hAnsi="Times New Roman"/>
                <w:sz w:val="24"/>
                <w:szCs w:val="24"/>
              </w:rPr>
              <w:t xml:space="preserve">або його близьким родичам тяжкого тілесного ушкодження у зв'язку з виконанням  </w:t>
            </w:r>
            <w:r w:rsidRPr="009352DE">
              <w:rPr>
                <w:rFonts w:ascii="Times New Roman" w:hAnsi="Times New Roman"/>
                <w:b/>
                <w:sz w:val="24"/>
                <w:szCs w:val="24"/>
              </w:rPr>
              <w:t>ним</w:t>
            </w:r>
            <w:r w:rsidRPr="009352DE">
              <w:rPr>
                <w:rFonts w:ascii="Times New Roman" w:hAnsi="Times New Roman"/>
                <w:sz w:val="24"/>
                <w:szCs w:val="24"/>
              </w:rPr>
              <w:t xml:space="preserve"> службових обов'язків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карається позбавленням волі на строк від п'яти до дванадцяти років.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4. Дії, передбачені частинами першою, другою або третьою цієї статті, вчинені організованою групою,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color w:val="000000"/>
                <w:sz w:val="24"/>
                <w:szCs w:val="24"/>
              </w:rPr>
            </w:pPr>
            <w:r w:rsidRPr="009352DE">
              <w:rPr>
                <w:rFonts w:ascii="Times New Roman" w:hAnsi="Times New Roman"/>
                <w:sz w:val="24"/>
                <w:szCs w:val="24"/>
              </w:rPr>
              <w:t>караються позбавленням волі на строк від семи до чотирнадцяти років.</w:t>
            </w:r>
          </w:p>
        </w:tc>
        <w:tc>
          <w:tcPr>
            <w:tcW w:w="2427" w:type="dxa"/>
          </w:tcPr>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Частиною третьою статті 5 Закону України «Про органи та осіб, які здійснюють примусове виконання судових рішень і рішень інших органів» опір державному виконавцю чи приватному виконавцю, заподіяння тілесних ушкоджень, насильство або погроза застосування насильства стосовно них, їхніх близьких родичів, а також умисне знищення чи пошкодження їхнього майна у зв’язку з примусовим виконанням рішень державним виконавцем чи приватним виконавцем тягнуть за собою відповідальність, установлену законом. Водночас наразі така відповідальність в законодавстві не визначена, у зв'язку із чим положення ККУ підлягають зміні.    Відповідальності за втручання в діяльність державних та приватних виконавців сприятиме мотивації виконавців, їх захисту та неупередженому виконанню рішень.</w:t>
            </w:r>
          </w:p>
        </w:tc>
      </w:tr>
      <w:tr w:rsidR="00E63B33" w:rsidRPr="009352DE" w:rsidTr="00E63B33">
        <w:trPr>
          <w:trHeight w:val="1005"/>
        </w:trPr>
        <w:tc>
          <w:tcPr>
            <w:tcW w:w="518" w:type="dxa"/>
          </w:tcPr>
          <w:p w:rsidR="00E63B33" w:rsidRPr="009352DE" w:rsidRDefault="00E63B33" w:rsidP="005D5A1F">
            <w:pPr>
              <w:jc w:val="both"/>
              <w:rPr>
                <w:rFonts w:ascii="Times New Roman" w:hAnsi="Times New Roman"/>
                <w:sz w:val="24"/>
                <w:szCs w:val="24"/>
              </w:rPr>
            </w:pPr>
          </w:p>
        </w:tc>
        <w:tc>
          <w:tcPr>
            <w:tcW w:w="4723" w:type="dxa"/>
          </w:tcPr>
          <w:p w:rsidR="00E63B33" w:rsidRPr="009352DE" w:rsidRDefault="00E63B33" w:rsidP="005D5A1F">
            <w:pPr>
              <w:pStyle w:val="a4"/>
              <w:jc w:val="both"/>
              <w:rPr>
                <w:rFonts w:ascii="Times New Roman" w:hAnsi="Times New Roman"/>
                <w:b/>
                <w:sz w:val="24"/>
                <w:szCs w:val="24"/>
              </w:rPr>
            </w:pPr>
            <w:r w:rsidRPr="009352DE">
              <w:rPr>
                <w:rFonts w:ascii="Times New Roman" w:hAnsi="Times New Roman"/>
                <w:sz w:val="24"/>
                <w:szCs w:val="24"/>
              </w:rPr>
              <w:t>Стаття 347. Умисне знищення або пошкодження майна працівника правоохоронного органу,</w:t>
            </w:r>
            <w:r w:rsidRPr="009352DE">
              <w:rPr>
                <w:rFonts w:ascii="Times New Roman" w:hAnsi="Times New Roman"/>
                <w:b/>
                <w:sz w:val="24"/>
                <w:szCs w:val="24"/>
              </w:rPr>
              <w:t xml:space="preserve"> працівника органу державної виконавчої служби чи приватного виконавця </w:t>
            </w:r>
          </w:p>
          <w:p w:rsidR="00E63B33" w:rsidRPr="009352DE" w:rsidRDefault="00E63B33" w:rsidP="005D5A1F">
            <w:pPr>
              <w:pStyle w:val="a4"/>
              <w:jc w:val="both"/>
              <w:rPr>
                <w:rFonts w:ascii="Times New Roman" w:hAnsi="Times New Roman"/>
                <w:b/>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1. Умисне знищення або пошкодження майна, що належить працівникові правоохоронного органу, працівникові органу державної виконавчої служби, приватному виконавцю (у тому числі після звільнення з посади) чи їхнім близьким родичам, у зв'язку з виконанням службових обов'язків працівником правоохоронного органу або примусовим виконанням рішень державним виконавцем чи приватним виконавцем (у тому числі у минулому)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караються штрафом від п'ятдесяти до двохсот неоподатковуваних мінімумів доходів громадян або арештом на строк до шести місяців, або обмеженням волі на строк до п'яти років.</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tc>
        <w:tc>
          <w:tcPr>
            <w:tcW w:w="7576" w:type="dxa"/>
          </w:tcPr>
          <w:p w:rsidR="00E63B33" w:rsidRPr="009352DE" w:rsidRDefault="00E63B33" w:rsidP="005D5A1F">
            <w:pPr>
              <w:pStyle w:val="a4"/>
              <w:jc w:val="both"/>
              <w:rPr>
                <w:rFonts w:ascii="Times New Roman" w:hAnsi="Times New Roman"/>
                <w:b/>
                <w:sz w:val="24"/>
                <w:szCs w:val="24"/>
              </w:rPr>
            </w:pPr>
            <w:r w:rsidRPr="009352DE">
              <w:rPr>
                <w:rFonts w:ascii="Times New Roman" w:hAnsi="Times New Roman"/>
                <w:sz w:val="24"/>
                <w:szCs w:val="24"/>
              </w:rPr>
              <w:t>Стаття 347. Умисне знищення або пошкодження майна працівника правоохоронного органу,</w:t>
            </w:r>
            <w:r w:rsidRPr="009352DE">
              <w:rPr>
                <w:rFonts w:ascii="Times New Roman" w:hAnsi="Times New Roman"/>
                <w:b/>
                <w:sz w:val="24"/>
                <w:szCs w:val="24"/>
              </w:rPr>
              <w:t xml:space="preserve"> державного чи приватного виконавця </w:t>
            </w:r>
          </w:p>
          <w:p w:rsidR="00E63B33" w:rsidRPr="009352DE" w:rsidRDefault="00E63B33" w:rsidP="005D5A1F">
            <w:pPr>
              <w:pStyle w:val="a4"/>
              <w:jc w:val="both"/>
              <w:rPr>
                <w:rFonts w:ascii="Times New Roman" w:hAnsi="Times New Roman"/>
                <w:b/>
                <w:sz w:val="24"/>
                <w:szCs w:val="24"/>
              </w:rPr>
            </w:pPr>
          </w:p>
          <w:p w:rsidR="00E63B33" w:rsidRPr="009352DE" w:rsidRDefault="00E63B33" w:rsidP="005D5A1F">
            <w:pPr>
              <w:pStyle w:val="a4"/>
              <w:jc w:val="both"/>
              <w:rPr>
                <w:rFonts w:ascii="Times New Roman" w:hAnsi="Times New Roman"/>
                <w:b/>
                <w:sz w:val="24"/>
                <w:szCs w:val="24"/>
              </w:rPr>
            </w:pPr>
          </w:p>
          <w:p w:rsidR="00E63B33" w:rsidRPr="009352DE" w:rsidRDefault="00E63B33" w:rsidP="005D5A1F">
            <w:pPr>
              <w:pStyle w:val="a4"/>
              <w:jc w:val="both"/>
              <w:rPr>
                <w:rFonts w:ascii="Times New Roman" w:hAnsi="Times New Roman"/>
                <w:b/>
                <w:sz w:val="24"/>
                <w:szCs w:val="24"/>
              </w:rPr>
            </w:pPr>
          </w:p>
          <w:p w:rsidR="00E63B33" w:rsidRPr="009352DE" w:rsidRDefault="00E63B33" w:rsidP="005D5A1F">
            <w:pPr>
              <w:pStyle w:val="a4"/>
              <w:jc w:val="both"/>
              <w:rPr>
                <w:rFonts w:ascii="Times New Roman" w:hAnsi="Times New Roman"/>
                <w:b/>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1. Умисне знищення або пошкодження майна, що належить працівникові правоохоронного органу, </w:t>
            </w:r>
            <w:r w:rsidRPr="009352DE">
              <w:rPr>
                <w:rFonts w:ascii="Times New Roman" w:hAnsi="Times New Roman"/>
                <w:b/>
                <w:sz w:val="24"/>
                <w:szCs w:val="24"/>
              </w:rPr>
              <w:t>державному чи</w:t>
            </w:r>
            <w:r w:rsidRPr="009352DE">
              <w:rPr>
                <w:rFonts w:ascii="Times New Roman" w:hAnsi="Times New Roman"/>
                <w:sz w:val="24"/>
                <w:szCs w:val="24"/>
              </w:rPr>
              <w:t xml:space="preserve"> приватному виконавцю (у тому числі після звільнення з посади) чи їхнім близьким родичам, у зв'язку з виконанням службових обов'язків працівником правоохоронного органу або примусовим виконанням рішень державним виконавцем чи приватним виконавцем (у тому числі у минулому)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b/>
                <w:sz w:val="24"/>
                <w:szCs w:val="24"/>
              </w:rPr>
            </w:pPr>
            <w:r w:rsidRPr="009352DE">
              <w:rPr>
                <w:rFonts w:ascii="Times New Roman" w:hAnsi="Times New Roman"/>
                <w:sz w:val="24"/>
                <w:szCs w:val="24"/>
              </w:rPr>
              <w:t>караються штрафом від п'ятдесяти до двохсот неоподатковуваних мінімумів доходів громадян або арештом на строк до шести місяців, або обмеженням волі на строк до п'яти років.</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spacing w:after="0" w:line="240" w:lineRule="auto"/>
              <w:jc w:val="both"/>
              <w:rPr>
                <w:rFonts w:ascii="Times New Roman" w:hAnsi="Times New Roman"/>
                <w:color w:val="000000"/>
                <w:sz w:val="24"/>
                <w:szCs w:val="24"/>
              </w:rPr>
            </w:pPr>
          </w:p>
        </w:tc>
        <w:tc>
          <w:tcPr>
            <w:tcW w:w="2427" w:type="dxa"/>
          </w:tcPr>
          <w:p w:rsidR="00E63B33" w:rsidRPr="009352DE" w:rsidRDefault="00E63B33" w:rsidP="005D5A1F">
            <w:pPr>
              <w:pStyle w:val="a4"/>
              <w:jc w:val="both"/>
              <w:rPr>
                <w:rFonts w:ascii="Times New Roman" w:hAnsi="Times New Roman"/>
                <w:b/>
                <w:sz w:val="24"/>
                <w:szCs w:val="24"/>
              </w:rPr>
            </w:pPr>
            <w:r w:rsidRPr="009352DE">
              <w:rPr>
                <w:rFonts w:ascii="Times New Roman" w:hAnsi="Times New Roman"/>
                <w:sz w:val="24"/>
                <w:szCs w:val="24"/>
              </w:rPr>
              <w:t>Частиною третьою статті 5 Закону України «Про органи та осіб, які здійснюють примусове виконання судових рішень і рішень інших органів» опір державному виконавцю чи приватному виконавцю, заподіяння тілесних ушкоджень, насильство або погроза застосування насильства стосовно них, їхніх близьких родичів, а також умисне знищення чи пошкодження їхнього майна у зв’язку з примусовим виконанням рішень державним виконавцем чи приватним виконавцем тягнуть за собою відповідальність, установлену законом. Крім того посилення відповідальності за втручання в діяльність державних та приватних виконавців сприятиме їх захисту та неупередженому виконанню рішень.</w:t>
            </w:r>
          </w:p>
        </w:tc>
      </w:tr>
      <w:tr w:rsidR="00E63B33" w:rsidRPr="009352DE" w:rsidTr="00E63B33">
        <w:trPr>
          <w:trHeight w:val="1575"/>
        </w:trPr>
        <w:tc>
          <w:tcPr>
            <w:tcW w:w="518" w:type="dxa"/>
          </w:tcPr>
          <w:p w:rsidR="00E63B33" w:rsidRPr="009352DE" w:rsidRDefault="00E63B33" w:rsidP="005D5A1F">
            <w:pPr>
              <w:jc w:val="both"/>
              <w:rPr>
                <w:rFonts w:ascii="Times New Roman" w:hAnsi="Times New Roman"/>
                <w:sz w:val="24"/>
                <w:szCs w:val="24"/>
              </w:rPr>
            </w:pPr>
          </w:p>
        </w:tc>
        <w:tc>
          <w:tcPr>
            <w:tcW w:w="4723" w:type="dxa"/>
          </w:tcPr>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Стаття 348. Посягання на життя працівника правоохоронного органу, члена громадського формування з охорони громадського порядку і державного кордону або військовослужбовця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Вбивство або замах на вбивство працівника правоохоронного органу чи його близьких родичів у зв'язку з виконанням </w:t>
            </w:r>
            <w:r w:rsidRPr="009352DE">
              <w:rPr>
                <w:rFonts w:ascii="Times New Roman" w:hAnsi="Times New Roman"/>
                <w:b/>
                <w:sz w:val="24"/>
                <w:szCs w:val="24"/>
              </w:rPr>
              <w:t>цим працівником</w:t>
            </w:r>
            <w:r w:rsidRPr="009352DE">
              <w:rPr>
                <w:rFonts w:ascii="Times New Roman" w:hAnsi="Times New Roman"/>
                <w:sz w:val="24"/>
                <w:szCs w:val="24"/>
              </w:rPr>
              <w:t xml:space="preserve"> службових обов'язків, а також члена громадського формування з охорони громадського порядку і державного кордону або військовослужбовця у зв'язку з їх діяльністю щодо охорони громадського порядку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караються позбавленням волі на строк від дев'яти до п'ятнадцяти років або довічним позбавленням волі.</w:t>
            </w:r>
          </w:p>
        </w:tc>
        <w:tc>
          <w:tcPr>
            <w:tcW w:w="7576" w:type="dxa"/>
          </w:tcPr>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Стаття 348. Посягання на життя працівника правоохоронного органу,</w:t>
            </w:r>
            <w:r w:rsidRPr="009352DE">
              <w:rPr>
                <w:rFonts w:ascii="Times New Roman" w:hAnsi="Times New Roman"/>
                <w:b/>
                <w:sz w:val="24"/>
                <w:szCs w:val="24"/>
              </w:rPr>
              <w:t xml:space="preserve"> державного чи приватного виконавця</w:t>
            </w:r>
            <w:r w:rsidRPr="009352DE">
              <w:rPr>
                <w:rFonts w:ascii="Times New Roman" w:hAnsi="Times New Roman"/>
                <w:sz w:val="24"/>
                <w:szCs w:val="24"/>
              </w:rPr>
              <w:t xml:space="preserve">, члена громадського формування з охорони громадського порядку і державного кордону або військовослужбовця </w:t>
            </w:r>
          </w:p>
          <w:p w:rsidR="00E63B33" w:rsidRPr="009352DE" w:rsidRDefault="00E63B33" w:rsidP="005D5A1F">
            <w:pPr>
              <w:pStyle w:val="a4"/>
              <w:jc w:val="both"/>
              <w:rPr>
                <w:rFonts w:ascii="Times New Roman" w:hAnsi="Times New Roman"/>
                <w:b/>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 xml:space="preserve">Вбивство або замах на вбивство працівника правоохоронного органу, </w:t>
            </w:r>
            <w:r w:rsidRPr="009352DE">
              <w:rPr>
                <w:rFonts w:ascii="Times New Roman" w:hAnsi="Times New Roman"/>
                <w:b/>
                <w:sz w:val="24"/>
                <w:szCs w:val="24"/>
              </w:rPr>
              <w:t>державного чи приватного виконавця</w:t>
            </w:r>
            <w:r w:rsidRPr="009352DE">
              <w:rPr>
                <w:rFonts w:ascii="Times New Roman" w:hAnsi="Times New Roman"/>
                <w:sz w:val="24"/>
                <w:szCs w:val="24"/>
              </w:rPr>
              <w:t xml:space="preserve"> чи його близьких родичів у зв'язку з виконанням  </w:t>
            </w:r>
            <w:r w:rsidRPr="009352DE">
              <w:rPr>
                <w:rFonts w:ascii="Times New Roman" w:hAnsi="Times New Roman"/>
                <w:b/>
                <w:sz w:val="24"/>
                <w:szCs w:val="24"/>
              </w:rPr>
              <w:t>ним</w:t>
            </w:r>
            <w:r w:rsidRPr="009352DE">
              <w:rPr>
                <w:rFonts w:ascii="Times New Roman" w:hAnsi="Times New Roman"/>
                <w:sz w:val="24"/>
                <w:szCs w:val="24"/>
              </w:rPr>
              <w:t xml:space="preserve"> службових обов'язків, а також члена громадського формування з охорони громадського порядку і державного кордону або військовослужбовця у зв'язку з їх діяльністю щодо охорони громадського порядку - </w:t>
            </w: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sz w:val="24"/>
                <w:szCs w:val="24"/>
              </w:rPr>
            </w:pPr>
          </w:p>
          <w:p w:rsidR="00E63B33" w:rsidRPr="009352DE" w:rsidRDefault="00E63B33" w:rsidP="005D5A1F">
            <w:pPr>
              <w:pStyle w:val="a4"/>
              <w:jc w:val="both"/>
              <w:rPr>
                <w:rFonts w:ascii="Times New Roman" w:hAnsi="Times New Roman"/>
                <w:color w:val="000000"/>
                <w:sz w:val="24"/>
                <w:szCs w:val="24"/>
              </w:rPr>
            </w:pPr>
            <w:r w:rsidRPr="009352DE">
              <w:rPr>
                <w:rFonts w:ascii="Times New Roman" w:hAnsi="Times New Roman"/>
                <w:sz w:val="24"/>
                <w:szCs w:val="24"/>
              </w:rPr>
              <w:t>караються позбавленням волі на строк від дев'яти до п'ятнадцяти років або довічним позбавленням волі.</w:t>
            </w:r>
          </w:p>
        </w:tc>
        <w:tc>
          <w:tcPr>
            <w:tcW w:w="2427" w:type="dxa"/>
          </w:tcPr>
          <w:p w:rsidR="00E63B33" w:rsidRPr="009352DE" w:rsidRDefault="00E63B33" w:rsidP="005D5A1F">
            <w:pPr>
              <w:pStyle w:val="a4"/>
              <w:jc w:val="both"/>
              <w:rPr>
                <w:rFonts w:ascii="Times New Roman" w:hAnsi="Times New Roman"/>
                <w:sz w:val="24"/>
                <w:szCs w:val="24"/>
              </w:rPr>
            </w:pPr>
            <w:r w:rsidRPr="009352DE">
              <w:rPr>
                <w:rFonts w:ascii="Times New Roman" w:hAnsi="Times New Roman"/>
                <w:sz w:val="24"/>
                <w:szCs w:val="24"/>
              </w:rPr>
              <w:t>Частиною третьою статті 5 Закону України «Про органи та осіб, які здійснюють примусове виконання судових рішень і рішень інших органів» передбачено, що опір державному виконавцю чи приватному виконавцю, заподіяння тілесних ушкоджень, насильство або погроза застосування насильства стосовно них, їхніх близьких родичів, а також умисне знищення чи пошкодження їхнього майна у зв’язку з примусовим виконанням рішень державним виконавцем чи приватним виконавцем тягнуть за собою відповідальність, установлену законом. Водночас наразі така відповідальність в законодавстві не визначена, у зв'язку із чим положення ККУ підлягають змін.    Відповідальності за втручання в діяльність державних та приватних виконавців сприятиме мотивації виконавців, їх захисту та неупередженому виконанню рішень.</w:t>
            </w:r>
          </w:p>
        </w:tc>
      </w:tr>
      <w:tr w:rsidR="00E63B33" w:rsidRPr="009352DE" w:rsidTr="00E63B33">
        <w:trPr>
          <w:trHeight w:val="1575"/>
        </w:trPr>
        <w:tc>
          <w:tcPr>
            <w:tcW w:w="518" w:type="dxa"/>
          </w:tcPr>
          <w:p w:rsidR="00E63B33" w:rsidRPr="009352DE" w:rsidRDefault="00E63B33" w:rsidP="005D5A1F">
            <w:pPr>
              <w:jc w:val="both"/>
              <w:rPr>
                <w:rFonts w:ascii="Times New Roman" w:hAnsi="Times New Roman"/>
                <w:sz w:val="24"/>
                <w:szCs w:val="24"/>
              </w:rPr>
            </w:pPr>
          </w:p>
        </w:tc>
        <w:tc>
          <w:tcPr>
            <w:tcW w:w="4723" w:type="dxa"/>
          </w:tcPr>
          <w:p w:rsidR="00E63B33" w:rsidRPr="009352DE" w:rsidRDefault="00E63B33" w:rsidP="008D065A">
            <w:pPr>
              <w:shd w:val="clear" w:color="auto" w:fill="FFFFFF"/>
              <w:spacing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Cs/>
                <w:color w:val="000000"/>
                <w:sz w:val="24"/>
                <w:szCs w:val="24"/>
                <w:lang w:eastAsia="uk-UA"/>
              </w:rPr>
              <w:t>Стаття 382.</w:t>
            </w:r>
            <w:r w:rsidRPr="009352DE">
              <w:rPr>
                <w:rFonts w:ascii="Times New Roman" w:eastAsia="Times New Roman" w:hAnsi="Times New Roman"/>
                <w:color w:val="000000"/>
                <w:sz w:val="24"/>
                <w:szCs w:val="24"/>
                <w:lang w:eastAsia="uk-UA"/>
              </w:rPr>
              <w:t xml:space="preserve"> Невиконання судового рішення</w:t>
            </w:r>
          </w:p>
          <w:p w:rsidR="00E63B33" w:rsidRPr="009352DE" w:rsidRDefault="00E63B33" w:rsidP="008D065A">
            <w:pPr>
              <w:shd w:val="clear" w:color="auto" w:fill="FFFFFF"/>
              <w:spacing w:line="240" w:lineRule="auto"/>
              <w:jc w:val="both"/>
              <w:rPr>
                <w:rFonts w:ascii="Times New Roman" w:eastAsia="Times New Roman" w:hAnsi="Times New Roman"/>
                <w:color w:val="000000"/>
                <w:sz w:val="24"/>
                <w:szCs w:val="24"/>
                <w:lang w:eastAsia="uk-UA"/>
              </w:rPr>
            </w:pPr>
            <w:bookmarkStart w:id="17" w:name="n2730"/>
            <w:bookmarkEnd w:id="17"/>
            <w:r w:rsidRPr="009352DE">
              <w:rPr>
                <w:rFonts w:ascii="Times New Roman" w:eastAsia="Times New Roman" w:hAnsi="Times New Roman"/>
                <w:color w:val="000000"/>
                <w:sz w:val="24"/>
                <w:szCs w:val="24"/>
                <w:lang w:eastAsia="uk-UA"/>
              </w:rPr>
              <w:t>1. Умисне невиконання вироку, рішення, ухвали, постанови суду, що набрали законної сили, або перешкоджання їх виконанню -</w:t>
            </w:r>
          </w:p>
          <w:p w:rsidR="00E63B33" w:rsidRPr="009352DE" w:rsidRDefault="00E63B33" w:rsidP="0092352E">
            <w:pPr>
              <w:shd w:val="clear" w:color="auto" w:fill="FFFFFF"/>
              <w:spacing w:after="0" w:line="240" w:lineRule="auto"/>
              <w:jc w:val="both"/>
              <w:rPr>
                <w:rFonts w:ascii="Times New Roman" w:eastAsia="Times New Roman" w:hAnsi="Times New Roman"/>
                <w:color w:val="000000"/>
                <w:sz w:val="24"/>
                <w:szCs w:val="24"/>
                <w:lang w:eastAsia="uk-UA"/>
              </w:rPr>
            </w:pPr>
            <w:bookmarkStart w:id="18" w:name="n2731"/>
            <w:bookmarkEnd w:id="18"/>
            <w:r w:rsidRPr="009352DE">
              <w:rPr>
                <w:rFonts w:ascii="Times New Roman" w:eastAsia="Times New Roman" w:hAnsi="Times New Roman"/>
                <w:color w:val="000000"/>
                <w:sz w:val="24"/>
                <w:szCs w:val="24"/>
                <w:lang w:eastAsia="uk-UA"/>
              </w:rPr>
              <w:t xml:space="preserve">карається штрафом від </w:t>
            </w:r>
            <w:r w:rsidRPr="009352DE">
              <w:rPr>
                <w:rFonts w:ascii="Times New Roman" w:eastAsia="Times New Roman" w:hAnsi="Times New Roman"/>
                <w:b/>
                <w:color w:val="000000"/>
                <w:sz w:val="24"/>
                <w:szCs w:val="24"/>
                <w:lang w:eastAsia="uk-UA"/>
              </w:rPr>
              <w:t xml:space="preserve">п'ятисот до однієї тисячі </w:t>
            </w:r>
            <w:r w:rsidRPr="009352DE">
              <w:rPr>
                <w:rFonts w:ascii="Times New Roman" w:eastAsia="Times New Roman" w:hAnsi="Times New Roman"/>
                <w:color w:val="000000"/>
                <w:sz w:val="24"/>
                <w:szCs w:val="24"/>
                <w:lang w:eastAsia="uk-UA"/>
              </w:rPr>
              <w:t xml:space="preserve">неоподатковуваних мінімумів доходів громадян або позбавленням волі на строк до </w:t>
            </w:r>
            <w:r w:rsidRPr="009352DE">
              <w:rPr>
                <w:rFonts w:ascii="Times New Roman" w:eastAsia="Times New Roman" w:hAnsi="Times New Roman"/>
                <w:b/>
                <w:color w:val="000000"/>
                <w:sz w:val="24"/>
                <w:szCs w:val="24"/>
                <w:lang w:eastAsia="uk-UA"/>
              </w:rPr>
              <w:t>трьох</w:t>
            </w:r>
            <w:r w:rsidRPr="009352DE">
              <w:rPr>
                <w:rFonts w:ascii="Times New Roman" w:eastAsia="Times New Roman" w:hAnsi="Times New Roman"/>
                <w:color w:val="000000"/>
                <w:sz w:val="24"/>
                <w:szCs w:val="24"/>
                <w:lang w:eastAsia="uk-UA"/>
              </w:rPr>
              <w:t xml:space="preserve"> років.</w:t>
            </w:r>
          </w:p>
          <w:p w:rsidR="00E63B33" w:rsidRPr="009352DE" w:rsidRDefault="00E63B33" w:rsidP="0092352E">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92352E">
            <w:pPr>
              <w:shd w:val="clear" w:color="auto" w:fill="FFFFFF"/>
              <w:spacing w:after="0" w:line="240" w:lineRule="auto"/>
              <w:jc w:val="both"/>
              <w:rPr>
                <w:rFonts w:ascii="Times New Roman" w:eastAsia="Times New Roman" w:hAnsi="Times New Roman"/>
                <w:color w:val="000000"/>
                <w:sz w:val="24"/>
                <w:szCs w:val="24"/>
                <w:lang w:eastAsia="uk-UA"/>
              </w:rPr>
            </w:pPr>
            <w:bookmarkStart w:id="19" w:name="n2732"/>
            <w:bookmarkEnd w:id="19"/>
            <w:r w:rsidRPr="009352DE">
              <w:rPr>
                <w:rFonts w:ascii="Times New Roman" w:eastAsia="Times New Roman" w:hAnsi="Times New Roman"/>
                <w:color w:val="000000"/>
                <w:sz w:val="24"/>
                <w:szCs w:val="24"/>
                <w:lang w:eastAsia="uk-UA"/>
              </w:rPr>
              <w:t>2. Ті самі дії, вчинені службовою особою, -</w:t>
            </w:r>
            <w:bookmarkStart w:id="20" w:name="n2733"/>
            <w:bookmarkEnd w:id="20"/>
            <w:r w:rsidRPr="009352DE">
              <w:rPr>
                <w:rFonts w:ascii="Times New Roman" w:eastAsia="Times New Roman" w:hAnsi="Times New Roman"/>
                <w:color w:val="000000"/>
                <w:sz w:val="24"/>
                <w:szCs w:val="24"/>
                <w:lang w:eastAsia="uk-UA"/>
              </w:rPr>
              <w:t xml:space="preserve"> караються штрафом </w:t>
            </w:r>
            <w:r w:rsidRPr="009352DE">
              <w:rPr>
                <w:rFonts w:ascii="Times New Roman" w:eastAsia="Times New Roman" w:hAnsi="Times New Roman"/>
                <w:b/>
                <w:color w:val="000000"/>
                <w:sz w:val="24"/>
                <w:szCs w:val="24"/>
                <w:lang w:eastAsia="uk-UA"/>
              </w:rPr>
              <w:t>від семисот п'ятдесяти до однієї тисячі</w:t>
            </w:r>
            <w:r w:rsidRPr="009352DE">
              <w:rPr>
                <w:rFonts w:ascii="Times New Roman" w:eastAsia="Times New Roman" w:hAnsi="Times New Roman"/>
                <w:color w:val="000000"/>
                <w:sz w:val="24"/>
                <w:szCs w:val="24"/>
                <w:lang w:eastAsia="uk-UA"/>
              </w:rPr>
              <w:t xml:space="preserve"> неоподатковуваних мінімумів доходів громадян або позбавленням волі на строк до </w:t>
            </w:r>
            <w:r w:rsidRPr="009352DE">
              <w:rPr>
                <w:rFonts w:ascii="Times New Roman" w:eastAsia="Times New Roman" w:hAnsi="Times New Roman"/>
                <w:b/>
                <w:color w:val="000000"/>
                <w:sz w:val="24"/>
                <w:szCs w:val="24"/>
                <w:lang w:eastAsia="uk-UA"/>
              </w:rPr>
              <w:t>п'яти</w:t>
            </w:r>
            <w:r w:rsidRPr="009352DE">
              <w:rPr>
                <w:rFonts w:ascii="Times New Roman" w:eastAsia="Times New Roman" w:hAnsi="Times New Roman"/>
                <w:color w:val="000000"/>
                <w:sz w:val="24"/>
                <w:szCs w:val="24"/>
                <w:lang w:eastAsia="uk-UA"/>
              </w:rPr>
              <w:t xml:space="preserve"> років, з позбавленням права обіймати певні посади чи займатися певною діяльністю на строк до трьох років.</w:t>
            </w:r>
          </w:p>
          <w:p w:rsidR="00E63B33" w:rsidRPr="009352DE" w:rsidRDefault="00E63B33" w:rsidP="0092352E">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92352E">
            <w:pPr>
              <w:shd w:val="clear" w:color="auto" w:fill="FFFFFF"/>
              <w:spacing w:after="0" w:line="240" w:lineRule="auto"/>
              <w:jc w:val="both"/>
              <w:rPr>
                <w:rFonts w:ascii="Times New Roman" w:eastAsia="Times New Roman" w:hAnsi="Times New Roman"/>
                <w:color w:val="000000"/>
                <w:sz w:val="24"/>
                <w:szCs w:val="24"/>
                <w:lang w:eastAsia="uk-UA"/>
              </w:rPr>
            </w:pPr>
            <w:bookmarkStart w:id="21" w:name="n2734"/>
            <w:bookmarkEnd w:id="21"/>
            <w:r w:rsidRPr="009352DE">
              <w:rPr>
                <w:rFonts w:ascii="Times New Roman" w:eastAsia="Times New Roman" w:hAnsi="Times New Roman"/>
                <w:color w:val="000000"/>
                <w:sz w:val="24"/>
                <w:szCs w:val="24"/>
                <w:lang w:eastAsia="uk-UA"/>
              </w:rPr>
              <w:t>3. Дії, передбачені частиною першою або другою цієї статті, вчинені службовою особою, яка займає відповідальне чи особливо відповідальне становище, або особою, раніше судимою за злочин, передбачений цією статтею, або якщо вони заподіяли істотну шкоду охоронюваним законом правам і свободам громадян, державним чи громадським інтересам або інтересам юридичних осіб, -</w:t>
            </w:r>
          </w:p>
          <w:p w:rsidR="00E63B33" w:rsidRPr="009352DE" w:rsidRDefault="00E63B33" w:rsidP="008D065A">
            <w:pPr>
              <w:shd w:val="clear" w:color="auto" w:fill="FFFFFF"/>
              <w:spacing w:line="240" w:lineRule="auto"/>
              <w:jc w:val="both"/>
              <w:rPr>
                <w:rFonts w:ascii="Times New Roman" w:eastAsia="Times New Roman" w:hAnsi="Times New Roman"/>
                <w:color w:val="000000"/>
                <w:sz w:val="24"/>
                <w:szCs w:val="24"/>
                <w:lang w:eastAsia="uk-UA"/>
              </w:rPr>
            </w:pPr>
            <w:bookmarkStart w:id="22" w:name="n2735"/>
            <w:bookmarkEnd w:id="22"/>
            <w:r w:rsidRPr="009352DE">
              <w:rPr>
                <w:rFonts w:ascii="Times New Roman" w:eastAsia="Times New Roman" w:hAnsi="Times New Roman"/>
                <w:color w:val="000000"/>
                <w:sz w:val="24"/>
                <w:szCs w:val="24"/>
                <w:lang w:eastAsia="uk-UA"/>
              </w:rPr>
              <w:t xml:space="preserve">караються позбавленням волі на строк від </w:t>
            </w:r>
            <w:r w:rsidRPr="009352DE">
              <w:rPr>
                <w:rFonts w:ascii="Times New Roman" w:eastAsia="Times New Roman" w:hAnsi="Times New Roman"/>
                <w:b/>
                <w:color w:val="000000"/>
                <w:sz w:val="24"/>
                <w:szCs w:val="24"/>
                <w:lang w:eastAsia="uk-UA"/>
              </w:rPr>
              <w:t>трьох до восьми</w:t>
            </w:r>
            <w:r w:rsidRPr="009352DE">
              <w:rPr>
                <w:rFonts w:ascii="Times New Roman" w:eastAsia="Times New Roman" w:hAnsi="Times New Roman"/>
                <w:color w:val="000000"/>
                <w:sz w:val="24"/>
                <w:szCs w:val="24"/>
                <w:lang w:eastAsia="uk-UA"/>
              </w:rPr>
              <w:t xml:space="preserve"> років з позбавленням права обіймати певні посади або займатися певною діяльністю на строк до трьох років.</w:t>
            </w:r>
          </w:p>
          <w:p w:rsidR="00E63B33" w:rsidRPr="009352DE" w:rsidRDefault="00E63B33" w:rsidP="008D065A">
            <w:pPr>
              <w:shd w:val="clear" w:color="auto" w:fill="FFFFFF"/>
              <w:spacing w:line="240" w:lineRule="auto"/>
              <w:jc w:val="both"/>
              <w:rPr>
                <w:rFonts w:ascii="Times New Roman" w:eastAsia="Times New Roman" w:hAnsi="Times New Roman"/>
                <w:color w:val="000000"/>
                <w:sz w:val="24"/>
                <w:szCs w:val="24"/>
                <w:lang w:eastAsia="uk-UA"/>
              </w:rPr>
            </w:pPr>
            <w:bookmarkStart w:id="23" w:name="n2736"/>
            <w:bookmarkEnd w:id="23"/>
            <w:r w:rsidRPr="009352DE">
              <w:rPr>
                <w:rFonts w:ascii="Times New Roman" w:eastAsia="Times New Roman" w:hAnsi="Times New Roman"/>
                <w:color w:val="000000"/>
                <w:sz w:val="24"/>
                <w:szCs w:val="24"/>
                <w:lang w:eastAsia="uk-UA"/>
              </w:rPr>
              <w:t>4. Умисне невиконання службовою особою рішення Європейського суду з прав людини, рішення Конституційного Суду України та умисне недодержання нею висновку Конституційного Суду України -</w:t>
            </w:r>
          </w:p>
          <w:p w:rsidR="00E63B33" w:rsidRPr="009352DE" w:rsidRDefault="00E63B33" w:rsidP="008D065A">
            <w:pPr>
              <w:shd w:val="clear" w:color="auto" w:fill="FFFFFF"/>
              <w:spacing w:line="240" w:lineRule="auto"/>
              <w:jc w:val="both"/>
              <w:rPr>
                <w:rFonts w:ascii="Times New Roman" w:eastAsia="Times New Roman" w:hAnsi="Times New Roman"/>
                <w:color w:val="000000"/>
                <w:sz w:val="24"/>
                <w:szCs w:val="24"/>
                <w:lang w:eastAsia="uk-UA"/>
              </w:rPr>
            </w:pPr>
            <w:bookmarkStart w:id="24" w:name="n2737"/>
            <w:bookmarkEnd w:id="24"/>
            <w:r w:rsidRPr="009352DE">
              <w:rPr>
                <w:rFonts w:ascii="Times New Roman" w:eastAsia="Times New Roman" w:hAnsi="Times New Roman"/>
                <w:color w:val="000000"/>
                <w:sz w:val="24"/>
                <w:szCs w:val="24"/>
                <w:lang w:eastAsia="uk-UA"/>
              </w:rPr>
              <w:t>карається позбавленням волі на строк від трьох до восьми років з позбавленням права обіймати певні посади чи займатися певною діяльністю на строк до трьох років.</w:t>
            </w:r>
          </w:p>
          <w:p w:rsidR="00E63B33" w:rsidRPr="009352DE" w:rsidRDefault="00E63B33" w:rsidP="008D065A">
            <w:pPr>
              <w:spacing w:after="0" w:line="240" w:lineRule="auto"/>
              <w:rPr>
                <w:rFonts w:ascii="Times New Roman" w:hAnsi="Times New Roman"/>
                <w:b/>
                <w:sz w:val="24"/>
                <w:szCs w:val="24"/>
              </w:rPr>
            </w:pPr>
            <w:r w:rsidRPr="009352DE">
              <w:rPr>
                <w:rFonts w:ascii="Times New Roman" w:hAnsi="Times New Roman"/>
                <w:b/>
                <w:bCs/>
                <w:color w:val="000000"/>
                <w:sz w:val="24"/>
                <w:szCs w:val="24"/>
              </w:rPr>
              <w:t xml:space="preserve">Відсутня </w:t>
            </w:r>
          </w:p>
        </w:tc>
        <w:tc>
          <w:tcPr>
            <w:tcW w:w="7576" w:type="dxa"/>
          </w:tcPr>
          <w:p w:rsidR="00E63B33" w:rsidRPr="009352DE" w:rsidRDefault="00E63B33" w:rsidP="0092352E">
            <w:pPr>
              <w:pStyle w:val="rvps2"/>
              <w:shd w:val="clear" w:color="auto" w:fill="FFFFFF"/>
              <w:spacing w:before="0" w:beforeAutospacing="0" w:after="200" w:afterAutospacing="0"/>
              <w:jc w:val="both"/>
              <w:rPr>
                <w:color w:val="000000"/>
                <w:lang w:val="uk-UA"/>
              </w:rPr>
            </w:pPr>
            <w:r w:rsidRPr="009352DE">
              <w:rPr>
                <w:rStyle w:val="rvts9"/>
                <w:bCs/>
                <w:color w:val="000000"/>
                <w:lang w:val="uk-UA"/>
              </w:rPr>
              <w:t>Стаття 382.</w:t>
            </w:r>
            <w:r w:rsidRPr="009352DE">
              <w:rPr>
                <w:color w:val="000000"/>
                <w:lang w:val="uk-UA"/>
              </w:rPr>
              <w:t xml:space="preserve"> Невиконання судового рішення</w:t>
            </w:r>
          </w:p>
          <w:p w:rsidR="00E63B33" w:rsidRPr="009352DE" w:rsidRDefault="00E63B33" w:rsidP="008D065A">
            <w:pPr>
              <w:pStyle w:val="rvps2"/>
              <w:shd w:val="clear" w:color="auto" w:fill="FFFFFF"/>
              <w:spacing w:before="0" w:beforeAutospacing="0" w:after="0" w:afterAutospacing="0"/>
              <w:jc w:val="both"/>
              <w:rPr>
                <w:color w:val="000000"/>
                <w:lang w:val="uk-UA"/>
              </w:rPr>
            </w:pPr>
            <w:r w:rsidRPr="009352DE">
              <w:rPr>
                <w:color w:val="000000"/>
                <w:lang w:val="uk-UA"/>
              </w:rPr>
              <w:t>1. Умисне невиконання вироку, рішення, ухвали, постанови суду, що набрали законної сили, або перешкоджання їх виконанню</w:t>
            </w:r>
            <w:r w:rsidRPr="009352DE">
              <w:rPr>
                <w:b/>
                <w:color w:val="000000"/>
                <w:lang w:val="uk-UA"/>
              </w:rPr>
              <w:t xml:space="preserve">, </w:t>
            </w:r>
          </w:p>
          <w:p w:rsidR="00E63B33" w:rsidRPr="009352DE" w:rsidRDefault="00E63B33" w:rsidP="0092352E">
            <w:pPr>
              <w:pStyle w:val="rvps2"/>
              <w:shd w:val="clear" w:color="auto" w:fill="FFFFFF"/>
              <w:spacing w:before="0" w:beforeAutospacing="0" w:after="200" w:afterAutospacing="0"/>
              <w:jc w:val="both"/>
              <w:rPr>
                <w:color w:val="000000"/>
                <w:lang w:val="uk-UA"/>
              </w:rPr>
            </w:pPr>
          </w:p>
          <w:p w:rsidR="00E63B33" w:rsidRPr="009352DE" w:rsidRDefault="00E63B33" w:rsidP="008D065A">
            <w:pPr>
              <w:pStyle w:val="rvps2"/>
              <w:shd w:val="clear" w:color="auto" w:fill="FFFFFF"/>
              <w:spacing w:before="0" w:beforeAutospacing="0" w:after="200" w:afterAutospacing="0"/>
              <w:jc w:val="both"/>
              <w:rPr>
                <w:color w:val="000000"/>
                <w:lang w:val="uk-UA"/>
              </w:rPr>
            </w:pPr>
            <w:r w:rsidRPr="009352DE">
              <w:rPr>
                <w:color w:val="000000"/>
                <w:lang w:val="uk-UA"/>
              </w:rPr>
              <w:t xml:space="preserve">карається штрафом від </w:t>
            </w:r>
            <w:r w:rsidRPr="009352DE">
              <w:rPr>
                <w:b/>
                <w:color w:val="000000"/>
                <w:lang w:val="uk-UA"/>
              </w:rPr>
              <w:t xml:space="preserve">трьох до десяти тисяч </w:t>
            </w:r>
            <w:r w:rsidRPr="009352DE">
              <w:rPr>
                <w:color w:val="000000"/>
                <w:lang w:val="uk-UA"/>
              </w:rPr>
              <w:t xml:space="preserve">неоподатковуваних мінімумів доходів громадян або позбавленням волі на строк до </w:t>
            </w:r>
            <w:r w:rsidRPr="009352DE">
              <w:rPr>
                <w:b/>
                <w:color w:val="000000"/>
                <w:lang w:val="uk-UA"/>
              </w:rPr>
              <w:t xml:space="preserve">п’яти </w:t>
            </w:r>
            <w:r w:rsidRPr="009352DE">
              <w:rPr>
                <w:color w:val="000000"/>
                <w:lang w:val="uk-UA"/>
              </w:rPr>
              <w:t xml:space="preserve"> років.</w:t>
            </w:r>
          </w:p>
          <w:p w:rsidR="00E63B33" w:rsidRPr="009352DE" w:rsidRDefault="00E63B33" w:rsidP="008D065A">
            <w:pPr>
              <w:pStyle w:val="rvps2"/>
              <w:shd w:val="clear" w:color="auto" w:fill="FFFFFF"/>
              <w:spacing w:before="0" w:beforeAutospacing="0" w:after="0" w:afterAutospacing="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color w:val="000000"/>
                <w:lang w:val="uk-UA"/>
              </w:rPr>
            </w:pPr>
            <w:r w:rsidRPr="009352DE">
              <w:rPr>
                <w:color w:val="000000"/>
                <w:lang w:val="uk-UA"/>
              </w:rPr>
              <w:t>2. Ті самі дії, вчинені службовою особою, -</w:t>
            </w:r>
          </w:p>
          <w:p w:rsidR="00E63B33" w:rsidRPr="009352DE" w:rsidRDefault="00E63B33" w:rsidP="0092352E">
            <w:pPr>
              <w:pStyle w:val="rvps2"/>
              <w:shd w:val="clear" w:color="auto" w:fill="FFFFFF"/>
              <w:spacing w:before="0" w:beforeAutospacing="0" w:after="0" w:afterAutospacing="0"/>
              <w:jc w:val="both"/>
              <w:rPr>
                <w:color w:val="000000"/>
                <w:lang w:val="uk-UA"/>
              </w:rPr>
            </w:pPr>
            <w:r w:rsidRPr="009352DE">
              <w:rPr>
                <w:lang w:val="uk-UA"/>
              </w:rPr>
              <w:t xml:space="preserve">караються штрафом </w:t>
            </w:r>
            <w:r w:rsidRPr="009352DE">
              <w:rPr>
                <w:b/>
                <w:lang w:val="uk-UA"/>
              </w:rPr>
              <w:t xml:space="preserve">від п’яти до десяти тисяч </w:t>
            </w:r>
            <w:r w:rsidRPr="009352DE">
              <w:rPr>
                <w:color w:val="000000"/>
                <w:lang w:val="uk-UA"/>
              </w:rPr>
              <w:t xml:space="preserve">неоподатковуваних мінімумів доходів громадян або позбавленням волі на строк до  </w:t>
            </w:r>
            <w:r w:rsidRPr="009352DE">
              <w:rPr>
                <w:b/>
                <w:color w:val="000000"/>
                <w:lang w:val="uk-UA"/>
              </w:rPr>
              <w:t>семи</w:t>
            </w:r>
            <w:r w:rsidRPr="009352DE">
              <w:rPr>
                <w:color w:val="000000"/>
                <w:lang w:val="uk-UA"/>
              </w:rPr>
              <w:t xml:space="preserve"> років, з позбавленням права обіймати певні посади чи займатися певною діяльністю на строк до трьох років.</w:t>
            </w:r>
          </w:p>
          <w:p w:rsidR="00E63B33" w:rsidRPr="009352DE" w:rsidRDefault="00E63B33" w:rsidP="0092352E">
            <w:pPr>
              <w:pStyle w:val="rvps2"/>
              <w:shd w:val="clear" w:color="auto" w:fill="FFFFFF"/>
              <w:spacing w:before="0" w:beforeAutospacing="0" w:after="0" w:afterAutospacing="0"/>
              <w:ind w:firstLine="600"/>
              <w:jc w:val="both"/>
              <w:rPr>
                <w:color w:val="000000"/>
                <w:lang w:val="uk-UA"/>
              </w:rPr>
            </w:pPr>
          </w:p>
          <w:p w:rsidR="00E63B33" w:rsidRPr="009352DE" w:rsidRDefault="00E63B33" w:rsidP="0092352E">
            <w:pPr>
              <w:pStyle w:val="rvps2"/>
              <w:shd w:val="clear" w:color="auto" w:fill="FFFFFF"/>
              <w:spacing w:before="0" w:beforeAutospacing="0" w:after="0" w:afterAutospacing="0"/>
              <w:ind w:firstLine="60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color w:val="000000"/>
                <w:lang w:val="uk-UA"/>
              </w:rPr>
            </w:pPr>
            <w:r w:rsidRPr="009352DE">
              <w:rPr>
                <w:color w:val="000000"/>
                <w:lang w:val="uk-UA"/>
              </w:rPr>
              <w:t>3. Дії, передбачені частиною першою або другою цієї статті, вчинені службовою особою, яка займає відповідальне чи особливо відповідальне становище, або особою, раніше судимою за злочин, передбачений цією статтею, або якщо вони заподіяли істотну шкоду охоронюваним законом правам і свободам громадян, державним чи громадським інтересам або інтересам юридичних осіб, -</w:t>
            </w:r>
          </w:p>
          <w:p w:rsidR="00E63B33" w:rsidRPr="009352DE" w:rsidRDefault="00E63B33" w:rsidP="005D5A1F">
            <w:pPr>
              <w:pStyle w:val="rvps2"/>
              <w:shd w:val="clear" w:color="auto" w:fill="FFFFFF"/>
              <w:spacing w:before="0" w:beforeAutospacing="0" w:after="200" w:afterAutospacing="0"/>
              <w:ind w:firstLine="600"/>
              <w:jc w:val="both"/>
              <w:rPr>
                <w:color w:val="000000"/>
                <w:lang w:val="uk-UA"/>
              </w:rPr>
            </w:pPr>
          </w:p>
          <w:p w:rsidR="00E63B33" w:rsidRPr="009352DE" w:rsidRDefault="00E63B33" w:rsidP="008D065A">
            <w:pPr>
              <w:pStyle w:val="rvps2"/>
              <w:shd w:val="clear" w:color="auto" w:fill="FFFFFF"/>
              <w:spacing w:before="0" w:beforeAutospacing="0" w:after="200" w:afterAutospacing="0"/>
              <w:jc w:val="both"/>
              <w:rPr>
                <w:color w:val="000000"/>
                <w:lang w:val="uk-UA"/>
              </w:rPr>
            </w:pPr>
          </w:p>
          <w:p w:rsidR="00E63B33" w:rsidRPr="009352DE" w:rsidRDefault="00E63B33" w:rsidP="0092352E">
            <w:pPr>
              <w:pStyle w:val="rvps2"/>
              <w:shd w:val="clear" w:color="auto" w:fill="FFFFFF"/>
              <w:spacing w:before="0" w:beforeAutospacing="0" w:after="200" w:afterAutospacing="0"/>
              <w:jc w:val="both"/>
              <w:rPr>
                <w:color w:val="000000"/>
                <w:lang w:val="uk-UA"/>
              </w:rPr>
            </w:pPr>
            <w:r w:rsidRPr="009352DE">
              <w:rPr>
                <w:color w:val="000000"/>
                <w:lang w:val="uk-UA"/>
              </w:rPr>
              <w:t xml:space="preserve">караються позбавленням волі на строк від </w:t>
            </w:r>
            <w:r w:rsidRPr="009352DE">
              <w:rPr>
                <w:b/>
                <w:color w:val="000000"/>
                <w:lang w:val="uk-UA"/>
              </w:rPr>
              <w:t>п’яти до десяти</w:t>
            </w:r>
            <w:r w:rsidRPr="009352DE">
              <w:rPr>
                <w:color w:val="000000"/>
                <w:lang w:val="uk-UA"/>
              </w:rPr>
              <w:t xml:space="preserve"> років з позбавленням права обіймати певні посади або займатися певною діяльністю на строк до трьох років.</w:t>
            </w:r>
          </w:p>
          <w:p w:rsidR="00E63B33" w:rsidRPr="009352DE" w:rsidRDefault="00E63B33" w:rsidP="0092352E">
            <w:pPr>
              <w:pStyle w:val="rvps2"/>
              <w:shd w:val="clear" w:color="auto" w:fill="FFFFFF"/>
              <w:spacing w:before="0" w:beforeAutospacing="0" w:after="200" w:afterAutospacing="0"/>
              <w:jc w:val="both"/>
              <w:rPr>
                <w:color w:val="000000"/>
                <w:lang w:val="uk-UA"/>
              </w:rPr>
            </w:pPr>
          </w:p>
          <w:p w:rsidR="00E63B33" w:rsidRPr="009352DE" w:rsidRDefault="00E63B33" w:rsidP="008D065A">
            <w:pPr>
              <w:pStyle w:val="rvps2"/>
              <w:shd w:val="clear" w:color="auto" w:fill="FFFFFF"/>
              <w:spacing w:before="0" w:beforeAutospacing="0" w:after="0" w:afterAutospacing="0"/>
              <w:jc w:val="both"/>
              <w:rPr>
                <w:color w:val="000000"/>
                <w:lang w:val="uk-UA"/>
              </w:rPr>
            </w:pPr>
          </w:p>
          <w:p w:rsidR="00E63B33" w:rsidRPr="009352DE" w:rsidRDefault="00E63B33" w:rsidP="008D065A">
            <w:pPr>
              <w:pStyle w:val="rvps2"/>
              <w:shd w:val="clear" w:color="auto" w:fill="FFFFFF"/>
              <w:spacing w:before="0" w:beforeAutospacing="0" w:after="0" w:afterAutospacing="0"/>
              <w:jc w:val="both"/>
              <w:rPr>
                <w:color w:val="000000"/>
                <w:lang w:val="uk-UA"/>
              </w:rPr>
            </w:pPr>
            <w:r w:rsidRPr="009352DE">
              <w:rPr>
                <w:color w:val="000000"/>
                <w:lang w:val="uk-UA"/>
              </w:rPr>
              <w:t>4. Умисне невиконання службовою особою рішення Європейського суду з прав людини, рішення Конституційного Суду України та умисне недодержання нею висновку Конституційного Суду України -</w:t>
            </w:r>
          </w:p>
          <w:p w:rsidR="00E63B33" w:rsidRPr="009352DE" w:rsidRDefault="00E63B33" w:rsidP="008D065A">
            <w:pPr>
              <w:pStyle w:val="rvps2"/>
              <w:shd w:val="clear" w:color="auto" w:fill="FFFFFF"/>
              <w:spacing w:before="0" w:beforeAutospacing="0" w:after="200" w:afterAutospacing="0"/>
              <w:jc w:val="both"/>
              <w:rPr>
                <w:color w:val="000000"/>
                <w:lang w:val="uk-UA"/>
              </w:rPr>
            </w:pPr>
            <w:r w:rsidRPr="009352DE">
              <w:rPr>
                <w:color w:val="000000"/>
                <w:lang w:val="uk-UA"/>
              </w:rPr>
              <w:t>карається позбавленням волі на строк від трьох до восьми років з позбавленням права обіймати певні посади чи займатися певною діяльністю на строк до трьох років.</w:t>
            </w:r>
          </w:p>
          <w:p w:rsidR="00E63B33" w:rsidRPr="009352DE" w:rsidRDefault="00E63B33" w:rsidP="005D5A1F">
            <w:pPr>
              <w:spacing w:after="0" w:line="240" w:lineRule="auto"/>
              <w:jc w:val="both"/>
              <w:rPr>
                <w:rFonts w:ascii="Times New Roman" w:hAnsi="Times New Roman"/>
                <w:b/>
                <w:sz w:val="24"/>
                <w:szCs w:val="24"/>
              </w:rPr>
            </w:pPr>
          </w:p>
          <w:p w:rsidR="00E63B33" w:rsidRPr="009352DE" w:rsidRDefault="00E63B33" w:rsidP="005D5A1F">
            <w:pPr>
              <w:spacing w:after="0" w:line="240" w:lineRule="auto"/>
              <w:jc w:val="both"/>
              <w:rPr>
                <w:rFonts w:ascii="Times New Roman" w:hAnsi="Times New Roman"/>
                <w:b/>
                <w:sz w:val="24"/>
                <w:szCs w:val="24"/>
              </w:rPr>
            </w:pPr>
          </w:p>
          <w:p w:rsidR="00E63B33" w:rsidRPr="009352DE" w:rsidRDefault="00E63B33" w:rsidP="005D5A1F">
            <w:pPr>
              <w:spacing w:after="0" w:line="240" w:lineRule="auto"/>
              <w:jc w:val="both"/>
              <w:rPr>
                <w:rFonts w:ascii="Times New Roman" w:hAnsi="Times New Roman"/>
                <w:b/>
                <w:sz w:val="24"/>
                <w:szCs w:val="24"/>
              </w:rPr>
            </w:pPr>
          </w:p>
          <w:p w:rsidR="00E63B33" w:rsidRPr="009352DE" w:rsidRDefault="00E63B33" w:rsidP="005D5A1F">
            <w:pPr>
              <w:spacing w:after="0" w:line="240" w:lineRule="auto"/>
              <w:jc w:val="both"/>
              <w:rPr>
                <w:rFonts w:ascii="Times New Roman" w:hAnsi="Times New Roman"/>
                <w:color w:val="000000"/>
                <w:sz w:val="24"/>
                <w:szCs w:val="24"/>
              </w:rPr>
            </w:pPr>
            <w:r w:rsidRPr="009352DE">
              <w:rPr>
                <w:rFonts w:ascii="Times New Roman" w:hAnsi="Times New Roman"/>
                <w:b/>
                <w:sz w:val="24"/>
                <w:szCs w:val="24"/>
              </w:rPr>
              <w:t xml:space="preserve">5. Особа, яка вчинила діяння, передбачені частинами першою, другою цієї статті, звільняється від кримінальної відповідальності, якщо вона до повідомлення їй про підозру у вчиненні нею злочину фактично виконала вирок, рішення, ухвалу, постанову суду, що набрала законної сили в повному обсязі. </w:t>
            </w:r>
          </w:p>
        </w:tc>
        <w:tc>
          <w:tcPr>
            <w:tcW w:w="2427" w:type="dxa"/>
          </w:tcPr>
          <w:p w:rsidR="00E63B33" w:rsidRPr="009352DE" w:rsidRDefault="00E63B33" w:rsidP="005D5A1F">
            <w:pPr>
              <w:pStyle w:val="rvps2"/>
              <w:shd w:val="clear" w:color="auto" w:fill="FFFFFF"/>
              <w:spacing w:before="0" w:beforeAutospacing="0" w:after="200" w:afterAutospacing="0"/>
              <w:jc w:val="both"/>
              <w:rPr>
                <w:rStyle w:val="rvts9"/>
                <w:bCs/>
                <w:color w:val="000000"/>
                <w:lang w:val="uk-UA"/>
              </w:rPr>
            </w:pPr>
            <w:r w:rsidRPr="009352DE">
              <w:rPr>
                <w:rStyle w:val="rvts9"/>
                <w:bCs/>
                <w:color w:val="000000"/>
                <w:lang w:val="uk-UA"/>
              </w:rPr>
              <w:t>Посилення відповідальності сприятиме примусовому виконанню рішень та зменшенню фактів ухилення боржниками від їх виконання.</w:t>
            </w:r>
          </w:p>
        </w:tc>
      </w:tr>
      <w:tr w:rsidR="00E63B33" w:rsidRPr="009352DE" w:rsidTr="00E63B33">
        <w:trPr>
          <w:trHeight w:val="877"/>
        </w:trPr>
        <w:tc>
          <w:tcPr>
            <w:tcW w:w="518" w:type="dxa"/>
          </w:tcPr>
          <w:p w:rsidR="00E63B33" w:rsidRPr="009352DE" w:rsidRDefault="00E63B33" w:rsidP="005D5A1F">
            <w:pPr>
              <w:jc w:val="both"/>
              <w:rPr>
                <w:rFonts w:ascii="Times New Roman" w:hAnsi="Times New Roman"/>
                <w:sz w:val="24"/>
                <w:szCs w:val="24"/>
              </w:rPr>
            </w:pPr>
          </w:p>
        </w:tc>
        <w:tc>
          <w:tcPr>
            <w:tcW w:w="4723" w:type="dxa"/>
          </w:tcPr>
          <w:p w:rsidR="00E63B33" w:rsidRPr="009352DE" w:rsidRDefault="00E63B33" w:rsidP="008D065A">
            <w:pPr>
              <w:pStyle w:val="rvps2"/>
              <w:shd w:val="clear" w:color="auto" w:fill="FFFFFF"/>
              <w:spacing w:before="0" w:beforeAutospacing="0" w:after="200" w:afterAutospacing="0"/>
              <w:jc w:val="both"/>
              <w:rPr>
                <w:color w:val="000000"/>
                <w:lang w:val="uk-UA"/>
              </w:rPr>
            </w:pPr>
            <w:r w:rsidRPr="009352DE">
              <w:rPr>
                <w:rStyle w:val="rvts9"/>
                <w:bCs/>
                <w:color w:val="000000"/>
                <w:lang w:val="uk-UA"/>
              </w:rPr>
              <w:t>Стаття 388.</w:t>
            </w:r>
            <w:r w:rsidRPr="009352DE">
              <w:rPr>
                <w:color w:val="000000"/>
                <w:lang w:val="uk-UA"/>
              </w:rPr>
              <w:t> Незаконні дії щодо майна, на яке накладено арешт, заставленого майна або майна, яке описано чи підлягає конфіскації</w:t>
            </w:r>
          </w:p>
          <w:p w:rsidR="00E63B33" w:rsidRPr="009352DE" w:rsidRDefault="00E63B33" w:rsidP="008D065A">
            <w:pPr>
              <w:pStyle w:val="rvps2"/>
              <w:shd w:val="clear" w:color="auto" w:fill="FFFFFF"/>
              <w:spacing w:before="0" w:beforeAutospacing="0" w:after="200" w:afterAutospacing="0"/>
              <w:jc w:val="both"/>
              <w:rPr>
                <w:color w:val="000000"/>
                <w:lang w:val="uk-UA"/>
              </w:rPr>
            </w:pPr>
            <w:bookmarkStart w:id="25" w:name="n2767"/>
            <w:bookmarkEnd w:id="25"/>
            <w:r w:rsidRPr="009352DE">
              <w:rPr>
                <w:color w:val="000000"/>
                <w:lang w:val="uk-UA"/>
              </w:rPr>
              <w:t xml:space="preserve">1. Розтрата, відчуження, приховування, підміна, пошкодження, знищення майна або інші незаконні дії з майном, на яке накладено арешт, із заставленим майном або майном, яке описано, чи порушення обмеження (обтяження) права користуватися таким майном, здійснене особою, якій це майно ввірено, </w:t>
            </w:r>
            <w:r w:rsidRPr="009352DE">
              <w:rPr>
                <w:b/>
                <w:color w:val="000000"/>
                <w:lang w:val="uk-UA"/>
              </w:rPr>
              <w:t>а також</w:t>
            </w:r>
            <w:r w:rsidRPr="009352DE">
              <w:rPr>
                <w:color w:val="000000"/>
                <w:lang w:val="uk-UA"/>
              </w:rPr>
              <w:t xml:space="preserve"> здійснення представником банку або іншої фінансової установи банківських операцій з коштами, на які накладено арешт, -</w:t>
            </w:r>
          </w:p>
          <w:p w:rsidR="00E63B33" w:rsidRPr="009352DE" w:rsidRDefault="00E63B33" w:rsidP="008D065A">
            <w:pPr>
              <w:pStyle w:val="rvps2"/>
              <w:shd w:val="clear" w:color="auto" w:fill="FFFFFF"/>
              <w:spacing w:before="0" w:beforeAutospacing="0" w:after="200" w:afterAutospacing="0"/>
              <w:jc w:val="both"/>
              <w:rPr>
                <w:color w:val="000000"/>
                <w:lang w:val="uk-UA"/>
              </w:rPr>
            </w:pPr>
            <w:bookmarkStart w:id="26" w:name="n2768"/>
            <w:bookmarkEnd w:id="26"/>
            <w:r w:rsidRPr="009352DE">
              <w:rPr>
                <w:color w:val="000000"/>
                <w:lang w:val="uk-UA"/>
              </w:rPr>
              <w:t xml:space="preserve">караються штрафом від </w:t>
            </w:r>
            <w:r w:rsidRPr="009352DE">
              <w:rPr>
                <w:b/>
                <w:color w:val="000000"/>
                <w:lang w:val="uk-UA"/>
              </w:rPr>
              <w:t>двохсот до п'ятисот</w:t>
            </w:r>
            <w:r w:rsidRPr="009352DE">
              <w:rPr>
                <w:color w:val="000000"/>
                <w:lang w:val="uk-UA"/>
              </w:rPr>
              <w:t xml:space="preserve"> неоподатковуваних мінімумів доходів громадян або виправними роботами на строк до двох років, або обмеженням волі на той самий строк, з позбавленням права обіймати певні посади чи займатися певною діяльністю на строк до трьох років або без такого.</w:t>
            </w:r>
            <w:bookmarkStart w:id="27" w:name="n2769"/>
            <w:bookmarkEnd w:id="27"/>
          </w:p>
          <w:p w:rsidR="00E63B33" w:rsidRPr="009352DE" w:rsidRDefault="00E63B33" w:rsidP="0092352E">
            <w:pPr>
              <w:pStyle w:val="rvps2"/>
              <w:shd w:val="clear" w:color="auto" w:fill="FFFFFF"/>
              <w:spacing w:before="0" w:beforeAutospacing="0" w:after="0" w:afterAutospacing="0"/>
              <w:jc w:val="both"/>
              <w:rPr>
                <w:color w:val="000000"/>
                <w:lang w:val="uk-UA"/>
              </w:rPr>
            </w:pPr>
            <w:r w:rsidRPr="009352DE">
              <w:rPr>
                <w:color w:val="000000"/>
                <w:lang w:val="uk-UA"/>
              </w:rPr>
              <w:t>2. Дії, передбачені частиною першою цієї статті, вчинені щодо майна, яке підлягає конфіскації за рішенням суду, що набрало законної сили, -</w:t>
            </w:r>
          </w:p>
          <w:p w:rsidR="00E63B33" w:rsidRPr="009352DE" w:rsidRDefault="00E63B33" w:rsidP="0092352E">
            <w:pPr>
              <w:pStyle w:val="rvps2"/>
              <w:shd w:val="clear" w:color="auto" w:fill="FFFFFF"/>
              <w:spacing w:before="0" w:beforeAutospacing="0" w:after="0" w:afterAutospacing="0"/>
              <w:jc w:val="both"/>
              <w:rPr>
                <w:color w:val="000000"/>
                <w:lang w:val="uk-UA"/>
              </w:rPr>
            </w:pPr>
          </w:p>
          <w:p w:rsidR="00E63B33" w:rsidRPr="009352DE" w:rsidRDefault="00E63B33" w:rsidP="0092352E">
            <w:pPr>
              <w:shd w:val="clear" w:color="auto" w:fill="FFFFFF"/>
              <w:spacing w:after="0" w:line="240" w:lineRule="auto"/>
              <w:jc w:val="both"/>
              <w:rPr>
                <w:rFonts w:ascii="Times New Roman" w:eastAsia="Times New Roman" w:hAnsi="Times New Roman"/>
                <w:b/>
                <w:bCs/>
                <w:color w:val="000000"/>
                <w:sz w:val="24"/>
                <w:szCs w:val="24"/>
                <w:lang w:eastAsia="uk-UA"/>
              </w:rPr>
            </w:pPr>
            <w:bookmarkStart w:id="28" w:name="n2770"/>
            <w:bookmarkEnd w:id="28"/>
            <w:r w:rsidRPr="009352DE">
              <w:rPr>
                <w:rFonts w:ascii="Times New Roman" w:hAnsi="Times New Roman"/>
                <w:color w:val="000000"/>
                <w:sz w:val="24"/>
                <w:szCs w:val="24"/>
              </w:rPr>
              <w:t xml:space="preserve">караються штрафом від </w:t>
            </w:r>
            <w:r w:rsidRPr="009352DE">
              <w:rPr>
                <w:rFonts w:ascii="Times New Roman" w:hAnsi="Times New Roman"/>
                <w:b/>
                <w:color w:val="000000"/>
                <w:sz w:val="24"/>
                <w:szCs w:val="24"/>
              </w:rPr>
              <w:t>трьохсот до шестисот</w:t>
            </w:r>
            <w:r w:rsidRPr="009352DE">
              <w:rPr>
                <w:rFonts w:ascii="Times New Roman" w:hAnsi="Times New Roman"/>
                <w:color w:val="000000"/>
                <w:sz w:val="24"/>
                <w:szCs w:val="24"/>
              </w:rPr>
              <w:t xml:space="preserve"> неоподатковуваних мінімумів доходів громадян або обмеженням волі на строк до трьох років, або позбавленням волі на той самий строк, з позбавленням права обіймати певні посади чи займатися певною діяльністю на строк до трьох років або без такого.</w:t>
            </w:r>
          </w:p>
        </w:tc>
        <w:tc>
          <w:tcPr>
            <w:tcW w:w="7576" w:type="dxa"/>
          </w:tcPr>
          <w:p w:rsidR="00E63B33" w:rsidRPr="009352DE" w:rsidRDefault="00E63B33" w:rsidP="008D065A">
            <w:pPr>
              <w:pStyle w:val="rvps2"/>
              <w:shd w:val="clear" w:color="auto" w:fill="FFFFFF"/>
              <w:spacing w:before="0" w:beforeAutospacing="0" w:after="200" w:afterAutospacing="0"/>
              <w:jc w:val="both"/>
              <w:rPr>
                <w:color w:val="000000"/>
                <w:lang w:val="uk-UA"/>
              </w:rPr>
            </w:pPr>
            <w:r w:rsidRPr="009352DE">
              <w:rPr>
                <w:rStyle w:val="rvts9"/>
                <w:b/>
                <w:bCs/>
                <w:color w:val="000000"/>
                <w:lang w:val="uk-UA"/>
              </w:rPr>
              <w:t xml:space="preserve">Стаття 388. Перешкоджання вчиненню виконавчих дій, пов’язаних із зверненням стягнення на майно (кошти) боржника, </w:t>
            </w:r>
            <w:r w:rsidRPr="009352DE">
              <w:rPr>
                <w:rStyle w:val="rvts9"/>
                <w:bCs/>
                <w:color w:val="000000"/>
                <w:lang w:val="uk-UA"/>
              </w:rPr>
              <w:t>н</w:t>
            </w:r>
            <w:r w:rsidRPr="009352DE">
              <w:rPr>
                <w:color w:val="000000"/>
                <w:lang w:val="uk-UA"/>
              </w:rPr>
              <w:t>езаконні дії щодо майна, на яке накладено арешт, заставленого майна або майна, яке описано чи підлягає конфіскації</w:t>
            </w:r>
          </w:p>
          <w:p w:rsidR="00E63B33" w:rsidRPr="009352DE" w:rsidRDefault="00E63B33" w:rsidP="008D065A">
            <w:pPr>
              <w:pStyle w:val="rvps2"/>
              <w:shd w:val="clear" w:color="auto" w:fill="FFFFFF"/>
              <w:spacing w:before="0" w:beforeAutospacing="0" w:after="200" w:afterAutospacing="0"/>
              <w:jc w:val="both"/>
              <w:rPr>
                <w:color w:val="000000"/>
                <w:lang w:val="uk-UA"/>
              </w:rPr>
            </w:pPr>
            <w:r w:rsidRPr="009352DE">
              <w:rPr>
                <w:color w:val="000000"/>
                <w:lang w:val="uk-UA"/>
              </w:rPr>
              <w:t>1. Розтрата, відчуження, приховування, підміна, пошкодження, знищення майна або інші незаконні дії з майном, на яке накладено арешт, із заставленим майном або майном, яке описано, чи порушення обмеження (обтяження) права користуватися таким майном, здійснене особою, якій це майно ввірено,</w:t>
            </w:r>
            <w:r w:rsidRPr="009352DE">
              <w:rPr>
                <w:b/>
                <w:color w:val="000000"/>
                <w:lang w:val="uk-UA"/>
              </w:rPr>
              <w:t xml:space="preserve"> державним реєстратором,</w:t>
            </w:r>
            <w:r w:rsidRPr="009352DE">
              <w:rPr>
                <w:color w:val="000000"/>
                <w:lang w:val="uk-UA"/>
              </w:rPr>
              <w:t xml:space="preserve"> здійснення представником банку або іншої фінансової установи банківських операцій з коштами, на які накладено арешт, </w:t>
            </w:r>
            <w:r w:rsidRPr="009352DE">
              <w:rPr>
                <w:b/>
                <w:color w:val="000000"/>
                <w:lang w:val="uk-UA"/>
              </w:rPr>
              <w:t xml:space="preserve">а також відкриття уповноваженою особою юридичної особи, фізичною особою-підприємцем після накладення державним, приватним виконавцем арешту на кошти юридичної особи, фізичної особи-підприємця в банках, нових рахунків в банках, </w:t>
            </w:r>
            <w:r w:rsidRPr="009352DE">
              <w:rPr>
                <w:color w:val="000000"/>
                <w:lang w:val="uk-UA"/>
              </w:rPr>
              <w:t>-</w:t>
            </w: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lang w:val="uk-UA"/>
              </w:rPr>
              <w:t>караються штрафом від</w:t>
            </w:r>
            <w:r w:rsidRPr="009352DE">
              <w:rPr>
                <w:b/>
                <w:color w:val="000000"/>
                <w:lang w:val="uk-UA"/>
              </w:rPr>
              <w:t xml:space="preserve"> однієї до п’яти тисяч</w:t>
            </w:r>
            <w:r w:rsidRPr="009352DE">
              <w:rPr>
                <w:color w:val="000000"/>
                <w:lang w:val="uk-UA"/>
              </w:rPr>
              <w:t xml:space="preserve"> неоподатковуваних мінімумів доходів громадян або виправними роботами на строк до двох років, або обмеженням волі на той самий строк, з позбавленням права обіймати певні посади чи займатися певною діяльністю на строк до трьох років або без такого.</w:t>
            </w:r>
          </w:p>
          <w:p w:rsidR="00E63B33" w:rsidRPr="009352DE" w:rsidRDefault="00E63B33" w:rsidP="00353517">
            <w:pPr>
              <w:pStyle w:val="rvps2"/>
              <w:shd w:val="clear" w:color="auto" w:fill="FFFFFF"/>
              <w:spacing w:before="0" w:beforeAutospacing="0" w:after="0" w:afterAutospacing="0"/>
              <w:ind w:firstLine="600"/>
              <w:jc w:val="both"/>
              <w:rPr>
                <w:color w:val="000000"/>
                <w:lang w:val="uk-UA"/>
              </w:rPr>
            </w:pPr>
          </w:p>
          <w:p w:rsidR="00E63B33" w:rsidRPr="009352DE" w:rsidRDefault="00E63B33" w:rsidP="00353517">
            <w:pPr>
              <w:pStyle w:val="rvps2"/>
              <w:shd w:val="clear" w:color="auto" w:fill="FFFFFF"/>
              <w:spacing w:before="0" w:beforeAutospacing="0" w:after="0" w:afterAutospacing="0"/>
              <w:ind w:firstLine="600"/>
              <w:jc w:val="both"/>
              <w:rPr>
                <w:color w:val="000000"/>
                <w:lang w:val="uk-UA"/>
              </w:rPr>
            </w:pPr>
          </w:p>
          <w:p w:rsidR="00E63B33" w:rsidRPr="009352DE" w:rsidRDefault="00E63B33" w:rsidP="00353517">
            <w:pPr>
              <w:pStyle w:val="rvps2"/>
              <w:shd w:val="clear" w:color="auto" w:fill="FFFFFF"/>
              <w:spacing w:before="0" w:beforeAutospacing="0" w:after="0" w:afterAutospacing="0"/>
              <w:ind w:firstLine="60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color w:val="000000"/>
                <w:lang w:val="uk-UA"/>
              </w:rPr>
            </w:pPr>
            <w:r w:rsidRPr="009352DE">
              <w:rPr>
                <w:color w:val="000000"/>
                <w:lang w:val="uk-UA"/>
              </w:rPr>
              <w:t>2. Дії, передбачені частиною першою цієї статті, вчинені щодо майна, яке підлягає конфіскації за рішенням суду, що набрало законної сили, -</w:t>
            </w:r>
          </w:p>
          <w:p w:rsidR="00E63B33" w:rsidRPr="009352DE" w:rsidRDefault="00E63B33" w:rsidP="0092352E">
            <w:pPr>
              <w:pStyle w:val="rvps2"/>
              <w:shd w:val="clear" w:color="auto" w:fill="FFFFFF"/>
              <w:spacing w:before="0" w:beforeAutospacing="0" w:after="0" w:afterAutospacing="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color w:val="000000"/>
                <w:lang w:val="uk-UA"/>
              </w:rPr>
            </w:pPr>
          </w:p>
          <w:p w:rsidR="00E63B33" w:rsidRPr="009352DE" w:rsidRDefault="00E63B33" w:rsidP="0092352E">
            <w:pPr>
              <w:pStyle w:val="rvps2"/>
              <w:shd w:val="clear" w:color="auto" w:fill="FFFFFF"/>
              <w:spacing w:before="0" w:beforeAutospacing="0" w:after="0" w:afterAutospacing="0"/>
              <w:jc w:val="both"/>
              <w:rPr>
                <w:rStyle w:val="rvts9"/>
                <w:b/>
                <w:bCs/>
                <w:color w:val="000000"/>
                <w:lang w:val="uk-UA"/>
              </w:rPr>
            </w:pPr>
            <w:r w:rsidRPr="009352DE">
              <w:rPr>
                <w:color w:val="000000"/>
                <w:lang w:val="uk-UA"/>
              </w:rPr>
              <w:t>караються штрафом від</w:t>
            </w:r>
            <w:r w:rsidRPr="009352DE">
              <w:rPr>
                <w:b/>
                <w:color w:val="000000"/>
                <w:lang w:val="uk-UA"/>
              </w:rPr>
              <w:t xml:space="preserve"> трьох до десяти тисяч</w:t>
            </w:r>
            <w:r w:rsidRPr="009352DE">
              <w:rPr>
                <w:color w:val="000000"/>
                <w:lang w:val="uk-UA"/>
              </w:rPr>
              <w:t xml:space="preserve"> неоподатковуваних мінімумів доходів громадян або обмеженням волі на строк до трьох років, або позбавленням волі на той самий строк, з позбавленням права обіймати певні посади чи займатися певною діяльністю на строк до трьох років або без такого.</w:t>
            </w:r>
          </w:p>
        </w:tc>
        <w:tc>
          <w:tcPr>
            <w:tcW w:w="2427" w:type="dxa"/>
          </w:tcPr>
          <w:p w:rsidR="00E63B33" w:rsidRPr="009352DE" w:rsidRDefault="00E63B33" w:rsidP="005D5A1F">
            <w:pPr>
              <w:pStyle w:val="rvps2"/>
              <w:shd w:val="clear" w:color="auto" w:fill="FFFFFF"/>
              <w:spacing w:before="0" w:beforeAutospacing="0" w:after="200" w:afterAutospacing="0"/>
              <w:jc w:val="both"/>
              <w:rPr>
                <w:rStyle w:val="rvts9"/>
                <w:b/>
                <w:bCs/>
                <w:color w:val="000000"/>
                <w:lang w:val="uk-UA"/>
              </w:rPr>
            </w:pPr>
            <w:r w:rsidRPr="009352DE">
              <w:rPr>
                <w:rStyle w:val="rvts9"/>
                <w:bCs/>
                <w:color w:val="000000"/>
                <w:lang w:val="uk-UA"/>
              </w:rPr>
              <w:t>Згідно з частиною шостою статті 56 Закону України «Про виконавче провадження» п</w:t>
            </w:r>
            <w:r w:rsidRPr="009352DE">
              <w:rPr>
                <w:color w:val="000000"/>
                <w:shd w:val="clear" w:color="auto" w:fill="FFFFFF"/>
                <w:lang w:val="uk-UA"/>
              </w:rPr>
              <w:t>ерешкоджання вчиненню виконавцем дій, пов’язаних із зверненням стягнення на майно (кошти) боржника, порушення заборони виконавця розпоряджатися або користуватися майном (коштами), на яке накладено арешт, а також інші незаконні дії щодо арештованого майна (коштів) тягнуть відповідальність, установлену законом.</w:t>
            </w:r>
            <w:r w:rsidRPr="009352DE">
              <w:rPr>
                <w:rStyle w:val="rvts9"/>
                <w:bCs/>
                <w:color w:val="000000"/>
                <w:lang w:val="uk-UA"/>
              </w:rPr>
              <w:t xml:space="preserve"> Крім того, відповідно до частини другої статті 76 Закону України «Про виконавче провадження» за наявності ознак кримінального правопорушення в діях особи, яка умисно </w:t>
            </w:r>
            <w:r w:rsidRPr="009352DE">
              <w:rPr>
                <w:rStyle w:val="rvts9"/>
                <w:bCs/>
                <w:i/>
                <w:color w:val="000000"/>
                <w:lang w:val="uk-UA"/>
              </w:rPr>
              <w:t>перешкоджає виконанню рішення</w:t>
            </w:r>
            <w:r w:rsidRPr="009352DE">
              <w:rPr>
                <w:rStyle w:val="rvts9"/>
                <w:bCs/>
                <w:color w:val="000000"/>
                <w:lang w:val="uk-UA"/>
              </w:rPr>
              <w:t xml:space="preserve"> чи в інший спосіб порушує вимоги закону про виконавче провадження, виконавець складає акт про порушення і звертається до органів досудового розслідування з повідомленням про вчинення кримінального правопорушення. Водночас наразі така відповідальність в законодавстві не визначена, у зв'язку із чим положення ККУ підлягають змін.    Посилення відповідальності сприятиме примусовому виконанню рішень та зменшенню фактів ухилення боржниками від їх виконання.</w:t>
            </w:r>
          </w:p>
        </w:tc>
      </w:tr>
      <w:tr w:rsidR="00E63B33" w:rsidRPr="009352DE" w:rsidTr="00E63B33">
        <w:trPr>
          <w:trHeight w:val="503"/>
        </w:trPr>
        <w:tc>
          <w:tcPr>
            <w:tcW w:w="518" w:type="dxa"/>
          </w:tcPr>
          <w:p w:rsidR="00E63B33" w:rsidRPr="009352DE" w:rsidRDefault="00E63B33" w:rsidP="005D5A1F">
            <w:pPr>
              <w:jc w:val="both"/>
              <w:rPr>
                <w:rFonts w:ascii="Times New Roman" w:hAnsi="Times New Roman"/>
                <w:sz w:val="24"/>
                <w:szCs w:val="24"/>
              </w:rPr>
            </w:pPr>
          </w:p>
        </w:tc>
        <w:tc>
          <w:tcPr>
            <w:tcW w:w="14726" w:type="dxa"/>
            <w:gridSpan w:val="3"/>
          </w:tcPr>
          <w:p w:rsidR="00E63B33" w:rsidRPr="009352DE" w:rsidRDefault="00E63B33" w:rsidP="005D5A1F">
            <w:pPr>
              <w:pStyle w:val="rvps2"/>
              <w:shd w:val="clear" w:color="auto" w:fill="FFFFFF"/>
              <w:spacing w:before="0" w:beforeAutospacing="0" w:after="200" w:afterAutospacing="0"/>
              <w:jc w:val="center"/>
              <w:rPr>
                <w:rStyle w:val="rvts9"/>
                <w:b/>
                <w:bCs/>
                <w:color w:val="000000"/>
                <w:lang w:val="uk-UA"/>
              </w:rPr>
            </w:pPr>
            <w:r w:rsidRPr="009352DE">
              <w:rPr>
                <w:rStyle w:val="rvts9"/>
                <w:b/>
                <w:bCs/>
                <w:color w:val="000000"/>
                <w:lang w:val="uk-UA"/>
              </w:rPr>
              <w:t>Сімейний кодекс України</w:t>
            </w:r>
          </w:p>
        </w:tc>
      </w:tr>
      <w:tr w:rsidR="00E63B33" w:rsidRPr="009352DE" w:rsidTr="00E63B33">
        <w:trPr>
          <w:trHeight w:val="736"/>
        </w:trPr>
        <w:tc>
          <w:tcPr>
            <w:tcW w:w="518" w:type="dxa"/>
          </w:tcPr>
          <w:p w:rsidR="00E63B33" w:rsidRPr="009352DE" w:rsidRDefault="00E63B33" w:rsidP="005D5A1F">
            <w:pPr>
              <w:jc w:val="both"/>
              <w:rPr>
                <w:rFonts w:ascii="Times New Roman" w:hAnsi="Times New Roman"/>
                <w:sz w:val="24"/>
                <w:szCs w:val="24"/>
              </w:rPr>
            </w:pPr>
          </w:p>
        </w:tc>
        <w:tc>
          <w:tcPr>
            <w:tcW w:w="4723" w:type="dxa"/>
          </w:tcPr>
          <w:p w:rsidR="00E63B33" w:rsidRPr="009352DE" w:rsidRDefault="00E63B33" w:rsidP="008D065A">
            <w:pPr>
              <w:pStyle w:val="rvps2"/>
              <w:shd w:val="clear" w:color="auto" w:fill="FFFFFF"/>
              <w:spacing w:before="0" w:beforeAutospacing="0" w:after="200" w:afterAutospacing="0"/>
              <w:jc w:val="both"/>
              <w:rPr>
                <w:rFonts w:eastAsia="Calibri"/>
                <w:lang w:val="uk-UA" w:eastAsia="en-US"/>
              </w:rPr>
            </w:pPr>
            <w:r w:rsidRPr="009352DE">
              <w:rPr>
                <w:rFonts w:eastAsia="Calibri"/>
                <w:lang w:val="uk-UA" w:eastAsia="en-US"/>
              </w:rPr>
              <w:t>Стаття 195. Визначення заборгованості за аліментами, присудженими у частці від заробітку (доходу)</w:t>
            </w:r>
          </w:p>
          <w:p w:rsidR="00E63B33" w:rsidRPr="009352DE" w:rsidRDefault="00E63B33" w:rsidP="008D065A">
            <w:pPr>
              <w:pStyle w:val="rvps2"/>
              <w:shd w:val="clear" w:color="auto" w:fill="FFFFFF"/>
              <w:spacing w:before="0" w:beforeAutospacing="0" w:after="200" w:afterAutospacing="0"/>
              <w:jc w:val="both"/>
              <w:rPr>
                <w:rStyle w:val="rvts9"/>
                <w:b/>
                <w:bCs/>
                <w:lang w:val="uk-UA"/>
              </w:rPr>
            </w:pPr>
            <w:r w:rsidRPr="009352DE">
              <w:rPr>
                <w:rFonts w:eastAsia="Calibri"/>
                <w:lang w:val="uk-UA" w:eastAsia="en-US"/>
              </w:rPr>
              <w:t xml:space="preserve">2. Заборгованість за аліментами платника аліментів, який не працював на час виникнення заборгованості </w:t>
            </w:r>
            <w:r w:rsidRPr="009352DE">
              <w:rPr>
                <w:rFonts w:eastAsia="Calibri"/>
                <w:b/>
                <w:strike/>
                <w:lang w:val="uk-UA" w:eastAsia="en-US"/>
              </w:rPr>
              <w:t xml:space="preserve">або є фізичною особою - підприємцем і перебуває на спрощеній системі оподаткування, </w:t>
            </w:r>
            <w:r w:rsidRPr="009352DE">
              <w:rPr>
                <w:rFonts w:eastAsia="Calibri"/>
                <w:lang w:val="uk-UA" w:eastAsia="en-US"/>
              </w:rPr>
              <w:t>або є громадянином України, який одержує заробіток (дохід) у державі, з якою Україна не має договору про правову допомогу, визначається виходячи із середньої заробітної плати працівника для даної місцевості.</w:t>
            </w:r>
          </w:p>
        </w:tc>
        <w:tc>
          <w:tcPr>
            <w:tcW w:w="7576" w:type="dxa"/>
          </w:tcPr>
          <w:p w:rsidR="00E63B33" w:rsidRPr="009352DE" w:rsidRDefault="00E63B33" w:rsidP="008D065A">
            <w:pPr>
              <w:pStyle w:val="rvps2"/>
              <w:shd w:val="clear" w:color="auto" w:fill="FFFFFF"/>
              <w:spacing w:before="0" w:beforeAutospacing="0" w:after="0" w:afterAutospacing="0"/>
              <w:jc w:val="both"/>
              <w:rPr>
                <w:rFonts w:eastAsia="Calibri"/>
                <w:lang w:val="uk-UA" w:eastAsia="en-US"/>
              </w:rPr>
            </w:pPr>
            <w:r w:rsidRPr="009352DE">
              <w:rPr>
                <w:rFonts w:eastAsia="Calibri"/>
                <w:lang w:val="uk-UA" w:eastAsia="en-US"/>
              </w:rPr>
              <w:t>Стаття 195. Визначення заборгованості за аліментами, присудженими у частці від заробітку (доходу)</w:t>
            </w:r>
          </w:p>
          <w:p w:rsidR="00E63B33" w:rsidRPr="009352DE" w:rsidRDefault="00E63B33" w:rsidP="005D5A1F">
            <w:pPr>
              <w:pStyle w:val="rvps2"/>
              <w:shd w:val="clear" w:color="auto" w:fill="FFFFFF"/>
              <w:spacing w:before="0" w:beforeAutospacing="0" w:after="0" w:afterAutospacing="0"/>
              <w:ind w:firstLine="600"/>
              <w:jc w:val="both"/>
              <w:rPr>
                <w:rFonts w:eastAsia="Calibri"/>
                <w:b/>
                <w:lang w:val="uk-UA" w:eastAsia="en-US"/>
              </w:rPr>
            </w:pPr>
          </w:p>
          <w:p w:rsidR="00E63B33" w:rsidRPr="009352DE" w:rsidRDefault="00E63B33" w:rsidP="005D5A1F">
            <w:pPr>
              <w:pStyle w:val="rvps2"/>
              <w:shd w:val="clear" w:color="auto" w:fill="FFFFFF"/>
              <w:spacing w:before="0" w:beforeAutospacing="0" w:after="0" w:afterAutospacing="0"/>
              <w:ind w:firstLine="600"/>
              <w:jc w:val="both"/>
              <w:rPr>
                <w:rFonts w:eastAsia="Calibri"/>
                <w:lang w:val="uk-UA" w:eastAsia="en-US"/>
              </w:rPr>
            </w:pPr>
          </w:p>
          <w:p w:rsidR="00E63B33" w:rsidRPr="009352DE" w:rsidRDefault="00E63B33" w:rsidP="008D065A">
            <w:pPr>
              <w:pStyle w:val="rvps2"/>
              <w:shd w:val="clear" w:color="auto" w:fill="FFFFFF"/>
              <w:spacing w:before="0" w:beforeAutospacing="0" w:after="0" w:afterAutospacing="0"/>
              <w:jc w:val="both"/>
              <w:rPr>
                <w:rStyle w:val="rvts9"/>
                <w:b/>
                <w:bCs/>
                <w:lang w:val="uk-UA"/>
              </w:rPr>
            </w:pPr>
            <w:r w:rsidRPr="009352DE">
              <w:rPr>
                <w:rFonts w:eastAsia="Calibri"/>
                <w:lang w:val="uk-UA" w:eastAsia="en-US"/>
              </w:rPr>
              <w:t>2. Заборгованість за аліментами платника аліментів, який не працював на час виникнення заборгованості або є громадянином України, який одержує заробіток (дохід) у державі, з якою Україна не має договору про правову допомогу, визначається виходячи із середньої заробітної плати працівника для даної місцевості.</w:t>
            </w:r>
          </w:p>
          <w:p w:rsidR="00E63B33" w:rsidRPr="009352DE" w:rsidRDefault="00E63B33" w:rsidP="008D065A">
            <w:pPr>
              <w:jc w:val="both"/>
              <w:rPr>
                <w:rFonts w:ascii="Times New Roman" w:hAnsi="Times New Roman"/>
                <w:b/>
                <w:sz w:val="24"/>
                <w:szCs w:val="24"/>
                <w:lang w:eastAsia="ru-RU"/>
              </w:rPr>
            </w:pPr>
            <w:r w:rsidRPr="009352DE">
              <w:rPr>
                <w:rFonts w:ascii="Times New Roman" w:hAnsi="Times New Roman"/>
                <w:b/>
                <w:sz w:val="24"/>
                <w:szCs w:val="24"/>
                <w:lang w:eastAsia="ru-RU"/>
              </w:rPr>
              <w:t>Заборгованість за аліментами платника аліментів, який є фізичною особою - підприємцем і перебуває на спрощеній системі оподаткування, або є фізичною особою, яка проводить незалежну професійну діяльність, визначається виходячи із його заробітку (доходу), а у випадку коли встановити розмір заробітку (доходу) такого платника аліментів на момент визначення державним або приватним виконавцем заборгованості за аліментами не можливо,  із середньої заробітної плати працівника для даної місцевості.</w:t>
            </w:r>
          </w:p>
        </w:tc>
        <w:tc>
          <w:tcPr>
            <w:tcW w:w="2427" w:type="dxa"/>
          </w:tcPr>
          <w:p w:rsidR="00E63B33" w:rsidRPr="009352DE" w:rsidRDefault="00E63B33" w:rsidP="005D5A1F">
            <w:pPr>
              <w:pStyle w:val="rvps2"/>
              <w:shd w:val="clear" w:color="auto" w:fill="FFFFFF"/>
              <w:spacing w:before="0" w:beforeAutospacing="0" w:after="200" w:afterAutospacing="0"/>
              <w:jc w:val="both"/>
              <w:rPr>
                <w:rStyle w:val="rvts9"/>
                <w:bCs/>
                <w:lang w:val="uk-UA"/>
              </w:rPr>
            </w:pPr>
            <w:r w:rsidRPr="009352DE">
              <w:rPr>
                <w:rStyle w:val="rvts9"/>
                <w:bCs/>
                <w:lang w:val="uk-UA"/>
              </w:rPr>
              <w:t xml:space="preserve">Незалежна професійна діяльність – участь фізичної особи у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та використовує найману працю не більш як чотирьох фізичних осіб (п.п.14.1.226 п.14.1 ст. 14 Податкового кодексу України). Фізичні особи, які провадять незалежну професійну діяльність, подають податкову декларацію про майновий стан та доходи відповідно до норм розділу IV Податкового кодексу України щороку. Водночас, відповідно до частини четвертої статті 71 Закону України «Про виконавче провадження» </w:t>
            </w:r>
            <w:r w:rsidRPr="009352DE">
              <w:rPr>
                <w:rStyle w:val="rvts9"/>
                <w:bCs/>
                <w:i/>
                <w:lang w:val="uk-UA"/>
              </w:rPr>
              <w:t>виконавець зобов’язаний обчислювати розмір заборгованості із сплати аліментів щомісяця.</w:t>
            </w:r>
            <w:r w:rsidRPr="009352DE">
              <w:rPr>
                <w:rStyle w:val="rvts9"/>
                <w:bCs/>
                <w:lang w:val="uk-UA"/>
              </w:rPr>
              <w:t xml:space="preserve">  Такі зміни дозволять виконавцям обчислювати заборгованість із сплати аліментів по боржникам, які проводять незалежну професійну діяльність, своєчасно.</w:t>
            </w:r>
          </w:p>
        </w:tc>
      </w:tr>
      <w:tr w:rsidR="00E63B33" w:rsidRPr="009352DE" w:rsidTr="00E63B33">
        <w:trPr>
          <w:trHeight w:val="452"/>
        </w:trPr>
        <w:tc>
          <w:tcPr>
            <w:tcW w:w="15244" w:type="dxa"/>
            <w:gridSpan w:val="4"/>
          </w:tcPr>
          <w:p w:rsidR="00E63B33" w:rsidRPr="009352DE" w:rsidRDefault="00E63B33" w:rsidP="00912108">
            <w:pPr>
              <w:spacing w:after="0" w:line="240" w:lineRule="auto"/>
              <w:jc w:val="center"/>
              <w:rPr>
                <w:rFonts w:ascii="Times New Roman" w:eastAsia="Times New Roman" w:hAnsi="Times New Roman"/>
                <w:b/>
                <w:sz w:val="24"/>
                <w:szCs w:val="24"/>
              </w:rPr>
            </w:pPr>
            <w:r w:rsidRPr="009352DE">
              <w:rPr>
                <w:rFonts w:ascii="Times New Roman" w:eastAsia="Times New Roman" w:hAnsi="Times New Roman"/>
                <w:b/>
                <w:sz w:val="24"/>
                <w:szCs w:val="24"/>
              </w:rPr>
              <w:t>Господарський процесуальний кодекс України</w:t>
            </w:r>
          </w:p>
        </w:tc>
      </w:tr>
      <w:tr w:rsidR="00E63B33" w:rsidRPr="009352DE" w:rsidTr="00E63B33">
        <w:trPr>
          <w:trHeight w:val="1586"/>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pacing w:after="0" w:line="240" w:lineRule="auto"/>
              <w:jc w:val="both"/>
              <w:rPr>
                <w:rFonts w:ascii="Times New Roman" w:eastAsia="Times New Roman" w:hAnsi="Times New Roman"/>
                <w:color w:val="000000"/>
                <w:sz w:val="24"/>
                <w:szCs w:val="24"/>
              </w:rPr>
            </w:pPr>
            <w:r w:rsidRPr="009352DE">
              <w:rPr>
                <w:rFonts w:ascii="Times New Roman" w:eastAsia="Times New Roman" w:hAnsi="Times New Roman"/>
                <w:color w:val="000000"/>
                <w:sz w:val="24"/>
                <w:szCs w:val="24"/>
              </w:rPr>
              <w:t>Стаття 141. Зустрічне забезпечення</w:t>
            </w:r>
          </w:p>
          <w:p w:rsidR="00E63B33" w:rsidRPr="009352DE" w:rsidRDefault="00E63B33" w:rsidP="0090541F">
            <w:pPr>
              <w:spacing w:after="0" w:line="240" w:lineRule="auto"/>
              <w:ind w:firstLine="607"/>
              <w:jc w:val="both"/>
              <w:rPr>
                <w:rFonts w:ascii="Times New Roman" w:eastAsia="Times New Roman" w:hAnsi="Times New Roman"/>
                <w:color w:val="000000"/>
                <w:sz w:val="24"/>
                <w:szCs w:val="24"/>
              </w:rPr>
            </w:pPr>
          </w:p>
          <w:p w:rsidR="00E63B33" w:rsidRPr="009352DE" w:rsidRDefault="00E63B33" w:rsidP="00095AC9">
            <w:pPr>
              <w:spacing w:after="0" w:line="240" w:lineRule="auto"/>
              <w:jc w:val="both"/>
              <w:rPr>
                <w:rFonts w:ascii="Times New Roman" w:eastAsia="Times New Roman" w:hAnsi="Times New Roman"/>
                <w:color w:val="000000"/>
                <w:sz w:val="24"/>
                <w:szCs w:val="24"/>
              </w:rPr>
            </w:pPr>
            <w:r w:rsidRPr="009352DE">
              <w:rPr>
                <w:rFonts w:ascii="Times New Roman" w:eastAsia="Times New Roman" w:hAnsi="Times New Roman"/>
                <w:color w:val="000000"/>
                <w:sz w:val="24"/>
                <w:szCs w:val="24"/>
              </w:rPr>
              <w:t>1. Суд може вимагати від особи, яка звернулася із заявою про забезпечення позову, забезпечити відшкодування можливих збитків відповідача, які можуть бути спричинені забезпеченням позову (зустрічне забезпечення).</w:t>
            </w:r>
          </w:p>
          <w:p w:rsidR="00E63B33" w:rsidRPr="009352DE" w:rsidRDefault="00E63B33" w:rsidP="00095AC9"/>
          <w:p w:rsidR="00E63B33" w:rsidRPr="009352DE" w:rsidRDefault="00E63B33" w:rsidP="008D065A">
            <w:pPr>
              <w:spacing w:after="0" w:line="240" w:lineRule="auto"/>
              <w:jc w:val="both"/>
              <w:rPr>
                <w:rFonts w:ascii="Times New Roman" w:eastAsia="Times New Roman" w:hAnsi="Times New Roman"/>
                <w:b/>
                <w:color w:val="000000"/>
                <w:sz w:val="24"/>
                <w:szCs w:val="24"/>
              </w:rPr>
            </w:pPr>
            <w:r w:rsidRPr="009352DE">
              <w:rPr>
                <w:rFonts w:ascii="Times New Roman" w:eastAsia="Times New Roman" w:hAnsi="Times New Roman"/>
                <w:b/>
                <w:color w:val="000000"/>
                <w:sz w:val="24"/>
                <w:szCs w:val="24"/>
              </w:rPr>
              <w:t>Відсутній</w:t>
            </w:r>
          </w:p>
          <w:p w:rsidR="00E63B33" w:rsidRPr="009352DE" w:rsidRDefault="00E63B33" w:rsidP="0090541F">
            <w:pPr>
              <w:spacing w:after="0" w:line="240" w:lineRule="auto"/>
              <w:ind w:firstLine="607"/>
              <w:jc w:val="both"/>
              <w:rPr>
                <w:rFonts w:ascii="Times New Roman" w:eastAsia="Times New Roman" w:hAnsi="Times New Roman"/>
                <w:b/>
                <w:color w:val="000000"/>
                <w:sz w:val="24"/>
                <w:szCs w:val="24"/>
              </w:rPr>
            </w:pPr>
          </w:p>
          <w:p w:rsidR="00E63B33" w:rsidRPr="009352DE" w:rsidRDefault="00E63B33" w:rsidP="0090541F">
            <w:pPr>
              <w:spacing w:after="0" w:line="240" w:lineRule="auto"/>
              <w:ind w:firstLine="607"/>
              <w:jc w:val="both"/>
              <w:rPr>
                <w:rFonts w:ascii="Times New Roman" w:eastAsia="Times New Roman" w:hAnsi="Times New Roman"/>
                <w:b/>
                <w:color w:val="000000"/>
                <w:sz w:val="24"/>
                <w:szCs w:val="24"/>
              </w:rPr>
            </w:pPr>
          </w:p>
          <w:p w:rsidR="00E63B33" w:rsidRPr="009352DE" w:rsidRDefault="00E63B33" w:rsidP="0090541F">
            <w:pPr>
              <w:spacing w:after="0" w:line="240" w:lineRule="auto"/>
              <w:ind w:firstLine="607"/>
              <w:jc w:val="both"/>
              <w:rPr>
                <w:rFonts w:ascii="Times New Roman" w:eastAsia="Times New Roman" w:hAnsi="Times New Roman"/>
                <w:b/>
                <w:color w:val="000000"/>
                <w:sz w:val="24"/>
                <w:szCs w:val="24"/>
              </w:rPr>
            </w:pPr>
          </w:p>
          <w:p w:rsidR="00E63B33" w:rsidRPr="009352DE" w:rsidRDefault="00E63B33" w:rsidP="0090541F">
            <w:pPr>
              <w:pStyle w:val="a4"/>
              <w:ind w:firstLine="709"/>
              <w:jc w:val="both"/>
              <w:rPr>
                <w:rFonts w:ascii="Times New Roman" w:eastAsia="Times New Roman" w:hAnsi="Times New Roman"/>
                <w:b/>
                <w:sz w:val="24"/>
                <w:szCs w:val="24"/>
              </w:rPr>
            </w:pPr>
          </w:p>
        </w:tc>
        <w:tc>
          <w:tcPr>
            <w:tcW w:w="7576" w:type="dxa"/>
          </w:tcPr>
          <w:p w:rsidR="00E63B33" w:rsidRPr="009352DE" w:rsidRDefault="00E63B33" w:rsidP="008D065A">
            <w:pPr>
              <w:spacing w:after="0" w:line="240" w:lineRule="auto"/>
              <w:rPr>
                <w:rFonts w:ascii="Times New Roman" w:eastAsia="Times New Roman" w:hAnsi="Times New Roman"/>
                <w:color w:val="000000"/>
                <w:sz w:val="24"/>
                <w:szCs w:val="24"/>
              </w:rPr>
            </w:pPr>
            <w:r w:rsidRPr="009352DE">
              <w:rPr>
                <w:rFonts w:ascii="Times New Roman" w:eastAsia="Times New Roman" w:hAnsi="Times New Roman"/>
                <w:color w:val="000000"/>
                <w:sz w:val="24"/>
                <w:szCs w:val="24"/>
              </w:rPr>
              <w:t>Стаття 141. Зустрічне забезпечення</w:t>
            </w:r>
          </w:p>
          <w:p w:rsidR="00E63B33" w:rsidRPr="009352DE" w:rsidRDefault="00E63B33" w:rsidP="0090541F">
            <w:pPr>
              <w:spacing w:after="0" w:line="240" w:lineRule="auto"/>
              <w:ind w:firstLine="607"/>
              <w:rPr>
                <w:rFonts w:ascii="Times New Roman" w:eastAsia="Times New Roman" w:hAnsi="Times New Roman"/>
                <w:color w:val="000000"/>
                <w:sz w:val="24"/>
                <w:szCs w:val="24"/>
              </w:rPr>
            </w:pPr>
          </w:p>
          <w:p w:rsidR="00E63B33" w:rsidRPr="009352DE" w:rsidRDefault="00E63B33" w:rsidP="008D065A">
            <w:pPr>
              <w:spacing w:after="0" w:line="240" w:lineRule="auto"/>
              <w:jc w:val="both"/>
              <w:rPr>
                <w:rFonts w:ascii="Times New Roman" w:eastAsia="Times New Roman" w:hAnsi="Times New Roman"/>
                <w:color w:val="000000"/>
                <w:sz w:val="24"/>
                <w:szCs w:val="24"/>
              </w:rPr>
            </w:pPr>
            <w:r w:rsidRPr="009352DE">
              <w:rPr>
                <w:rFonts w:ascii="Times New Roman" w:eastAsia="Times New Roman" w:hAnsi="Times New Roman"/>
                <w:color w:val="000000"/>
                <w:sz w:val="24"/>
                <w:szCs w:val="24"/>
              </w:rPr>
              <w:t xml:space="preserve">1. Суд може вимагати від особи, яка звернулася із заявою про забезпечення позову, забезпечити відшкодування можливих збитків відповідача, які можуть бути спричинені забезпеченням позову (зустрічне забезпечення). </w:t>
            </w:r>
          </w:p>
          <w:p w:rsidR="00E63B33" w:rsidRPr="009352DE" w:rsidRDefault="00E63B33" w:rsidP="0090541F">
            <w:pPr>
              <w:spacing w:after="0" w:line="240" w:lineRule="auto"/>
              <w:ind w:firstLine="607"/>
              <w:jc w:val="both"/>
              <w:rPr>
                <w:rFonts w:ascii="Times New Roman" w:eastAsia="Times New Roman" w:hAnsi="Times New Roman"/>
                <w:color w:val="000000"/>
                <w:sz w:val="24"/>
                <w:szCs w:val="24"/>
              </w:rPr>
            </w:pPr>
          </w:p>
          <w:p w:rsidR="00E63B33" w:rsidRPr="009352DE" w:rsidRDefault="00E63B33" w:rsidP="008D065A">
            <w:pPr>
              <w:spacing w:after="0" w:line="240" w:lineRule="auto"/>
              <w:jc w:val="both"/>
              <w:rPr>
                <w:rFonts w:ascii="Times New Roman" w:eastAsia="Times New Roman" w:hAnsi="Times New Roman"/>
                <w:b/>
                <w:color w:val="000000"/>
                <w:sz w:val="24"/>
                <w:szCs w:val="24"/>
              </w:rPr>
            </w:pPr>
          </w:p>
          <w:p w:rsidR="00E63B33" w:rsidRPr="009352DE" w:rsidRDefault="00E63B33" w:rsidP="008D065A">
            <w:pPr>
              <w:spacing w:after="0" w:line="240" w:lineRule="auto"/>
              <w:jc w:val="both"/>
              <w:rPr>
                <w:rFonts w:ascii="Times New Roman" w:eastAsia="Times New Roman" w:hAnsi="Times New Roman"/>
                <w:b/>
                <w:color w:val="000000"/>
                <w:sz w:val="24"/>
                <w:szCs w:val="24"/>
              </w:rPr>
            </w:pPr>
          </w:p>
          <w:p w:rsidR="00E63B33" w:rsidRPr="009352DE" w:rsidRDefault="00E63B33" w:rsidP="008D065A">
            <w:pPr>
              <w:spacing w:after="0" w:line="240" w:lineRule="auto"/>
              <w:jc w:val="both"/>
              <w:rPr>
                <w:rFonts w:ascii="Times New Roman" w:eastAsia="Times New Roman" w:hAnsi="Times New Roman"/>
                <w:b/>
                <w:color w:val="000000"/>
                <w:sz w:val="24"/>
                <w:szCs w:val="24"/>
              </w:rPr>
            </w:pPr>
            <w:r w:rsidRPr="009352DE">
              <w:rPr>
                <w:rFonts w:ascii="Times New Roman" w:eastAsia="Times New Roman" w:hAnsi="Times New Roman"/>
                <w:b/>
                <w:color w:val="000000"/>
                <w:sz w:val="24"/>
                <w:szCs w:val="24"/>
              </w:rPr>
              <w:t>Суд зобов’язаний застосовувати зустрічне забезпечення у разі прийняття судового рішення про забезпечення позову шляхом зупинення стягнення на підставі виконавчого документа або зупинення вчинення виконавчих дій виконавцем.</w:t>
            </w:r>
          </w:p>
          <w:p w:rsidR="00E63B33" w:rsidRPr="009352DE" w:rsidRDefault="00E63B33" w:rsidP="00B37E44">
            <w:pPr>
              <w:spacing w:after="0" w:line="240" w:lineRule="auto"/>
              <w:ind w:firstLine="607"/>
              <w:jc w:val="both"/>
              <w:rPr>
                <w:rFonts w:ascii="Times New Roman" w:eastAsia="Times New Roman" w:hAnsi="Times New Roman"/>
                <w:b/>
                <w:sz w:val="24"/>
                <w:szCs w:val="24"/>
              </w:rPr>
            </w:pPr>
          </w:p>
          <w:p w:rsidR="00E63B33" w:rsidRPr="009352DE" w:rsidRDefault="00E63B33" w:rsidP="00B37E44">
            <w:pPr>
              <w:rPr>
                <w:rFonts w:ascii="Times New Roman" w:eastAsia="Times New Roman" w:hAnsi="Times New Roman"/>
                <w:sz w:val="24"/>
                <w:szCs w:val="24"/>
              </w:rPr>
            </w:pPr>
          </w:p>
          <w:p w:rsidR="00E63B33" w:rsidRPr="009352DE" w:rsidRDefault="00E63B33" w:rsidP="00B37E44">
            <w:pPr>
              <w:rPr>
                <w:rFonts w:ascii="Times New Roman" w:eastAsia="Times New Roman" w:hAnsi="Times New Roman"/>
                <w:sz w:val="24"/>
                <w:szCs w:val="24"/>
              </w:rPr>
            </w:pPr>
          </w:p>
          <w:p w:rsidR="00E63B33" w:rsidRPr="009352DE" w:rsidRDefault="00E63B33" w:rsidP="00B37E44">
            <w:pPr>
              <w:rPr>
                <w:rFonts w:ascii="Times New Roman" w:eastAsia="Times New Roman" w:hAnsi="Times New Roman"/>
                <w:sz w:val="24"/>
                <w:szCs w:val="24"/>
              </w:rPr>
            </w:pPr>
          </w:p>
        </w:tc>
        <w:tc>
          <w:tcPr>
            <w:tcW w:w="2427" w:type="dxa"/>
          </w:tcPr>
          <w:p w:rsidR="00E63B33" w:rsidRPr="009352DE" w:rsidRDefault="00E63B33" w:rsidP="00B37E44">
            <w:pPr>
              <w:spacing w:after="0" w:line="240" w:lineRule="auto"/>
              <w:jc w:val="both"/>
              <w:rPr>
                <w:rFonts w:ascii="Times New Roman" w:hAnsi="Times New Roman"/>
                <w:sz w:val="24"/>
                <w:szCs w:val="24"/>
              </w:rPr>
            </w:pPr>
            <w:r w:rsidRPr="009352DE">
              <w:rPr>
                <w:rFonts w:ascii="Times New Roman" w:eastAsia="Times New Roman" w:hAnsi="Times New Roman"/>
                <w:color w:val="000000"/>
                <w:sz w:val="24"/>
                <w:szCs w:val="24"/>
              </w:rPr>
              <w:t>Застосування судом обов’язкового зустрічного забезпечення позову у разі прийняття судового рішення про забезпечення позову шляхом зупинення стягнення на підставі виконавчого документа або зупинення вчинення виконавчих дій виконавцем сприятиме примусовому виконанню рішень та зменшенню фактів зловживання боржниками своїми правами та обов’язками.</w:t>
            </w:r>
          </w:p>
        </w:tc>
      </w:tr>
      <w:tr w:rsidR="00E63B33" w:rsidRPr="009352DE" w:rsidTr="00E63B33">
        <w:trPr>
          <w:trHeight w:val="580"/>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rStyle w:val="rvts9"/>
                <w:b/>
                <w:bCs/>
                <w:color w:val="000000"/>
              </w:rPr>
              <w:t>Стаття 337.</w:t>
            </w:r>
            <w:r w:rsidRPr="009352DE">
              <w:rPr>
                <w:rStyle w:val="rvts9"/>
                <w:b/>
                <w:bCs/>
                <w:color w:val="000000"/>
                <w:lang w:val="uk-UA"/>
              </w:rPr>
              <w:t xml:space="preserve"> </w:t>
            </w:r>
            <w:r w:rsidRPr="009352DE">
              <w:rPr>
                <w:color w:val="000000"/>
              </w:rPr>
              <w:t>Тимчасове обмеження у праві виїзду за межі України</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29" w:name="n4166"/>
            <w:bookmarkEnd w:id="29"/>
            <w:r w:rsidRPr="009352DE">
              <w:rPr>
                <w:color w:val="000000"/>
              </w:rPr>
              <w:t>1. Тимчасове обмеження фізичної особи - боржника у праві виїзду за межі України може бути застосоване судом як виключний захід забезпечення виконання судового рішення.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30" w:name="n4167"/>
            <w:bookmarkEnd w:id="30"/>
            <w:r w:rsidRPr="009352DE">
              <w:rPr>
                <w:color w:val="000000"/>
              </w:rPr>
              <w:t>2. Тимчасове обмеження фізичної особи у праві виїзду за межі України застосовується в порядку, визначеному цим Кодексом для забезпечення позову, із особливостями, визначеними цією статтею.</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31" w:name="n4168"/>
            <w:bookmarkEnd w:id="31"/>
            <w:r w:rsidRPr="009352DE">
              <w:rPr>
                <w:color w:val="000000"/>
              </w:rPr>
              <w:t>3. Суд може постановити ухвалу про тимчасове обмеження у праві виїзду за межі України фізичної особи, яка є боржником за невиконаним нею судовим рішенням, на строк до повного виконання такого судового рішення.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32" w:name="n4169"/>
            <w:bookmarkEnd w:id="32"/>
            <w:r w:rsidRPr="009352DE">
              <w:rPr>
                <w:color w:val="000000"/>
              </w:rPr>
              <w:t>4. Ухвала про тимчасове обмеження фізичної особи у праві виїзду за межі України може бути постановлена за поданням державного або приватного виконавця, яким відкрито відповідне виконавче провадження. Суд негайно розглядає таке подання без повідомлення сторін та інших заінтересованих осіб за участю державного (приватного) виконавця.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pPr>
            <w:bookmarkStart w:id="33" w:name="n4490"/>
            <w:bookmarkEnd w:id="33"/>
            <w:r w:rsidRPr="009352DE">
              <w:rPr>
                <w:color w:val="000000"/>
              </w:rPr>
              <w:t>5. Тимчасове обмеження фізичної особи - боржника у праві виїзду за межі України може бути застосоване судом до закриття провадження у справі про неплатоспроможність такої фізичної особи в порядку, визначеному</w:t>
            </w:r>
            <w:r w:rsidRPr="009352DE">
              <w:rPr>
                <w:color w:val="000000"/>
                <w:lang w:val="uk-UA"/>
              </w:rPr>
              <w:t xml:space="preserve"> </w:t>
            </w:r>
            <w:hyperlink r:id="rId23" w:tgtFrame="_blank" w:history="1">
              <w:r w:rsidRPr="009352DE">
                <w:rPr>
                  <w:rStyle w:val="aa"/>
                  <w:color w:val="auto"/>
                  <w:u w:val="none"/>
                </w:rPr>
                <w:t>Кодексом України з процедур банкрутства</w:t>
              </w:r>
            </w:hyperlink>
            <w:r w:rsidRPr="009352DE">
              <w:t>.</w:t>
            </w:r>
          </w:p>
          <w:p w:rsidR="00E63B33" w:rsidRPr="009352DE" w:rsidRDefault="00E63B33" w:rsidP="00353517">
            <w:pPr>
              <w:spacing w:after="0" w:line="240" w:lineRule="auto"/>
              <w:jc w:val="both"/>
              <w:rPr>
                <w:rFonts w:ascii="Times New Roman" w:eastAsia="Times New Roman" w:hAnsi="Times New Roman"/>
                <w:color w:val="000000"/>
                <w:sz w:val="24"/>
                <w:szCs w:val="24"/>
                <w:lang w:val="ru-RU"/>
              </w:rPr>
            </w:pPr>
          </w:p>
        </w:tc>
        <w:tc>
          <w:tcPr>
            <w:tcW w:w="7576" w:type="dxa"/>
          </w:tcPr>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rStyle w:val="rvts9"/>
                <w:b/>
                <w:bCs/>
                <w:color w:val="000000"/>
              </w:rPr>
              <w:t>Стаття 337.</w:t>
            </w:r>
            <w:r w:rsidRPr="009352DE">
              <w:rPr>
                <w:rStyle w:val="rvts9"/>
                <w:b/>
                <w:bCs/>
                <w:color w:val="000000"/>
                <w:lang w:val="uk-UA"/>
              </w:rPr>
              <w:t xml:space="preserve"> </w:t>
            </w:r>
            <w:r w:rsidRPr="009352DE">
              <w:rPr>
                <w:color w:val="000000"/>
              </w:rPr>
              <w:t>Тимчасове обмеження у праві виїзду за межі України</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lang w:val="uk-UA"/>
              </w:rPr>
              <w:t xml:space="preserve">1. Тимчасове обмеження фізичної особи - боржника, </w:t>
            </w:r>
            <w:r w:rsidRPr="009352DE">
              <w:rPr>
                <w:b/>
                <w:lang w:val="uk-UA"/>
              </w:rPr>
              <w:t>керівника боржника - юридичної особи</w:t>
            </w:r>
            <w:r w:rsidRPr="009352DE">
              <w:rPr>
                <w:color w:val="000000"/>
                <w:lang w:val="uk-UA"/>
              </w:rPr>
              <w:t xml:space="preserve">  у праві виїзду за межі України може бути застосоване судом як виключний захід забезпечення виконання судового рішення.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rPr>
              <w:t>2. Тимчасове обмеження фізичної особи у праві виїзду за межі України застосовується в порядку, визначеному цим Кодексом для забезпечення позову, із особливостями, визначеними цією статтею.</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rPr>
            </w:pPr>
            <w:r w:rsidRPr="009352DE">
              <w:rPr>
                <w:color w:val="000000"/>
              </w:rPr>
              <w:t xml:space="preserve">3. Суд може постановити ухвалу про тимчасове обмеження у праві виїзду за межі України фізичної особи, яка є боржником за невиконаним нею судовим рішенням або </w:t>
            </w:r>
            <w:r w:rsidRPr="009352DE">
              <w:rPr>
                <w:b/>
              </w:rPr>
              <w:t>керівни</w:t>
            </w:r>
            <w:r w:rsidRPr="009352DE">
              <w:rPr>
                <w:b/>
                <w:lang w:val="uk-UA"/>
              </w:rPr>
              <w:t>к</w:t>
            </w:r>
            <w:r w:rsidRPr="009352DE">
              <w:rPr>
                <w:b/>
              </w:rPr>
              <w:t>ом юридичної особи</w:t>
            </w:r>
            <w:r w:rsidRPr="009352DE">
              <w:rPr>
                <w:b/>
                <w:lang w:val="uk-UA"/>
              </w:rPr>
              <w:t xml:space="preserve">, </w:t>
            </w:r>
            <w:r w:rsidRPr="009352DE">
              <w:rPr>
                <w:b/>
                <w:color w:val="000000"/>
              </w:rPr>
              <w:t>яка є боржником</w:t>
            </w:r>
            <w:r w:rsidRPr="009352DE">
              <w:rPr>
                <w:b/>
                <w:lang w:val="uk-UA"/>
              </w:rPr>
              <w:t xml:space="preserve"> -</w:t>
            </w:r>
            <w:r w:rsidRPr="009352DE">
              <w:rPr>
                <w:b/>
                <w:color w:val="000000"/>
              </w:rPr>
              <w:t xml:space="preserve"> за невиконаним нею судовим рішенням</w:t>
            </w:r>
            <w:r w:rsidRPr="009352DE">
              <w:rPr>
                <w:color w:val="000000"/>
              </w:rPr>
              <w:t xml:space="preserve"> на строк до повного виконання такого судового рішення.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rPr>
            </w:pPr>
            <w:r w:rsidRPr="009352DE">
              <w:rPr>
                <w:color w:val="000000"/>
              </w:rPr>
              <w:t>4. Ухвала про тимчасове обмеження фізичної особи у праві виїзду за межі України може бути постановлена за поданням державного або приватного виконавця, яким відкрито відповідне виконавче провадження. Суд негайно розглядає таке подання без повідомлення сторін та інших заінтересованих осіб за участю державного (приватного) виконавця.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rPr>
              <w:t>5. Суд може скасувати тимчасове обмеження фізичної особи у праві виїзду за межі України за вмотивованою заявою боржника.</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lang w:val="uk-UA"/>
              </w:rPr>
              <w:t>6. Суд розглядає заяву про скасування тимчасового обмеження фізичної особи у праві виїзду за межі України у десятиденний строк з дня її надходження у судовому засіданні з повідомленням сторін та інших заінтересованих осіб за обов’язкової участі державного (приватного) виконавця.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rPr>
              <w:t>7. За результатами розгляду заяви про скасування тимчасового обмеження фізичної особи у праві виїзду за межі України постановляється ухвала, яка може бути оскаржена.</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lang w:val="uk-UA"/>
              </w:rPr>
              <w:t>8. Відмова у скасуванні тимчасового обмеження фізичної особи у праві виїзду за межі України не перешкоджає повторному зверненню з такою самою заявою у разі виникнення нових обставин, що обґрунтовують необхідність скасування тимчасового обмеження фізичної особи у праві виїзду за межі України.</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095AC9">
            <w:pPr>
              <w:pStyle w:val="rvps2"/>
              <w:shd w:val="clear" w:color="auto" w:fill="FFFFFF"/>
              <w:spacing w:before="0" w:beforeAutospacing="0" w:after="0" w:afterAutospacing="0"/>
              <w:jc w:val="both"/>
              <w:rPr>
                <w:color w:val="000000"/>
              </w:rPr>
            </w:pPr>
            <w:r w:rsidRPr="009352DE">
              <w:rPr>
                <w:color w:val="000000"/>
              </w:rPr>
              <w:t>9. Тимчасове обмеження фізичної особи - боржника у праві виїзду за межі України може бути застосоване судом до закриття провадження у справі про неплатоспроможність такої фізичної особи в порядку, визначеному</w:t>
            </w:r>
            <w:r w:rsidRPr="009352DE">
              <w:rPr>
                <w:color w:val="000000"/>
                <w:lang w:val="uk-UA"/>
              </w:rPr>
              <w:t xml:space="preserve"> </w:t>
            </w:r>
            <w:hyperlink r:id="rId24" w:tgtFrame="_blank" w:history="1">
              <w:r w:rsidRPr="009352DE">
                <w:rPr>
                  <w:rStyle w:val="aa"/>
                  <w:color w:val="auto"/>
                  <w:u w:val="none"/>
                </w:rPr>
                <w:t>Кодексом України з процедур банкрутства</w:t>
              </w:r>
            </w:hyperlink>
            <w:r w:rsidRPr="009352DE">
              <w:t>.</w:t>
            </w:r>
          </w:p>
        </w:tc>
        <w:tc>
          <w:tcPr>
            <w:tcW w:w="2427" w:type="dxa"/>
          </w:tcPr>
          <w:p w:rsidR="00E63B33" w:rsidRPr="009352DE" w:rsidRDefault="00E63B33" w:rsidP="00B37E44">
            <w:pPr>
              <w:spacing w:after="0" w:line="240" w:lineRule="auto"/>
              <w:jc w:val="both"/>
              <w:rPr>
                <w:rFonts w:ascii="Times New Roman" w:eastAsia="Times New Roman" w:hAnsi="Times New Roman"/>
                <w:color w:val="000000"/>
                <w:sz w:val="24"/>
                <w:szCs w:val="24"/>
              </w:rPr>
            </w:pPr>
            <w:r w:rsidRPr="00883A2C">
              <w:rPr>
                <w:rFonts w:ascii="Times New Roman" w:eastAsia="Times New Roman" w:hAnsi="Times New Roman"/>
                <w:sz w:val="24"/>
                <w:szCs w:val="24"/>
                <w:shd w:val="clear" w:color="auto" w:fill="FFFFFF"/>
              </w:rPr>
              <w:t>Зміни</w:t>
            </w:r>
            <w:r>
              <w:rPr>
                <w:rFonts w:ascii="Times New Roman" w:eastAsia="Times New Roman" w:hAnsi="Times New Roman"/>
                <w:sz w:val="24"/>
                <w:szCs w:val="24"/>
                <w:shd w:val="clear" w:color="auto" w:fill="FFFFFF"/>
              </w:rPr>
              <w:t xml:space="preserve"> пропонуються з метою удосконалення порядку</w:t>
            </w:r>
            <w:r w:rsidRPr="00883A2C">
              <w:rPr>
                <w:rFonts w:ascii="Times New Roman" w:eastAsia="Times New Roman" w:hAnsi="Times New Roman"/>
                <w:sz w:val="24"/>
                <w:szCs w:val="24"/>
                <w:shd w:val="clear" w:color="auto" w:fill="FFFFFF"/>
              </w:rPr>
              <w:t xml:space="preserve"> застосування до боржників тимчасового обмеження у праві виїзду за межі України.</w:t>
            </w:r>
          </w:p>
        </w:tc>
      </w:tr>
      <w:tr w:rsidR="00E63B33" w:rsidRPr="009352DE" w:rsidTr="00E63B33">
        <w:trPr>
          <w:trHeight w:val="877"/>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353517">
            <w:pPr>
              <w:pStyle w:val="a4"/>
              <w:jc w:val="both"/>
              <w:rPr>
                <w:rFonts w:ascii="Times New Roman" w:eastAsia="Times New Roman" w:hAnsi="Times New Roman"/>
                <w:sz w:val="24"/>
                <w:szCs w:val="24"/>
              </w:rPr>
            </w:pPr>
            <w:r w:rsidRPr="009352DE">
              <w:rPr>
                <w:rFonts w:ascii="Times New Roman" w:eastAsia="Times New Roman" w:hAnsi="Times New Roman"/>
                <w:sz w:val="24"/>
                <w:szCs w:val="24"/>
              </w:rPr>
              <w:t>Стаття 339. Право на звернення із скаргою до суду</w:t>
            </w:r>
          </w:p>
          <w:p w:rsidR="00E63B33" w:rsidRPr="009352DE" w:rsidRDefault="00E63B33" w:rsidP="00353517">
            <w:pPr>
              <w:spacing w:after="0" w:line="240" w:lineRule="auto"/>
              <w:ind w:firstLine="709"/>
              <w:jc w:val="both"/>
              <w:rPr>
                <w:rFonts w:ascii="Times New Roman" w:eastAsia="Times New Roman" w:hAnsi="Times New Roman"/>
                <w:sz w:val="24"/>
                <w:szCs w:val="24"/>
              </w:rPr>
            </w:pPr>
          </w:p>
          <w:p w:rsidR="00E63B33" w:rsidRPr="009352DE" w:rsidRDefault="00E63B33" w:rsidP="00353517">
            <w:pPr>
              <w:tabs>
                <w:tab w:val="left" w:pos="1590"/>
              </w:tabs>
              <w:spacing w:line="240" w:lineRule="auto"/>
              <w:jc w:val="both"/>
              <w:rPr>
                <w:rFonts w:ascii="Times New Roman" w:hAnsi="Times New Roman"/>
                <w:sz w:val="24"/>
                <w:szCs w:val="24"/>
              </w:rPr>
            </w:pPr>
            <w:r w:rsidRPr="009352DE">
              <w:rPr>
                <w:rFonts w:ascii="Times New Roman" w:eastAsia="Times New Roman" w:hAnsi="Times New Roman"/>
                <w:sz w:val="24"/>
                <w:szCs w:val="24"/>
              </w:rPr>
              <w:t xml:space="preserve">1. </w:t>
            </w:r>
            <w:r w:rsidRPr="009352DE">
              <w:rPr>
                <w:rFonts w:ascii="Times New Roman" w:eastAsia="Times New Roman" w:hAnsi="Times New Roman"/>
                <w:b/>
                <w:sz w:val="24"/>
                <w:szCs w:val="24"/>
              </w:rPr>
              <w:t>Сторони виконавчого провадження</w:t>
            </w:r>
            <w:r w:rsidRPr="009352DE">
              <w:rPr>
                <w:rFonts w:ascii="Times New Roman" w:eastAsia="Times New Roman" w:hAnsi="Times New Roman"/>
                <w:sz w:val="24"/>
                <w:szCs w:val="24"/>
              </w:rPr>
              <w:t xml:space="preserve"> мають право звернутися до суду із скаргою,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під час виконання судового рішення, ухваленого відповідно до цього Кодексу, порушено їхні права.</w:t>
            </w:r>
          </w:p>
        </w:tc>
        <w:tc>
          <w:tcPr>
            <w:tcW w:w="7576" w:type="dxa"/>
          </w:tcPr>
          <w:p w:rsidR="00E63B33" w:rsidRPr="009352DE" w:rsidRDefault="00E63B33" w:rsidP="00353517">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Стаття 339. Право на звернення із скаргою до суду</w:t>
            </w:r>
          </w:p>
          <w:p w:rsidR="00E63B33" w:rsidRPr="009352DE" w:rsidRDefault="00E63B33" w:rsidP="00353517">
            <w:pPr>
              <w:spacing w:after="0" w:line="240" w:lineRule="auto"/>
              <w:ind w:firstLine="709"/>
              <w:jc w:val="both"/>
              <w:rPr>
                <w:rFonts w:ascii="Times New Roman" w:eastAsia="Times New Roman" w:hAnsi="Times New Roman"/>
                <w:sz w:val="24"/>
                <w:szCs w:val="24"/>
              </w:rPr>
            </w:pPr>
          </w:p>
          <w:p w:rsidR="00E63B33" w:rsidRPr="009352DE" w:rsidRDefault="00E63B33" w:rsidP="00353517">
            <w:pPr>
              <w:spacing w:after="0" w:line="240" w:lineRule="auto"/>
              <w:ind w:firstLine="709"/>
              <w:jc w:val="both"/>
              <w:rPr>
                <w:rFonts w:ascii="Times New Roman" w:eastAsia="Times New Roman" w:hAnsi="Times New Roman"/>
                <w:sz w:val="24"/>
                <w:szCs w:val="24"/>
              </w:rPr>
            </w:pPr>
          </w:p>
          <w:p w:rsidR="00E63B33" w:rsidRPr="009352DE" w:rsidRDefault="00E63B33" w:rsidP="00353517">
            <w:pPr>
              <w:spacing w:after="0" w:line="240" w:lineRule="auto"/>
              <w:jc w:val="both"/>
              <w:rPr>
                <w:rFonts w:ascii="Times New Roman" w:hAnsi="Times New Roman"/>
                <w:b/>
                <w:sz w:val="24"/>
                <w:szCs w:val="24"/>
              </w:rPr>
            </w:pPr>
            <w:r w:rsidRPr="009352DE">
              <w:rPr>
                <w:rFonts w:ascii="Times New Roman" w:eastAsia="Times New Roman" w:hAnsi="Times New Roman"/>
                <w:sz w:val="24"/>
                <w:szCs w:val="24"/>
              </w:rPr>
              <w:t xml:space="preserve">1. </w:t>
            </w:r>
            <w:r w:rsidRPr="009352DE">
              <w:rPr>
                <w:rFonts w:ascii="Times New Roman" w:eastAsia="Times New Roman" w:hAnsi="Times New Roman"/>
                <w:b/>
                <w:sz w:val="24"/>
                <w:szCs w:val="24"/>
              </w:rPr>
              <w:t>Сторони, інші учасники виконавчого провадження, та інші особи</w:t>
            </w:r>
            <w:r w:rsidRPr="009352DE">
              <w:rPr>
                <w:rFonts w:ascii="Times New Roman" w:eastAsia="Times New Roman" w:hAnsi="Times New Roman"/>
                <w:sz w:val="24"/>
                <w:szCs w:val="24"/>
              </w:rPr>
              <w:t xml:space="preserve"> мають право звернутися до суду із скаргою,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під час виконання судового рішення, ухваленого відповідно до цього Кодексу, порушено їхні права.</w:t>
            </w:r>
          </w:p>
        </w:tc>
        <w:tc>
          <w:tcPr>
            <w:tcW w:w="2427" w:type="dxa"/>
          </w:tcPr>
          <w:p w:rsidR="00E63B33" w:rsidRPr="009352DE" w:rsidRDefault="00E63B33" w:rsidP="00D53CFC">
            <w:pPr>
              <w:spacing w:after="0" w:line="240" w:lineRule="auto"/>
              <w:jc w:val="both"/>
              <w:rPr>
                <w:rFonts w:ascii="Times New Roman" w:hAnsi="Times New Roman"/>
                <w:b/>
                <w:sz w:val="24"/>
                <w:szCs w:val="24"/>
              </w:rPr>
            </w:pPr>
            <w:r w:rsidRPr="009352DE">
              <w:rPr>
                <w:rFonts w:ascii="Times New Roman" w:hAnsi="Times New Roman"/>
                <w:sz w:val="24"/>
                <w:szCs w:val="24"/>
              </w:rPr>
              <w:t xml:space="preserve">Відповідно до статті 74 Закону України «Про виконавче провадження» рішення, дії чи бездіяльність виконавця та посадових осіб органів державної виконавчої служби щодо виконання судового рішення </w:t>
            </w:r>
            <w:r w:rsidRPr="009352DE">
              <w:rPr>
                <w:rFonts w:ascii="Times New Roman" w:hAnsi="Times New Roman"/>
                <w:i/>
                <w:sz w:val="24"/>
                <w:szCs w:val="24"/>
              </w:rPr>
              <w:t>можуть бути оскаржені сторонами, іншими учасникамита особами</w:t>
            </w:r>
            <w:r w:rsidRPr="009352DE">
              <w:rPr>
                <w:rFonts w:ascii="Times New Roman" w:hAnsi="Times New Roman"/>
                <w:sz w:val="24"/>
                <w:szCs w:val="24"/>
              </w:rPr>
              <w:t xml:space="preserve"> до суду, який видав виконавчий документ, у порядку, передбаченому законом. Зазначені зміни дозволять усунути колізію норм Закону України «Про виконавче провадження» та процесуальних кодексів та встановити єдину правозастосовну практику щодо оскарження дій виконавців.</w:t>
            </w:r>
          </w:p>
        </w:tc>
      </w:tr>
      <w:tr w:rsidR="00E63B33" w:rsidRPr="009352DE" w:rsidTr="00E63B33">
        <w:trPr>
          <w:trHeight w:val="1586"/>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Стаття 341. Строки для звернення із скаргою</w:t>
            </w: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1. Скаргу може бути подано до суду:</w:t>
            </w: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 xml:space="preserve">а) </w:t>
            </w:r>
            <w:r w:rsidRPr="009352DE">
              <w:rPr>
                <w:rFonts w:ascii="Times New Roman" w:eastAsia="Times New Roman" w:hAnsi="Times New Roman"/>
                <w:b/>
                <w:sz w:val="24"/>
                <w:szCs w:val="24"/>
              </w:rPr>
              <w:t>у десятиденний строк</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права;</w:t>
            </w:r>
          </w:p>
          <w:p w:rsidR="00E63B33" w:rsidRPr="009352DE" w:rsidRDefault="00E63B33" w:rsidP="008D065A">
            <w:pPr>
              <w:pStyle w:val="a4"/>
              <w:jc w:val="both"/>
              <w:rPr>
                <w:rFonts w:ascii="Times New Roman" w:eastAsia="Times New Roman" w:hAnsi="Times New Roman"/>
                <w:b/>
                <w:sz w:val="24"/>
                <w:szCs w:val="24"/>
              </w:rPr>
            </w:pPr>
            <w:r w:rsidRPr="009352DE">
              <w:rPr>
                <w:rFonts w:ascii="Times New Roman" w:eastAsia="Times New Roman" w:hAnsi="Times New Roman"/>
                <w:sz w:val="24"/>
                <w:szCs w:val="24"/>
              </w:rPr>
              <w:t xml:space="preserve">б) </w:t>
            </w:r>
            <w:r w:rsidRPr="009352DE">
              <w:rPr>
                <w:rFonts w:ascii="Times New Roman" w:eastAsia="Times New Roman" w:hAnsi="Times New Roman"/>
                <w:b/>
                <w:sz w:val="24"/>
                <w:szCs w:val="24"/>
              </w:rPr>
              <w:t>у триденний строк</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права, у разі оскарження постанови про відкладення провадження виконавчих дій.</w:t>
            </w:r>
          </w:p>
        </w:tc>
        <w:tc>
          <w:tcPr>
            <w:tcW w:w="7576" w:type="dxa"/>
          </w:tcPr>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Стаття 341. Строки для звернення із скаргою</w:t>
            </w: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1. Скаргу може бути подано до суду:</w:t>
            </w: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 xml:space="preserve">а) </w:t>
            </w:r>
            <w:r w:rsidRPr="009352DE">
              <w:rPr>
                <w:rFonts w:ascii="Times New Roman" w:eastAsia="Times New Roman" w:hAnsi="Times New Roman"/>
                <w:b/>
                <w:sz w:val="24"/>
                <w:szCs w:val="24"/>
              </w:rPr>
              <w:t>протягом десяти робочих днів</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права або свободи;</w:t>
            </w:r>
          </w:p>
          <w:p w:rsidR="00E63B33" w:rsidRPr="009352DE" w:rsidRDefault="00E63B33" w:rsidP="008D065A">
            <w:pPr>
              <w:spacing w:after="0" w:line="240" w:lineRule="auto"/>
              <w:jc w:val="both"/>
              <w:rPr>
                <w:rFonts w:ascii="Times New Roman" w:eastAsia="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sz w:val="24"/>
                <w:szCs w:val="24"/>
              </w:rPr>
              <w:t xml:space="preserve">б) </w:t>
            </w:r>
            <w:r w:rsidRPr="009352DE">
              <w:rPr>
                <w:rFonts w:ascii="Times New Roman" w:eastAsia="Times New Roman" w:hAnsi="Times New Roman"/>
                <w:b/>
                <w:sz w:val="24"/>
                <w:szCs w:val="24"/>
              </w:rPr>
              <w:t>протягом трьох робочих днів</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права, у разі оскарження постанови про відкладення провадження виконавчих дій.</w:t>
            </w:r>
          </w:p>
        </w:tc>
        <w:tc>
          <w:tcPr>
            <w:tcW w:w="2427" w:type="dxa"/>
          </w:tcPr>
          <w:p w:rsidR="00E63B33" w:rsidRPr="009352DE" w:rsidRDefault="00E63B33" w:rsidP="0053019B">
            <w:pPr>
              <w:spacing w:after="0" w:line="240" w:lineRule="auto"/>
              <w:jc w:val="both"/>
              <w:rPr>
                <w:rFonts w:ascii="Times New Roman" w:hAnsi="Times New Roman"/>
                <w:sz w:val="24"/>
                <w:szCs w:val="24"/>
              </w:rPr>
            </w:pPr>
            <w:r w:rsidRPr="009352DE">
              <w:rPr>
                <w:rFonts w:ascii="Times New Roman" w:hAnsi="Times New Roman"/>
                <w:sz w:val="24"/>
                <w:szCs w:val="24"/>
              </w:rPr>
              <w:t>Відповідно до частини п’ятої статті 74 Закону України «Про виконавче провадження» рішення та дії виконавця, посадових осіб органів державної виконавчої служби щодо виконання судового рішення можуть бути оскаржені протягом 10 робочих днів з дня, коли особа дізналася або повинна була дізнатися про порушення її прав, свобод чи законних інтересів. Рішення виконавця про відкладення проведення виконавчих дій може бути оскаржене протягом трьох робочих днів з дня, коли особа дізналася або повинна була дізнатися про порушення її прав, свобод чи законних інтересів. Зазначені зміни дозволять усунути колізію норм Закону України «Про виконавче провадження» та процесуальних кодексів та встановити єдину правозастосовну практику щодо оскарження дій виконавців.</w:t>
            </w:r>
          </w:p>
          <w:p w:rsidR="00E63B33" w:rsidRPr="009352DE" w:rsidRDefault="00E63B33" w:rsidP="0053019B">
            <w:pPr>
              <w:spacing w:after="0" w:line="240" w:lineRule="auto"/>
              <w:jc w:val="both"/>
              <w:rPr>
                <w:rFonts w:ascii="Times New Roman" w:hAnsi="Times New Roman"/>
                <w:b/>
                <w:sz w:val="24"/>
                <w:szCs w:val="24"/>
              </w:rPr>
            </w:pPr>
          </w:p>
        </w:tc>
      </w:tr>
      <w:tr w:rsidR="00E63B33" w:rsidRPr="009352DE" w:rsidTr="00E63B33">
        <w:trPr>
          <w:trHeight w:val="439"/>
        </w:trPr>
        <w:tc>
          <w:tcPr>
            <w:tcW w:w="15244" w:type="dxa"/>
            <w:gridSpan w:val="4"/>
          </w:tcPr>
          <w:p w:rsidR="00E63B33" w:rsidRPr="009352DE" w:rsidRDefault="00E63B33" w:rsidP="00912108">
            <w:pPr>
              <w:spacing w:after="0" w:line="240" w:lineRule="auto"/>
              <w:jc w:val="center"/>
              <w:rPr>
                <w:rFonts w:ascii="Times New Roman" w:hAnsi="Times New Roman"/>
                <w:b/>
                <w:sz w:val="24"/>
                <w:szCs w:val="24"/>
              </w:rPr>
            </w:pPr>
            <w:r w:rsidRPr="009352DE">
              <w:rPr>
                <w:rFonts w:ascii="Times New Roman" w:eastAsia="Times New Roman" w:hAnsi="Times New Roman"/>
                <w:b/>
                <w:sz w:val="24"/>
                <w:szCs w:val="24"/>
              </w:rPr>
              <w:t>Цивільний процесуальний кодекс України</w:t>
            </w:r>
          </w:p>
        </w:tc>
      </w:tr>
      <w:tr w:rsidR="00E63B33" w:rsidRPr="009352DE" w:rsidTr="00E63B33">
        <w:trPr>
          <w:trHeight w:val="1019"/>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pacing w:after="0" w:line="240" w:lineRule="auto"/>
              <w:jc w:val="both"/>
              <w:rPr>
                <w:rFonts w:ascii="Times New Roman" w:eastAsia="Times New Roman" w:hAnsi="Times New Roman"/>
                <w:color w:val="000000"/>
                <w:sz w:val="24"/>
                <w:szCs w:val="24"/>
              </w:rPr>
            </w:pPr>
            <w:r w:rsidRPr="009352DE">
              <w:rPr>
                <w:rFonts w:ascii="Times New Roman" w:eastAsia="Times New Roman" w:hAnsi="Times New Roman"/>
                <w:color w:val="000000"/>
                <w:sz w:val="24"/>
                <w:szCs w:val="24"/>
              </w:rPr>
              <w:t>Стаття 154. Зустрічне забезпечення</w:t>
            </w:r>
          </w:p>
          <w:p w:rsidR="00E63B33" w:rsidRPr="009352DE" w:rsidRDefault="00E63B33" w:rsidP="0090541F">
            <w:pPr>
              <w:spacing w:after="0" w:line="240" w:lineRule="auto"/>
              <w:ind w:firstLine="607"/>
              <w:jc w:val="both"/>
              <w:rPr>
                <w:rFonts w:ascii="Times New Roman" w:eastAsia="Times New Roman" w:hAnsi="Times New Roman"/>
                <w:color w:val="000000"/>
                <w:sz w:val="24"/>
                <w:szCs w:val="24"/>
              </w:rPr>
            </w:pPr>
            <w:r w:rsidRPr="009352DE">
              <w:rPr>
                <w:rFonts w:ascii="Times New Roman" w:eastAsia="Times New Roman" w:hAnsi="Times New Roman"/>
                <w:color w:val="000000"/>
                <w:sz w:val="24"/>
                <w:szCs w:val="24"/>
              </w:rPr>
              <w:t>…</w:t>
            </w:r>
          </w:p>
          <w:p w:rsidR="00E63B33" w:rsidRPr="009352DE" w:rsidRDefault="00E63B33" w:rsidP="008D065A">
            <w:pPr>
              <w:spacing w:after="0" w:line="240" w:lineRule="auto"/>
              <w:jc w:val="both"/>
              <w:rPr>
                <w:rFonts w:ascii="Times New Roman" w:eastAsia="Times New Roman" w:hAnsi="Times New Roman"/>
                <w:color w:val="000000"/>
                <w:sz w:val="24"/>
                <w:szCs w:val="24"/>
                <w:lang w:val="ru-RU"/>
              </w:rPr>
            </w:pPr>
            <w:r w:rsidRPr="009352DE">
              <w:rPr>
                <w:rFonts w:ascii="Times New Roman" w:eastAsia="Times New Roman" w:hAnsi="Times New Roman"/>
                <w:color w:val="000000"/>
                <w:sz w:val="24"/>
                <w:szCs w:val="24"/>
              </w:rPr>
              <w:t>3. Суд зобов'язаний застосовувати зустрічне забезпечення, якщо:</w:t>
            </w:r>
          </w:p>
          <w:p w:rsidR="00E63B33" w:rsidRPr="009352DE" w:rsidRDefault="00E63B33" w:rsidP="008D065A">
            <w:pPr>
              <w:spacing w:after="0" w:line="240" w:lineRule="auto"/>
              <w:jc w:val="both"/>
              <w:rPr>
                <w:rFonts w:ascii="Times New Roman" w:eastAsia="Times New Roman" w:hAnsi="Times New Roman"/>
                <w:b/>
                <w:color w:val="000000"/>
                <w:sz w:val="24"/>
                <w:szCs w:val="24"/>
                <w:lang w:val="ru-RU"/>
              </w:rPr>
            </w:pPr>
            <w:r w:rsidRPr="009352DE">
              <w:rPr>
                <w:rFonts w:ascii="Times New Roman" w:eastAsia="Times New Roman" w:hAnsi="Times New Roman"/>
                <w:color w:val="000000"/>
                <w:sz w:val="24"/>
                <w:szCs w:val="24"/>
              </w:rPr>
              <w:t xml:space="preserve">1) позивач не має зареєстрованого в установленому законом порядку місця проживання (перебування) чи місцезнаходження на території України та майна, що знаходиться на території України, в розмірі, достатньому для відшкодування можливих збитків відповідача, які можуть бути спричинені забезпеченням позову, у випадку відмови у позові; </w:t>
            </w:r>
          </w:p>
          <w:p w:rsidR="00E63B33" w:rsidRPr="009352DE" w:rsidRDefault="00E63B33" w:rsidP="008D065A">
            <w:pPr>
              <w:spacing w:after="0" w:line="240" w:lineRule="auto"/>
              <w:jc w:val="both"/>
              <w:rPr>
                <w:rFonts w:ascii="Times New Roman" w:eastAsia="Times New Roman" w:hAnsi="Times New Roman"/>
                <w:color w:val="000000"/>
                <w:sz w:val="24"/>
                <w:szCs w:val="24"/>
              </w:rPr>
            </w:pPr>
            <w:r w:rsidRPr="009352DE">
              <w:rPr>
                <w:rFonts w:ascii="Times New Roman" w:eastAsia="Times New Roman" w:hAnsi="Times New Roman"/>
                <w:color w:val="000000"/>
                <w:sz w:val="24"/>
                <w:szCs w:val="24"/>
              </w:rPr>
              <w:t>2) суду надані докази того, що майновий стан позивача або його дії щодо відчуження майна чи інші дії можуть ускладнити або зробити неможливим виконання рішення суду про відшкодування збитків відповідача, які можуть бути спричинені забезпеченням позову, у випадку відмови у позові.</w:t>
            </w:r>
          </w:p>
          <w:p w:rsidR="00E63B33" w:rsidRPr="009352DE" w:rsidRDefault="00E63B33" w:rsidP="0090541F">
            <w:pPr>
              <w:spacing w:after="0" w:line="240" w:lineRule="auto"/>
              <w:ind w:firstLine="607"/>
              <w:jc w:val="both"/>
              <w:rPr>
                <w:rFonts w:ascii="Times New Roman" w:eastAsia="Times New Roman" w:hAnsi="Times New Roman"/>
                <w:b/>
                <w:color w:val="000000"/>
                <w:sz w:val="24"/>
                <w:szCs w:val="24"/>
              </w:rPr>
            </w:pPr>
          </w:p>
          <w:p w:rsidR="00E63B33" w:rsidRPr="009352DE" w:rsidRDefault="00E63B33" w:rsidP="008D065A">
            <w:pPr>
              <w:spacing w:after="0" w:line="240" w:lineRule="auto"/>
              <w:jc w:val="both"/>
              <w:rPr>
                <w:rFonts w:ascii="Times New Roman" w:eastAsia="Times New Roman" w:hAnsi="Times New Roman"/>
                <w:b/>
                <w:color w:val="000000"/>
                <w:sz w:val="24"/>
                <w:szCs w:val="24"/>
              </w:rPr>
            </w:pPr>
            <w:r w:rsidRPr="009352DE">
              <w:rPr>
                <w:rFonts w:ascii="Times New Roman" w:eastAsia="Times New Roman" w:hAnsi="Times New Roman"/>
                <w:b/>
                <w:color w:val="000000"/>
                <w:sz w:val="24"/>
                <w:szCs w:val="24"/>
              </w:rPr>
              <w:t>Відсутній</w:t>
            </w:r>
          </w:p>
          <w:p w:rsidR="00E63B33" w:rsidRPr="009352DE" w:rsidRDefault="00E63B33" w:rsidP="0090541F">
            <w:pPr>
              <w:spacing w:after="0" w:line="240" w:lineRule="auto"/>
              <w:ind w:firstLine="607"/>
              <w:jc w:val="both"/>
              <w:rPr>
                <w:rFonts w:ascii="Times New Roman" w:eastAsia="Times New Roman" w:hAnsi="Times New Roman"/>
                <w:b/>
                <w:color w:val="000000"/>
                <w:sz w:val="24"/>
                <w:szCs w:val="24"/>
                <w:lang w:val="ru-RU"/>
              </w:rPr>
            </w:pPr>
          </w:p>
          <w:p w:rsidR="00E63B33" w:rsidRPr="009352DE" w:rsidRDefault="00E63B33" w:rsidP="0090541F">
            <w:pPr>
              <w:spacing w:after="0" w:line="240" w:lineRule="auto"/>
              <w:ind w:firstLine="607"/>
              <w:jc w:val="both"/>
              <w:rPr>
                <w:rFonts w:ascii="Times New Roman" w:eastAsia="Times New Roman" w:hAnsi="Times New Roman"/>
                <w:color w:val="000000"/>
                <w:sz w:val="24"/>
                <w:szCs w:val="24"/>
              </w:rPr>
            </w:pPr>
          </w:p>
          <w:p w:rsidR="00E63B33" w:rsidRPr="009352DE" w:rsidRDefault="00E63B33" w:rsidP="0090541F">
            <w:pPr>
              <w:pStyle w:val="a4"/>
              <w:ind w:firstLine="709"/>
              <w:jc w:val="both"/>
              <w:rPr>
                <w:rFonts w:ascii="Times New Roman" w:hAnsi="Times New Roman"/>
                <w:b/>
                <w:sz w:val="24"/>
                <w:szCs w:val="24"/>
              </w:rPr>
            </w:pPr>
          </w:p>
        </w:tc>
        <w:tc>
          <w:tcPr>
            <w:tcW w:w="7576" w:type="dxa"/>
          </w:tcPr>
          <w:p w:rsidR="00E63B33" w:rsidRPr="009352DE" w:rsidRDefault="00E63B33" w:rsidP="008D065A">
            <w:pPr>
              <w:spacing w:after="0" w:line="240" w:lineRule="auto"/>
              <w:jc w:val="both"/>
              <w:rPr>
                <w:rFonts w:ascii="Times New Roman" w:eastAsia="Times New Roman" w:hAnsi="Times New Roman"/>
                <w:color w:val="000000"/>
                <w:sz w:val="24"/>
                <w:szCs w:val="24"/>
              </w:rPr>
            </w:pPr>
            <w:r w:rsidRPr="009352DE">
              <w:rPr>
                <w:rFonts w:ascii="Times New Roman" w:eastAsia="Times New Roman" w:hAnsi="Times New Roman"/>
                <w:color w:val="000000"/>
                <w:sz w:val="24"/>
                <w:szCs w:val="24"/>
              </w:rPr>
              <w:t>Стаття 154. Зустрічне забезпечення</w:t>
            </w:r>
          </w:p>
          <w:p w:rsidR="00E63B33" w:rsidRPr="009352DE" w:rsidRDefault="00E63B33" w:rsidP="008D065A">
            <w:pPr>
              <w:spacing w:after="0" w:line="240" w:lineRule="auto"/>
              <w:jc w:val="both"/>
              <w:rPr>
                <w:rFonts w:ascii="Times New Roman" w:eastAsia="Times New Roman" w:hAnsi="Times New Roman"/>
                <w:color w:val="000000"/>
                <w:sz w:val="24"/>
                <w:szCs w:val="24"/>
                <w:lang w:val="ru-RU"/>
              </w:rPr>
            </w:pPr>
            <w:r w:rsidRPr="009352DE">
              <w:rPr>
                <w:rFonts w:ascii="Times New Roman" w:eastAsia="Times New Roman" w:hAnsi="Times New Roman"/>
                <w:color w:val="000000"/>
                <w:sz w:val="24"/>
                <w:szCs w:val="24"/>
              </w:rPr>
              <w:t>…</w:t>
            </w:r>
          </w:p>
          <w:p w:rsidR="00E63B33" w:rsidRPr="009352DE" w:rsidRDefault="00E63B33" w:rsidP="008D065A">
            <w:pPr>
              <w:spacing w:after="0" w:line="240" w:lineRule="auto"/>
              <w:jc w:val="both"/>
              <w:rPr>
                <w:rFonts w:ascii="Times New Roman" w:eastAsia="Times New Roman" w:hAnsi="Times New Roman"/>
                <w:color w:val="000000"/>
                <w:sz w:val="24"/>
                <w:szCs w:val="24"/>
                <w:lang w:val="ru-RU"/>
              </w:rPr>
            </w:pPr>
            <w:r w:rsidRPr="009352DE">
              <w:rPr>
                <w:rFonts w:ascii="Times New Roman" w:eastAsia="Times New Roman" w:hAnsi="Times New Roman"/>
                <w:color w:val="000000"/>
                <w:sz w:val="24"/>
                <w:szCs w:val="24"/>
              </w:rPr>
              <w:t>3. Суд зобов'язаний застосовувати зустрічне забезпечення, якщо:</w:t>
            </w:r>
          </w:p>
          <w:p w:rsidR="00E63B33" w:rsidRPr="009352DE" w:rsidRDefault="00E63B33" w:rsidP="0090541F">
            <w:pPr>
              <w:spacing w:after="0" w:line="240" w:lineRule="auto"/>
              <w:ind w:firstLine="607"/>
              <w:jc w:val="both"/>
              <w:rPr>
                <w:rFonts w:ascii="Times New Roman" w:eastAsia="Times New Roman" w:hAnsi="Times New Roman"/>
                <w:color w:val="000000"/>
                <w:sz w:val="24"/>
                <w:szCs w:val="24"/>
                <w:lang w:val="ru-RU"/>
              </w:rPr>
            </w:pPr>
          </w:p>
          <w:p w:rsidR="00E63B33" w:rsidRPr="009352DE" w:rsidRDefault="00E63B33" w:rsidP="008D065A">
            <w:pPr>
              <w:spacing w:after="0" w:line="240" w:lineRule="auto"/>
              <w:jc w:val="both"/>
              <w:rPr>
                <w:rFonts w:ascii="Times New Roman" w:eastAsia="Times New Roman" w:hAnsi="Times New Roman"/>
                <w:color w:val="000000"/>
                <w:sz w:val="24"/>
                <w:szCs w:val="24"/>
                <w:lang w:val="ru-RU"/>
              </w:rPr>
            </w:pPr>
            <w:r w:rsidRPr="009352DE">
              <w:rPr>
                <w:rFonts w:ascii="Times New Roman" w:eastAsia="Times New Roman" w:hAnsi="Times New Roman"/>
                <w:color w:val="000000"/>
                <w:sz w:val="24"/>
                <w:szCs w:val="24"/>
              </w:rPr>
              <w:t xml:space="preserve">1) позивач не має зареєстрованого в установленому законом порядку місця проживання (перебування) чи місцезнаходження на території України та майна, що знаходиться на території України, в розмірі, достатньому для відшкодування можливих збитків відповідача, які можуть бути спричинені забезпеченням позову, у випадку відмови у позові; </w:t>
            </w:r>
          </w:p>
          <w:p w:rsidR="00E63B33" w:rsidRPr="009352DE" w:rsidRDefault="00E63B33" w:rsidP="0090541F">
            <w:pPr>
              <w:spacing w:after="0" w:line="240" w:lineRule="auto"/>
              <w:ind w:firstLine="607"/>
              <w:jc w:val="both"/>
              <w:rPr>
                <w:rFonts w:ascii="Times New Roman" w:eastAsia="Times New Roman" w:hAnsi="Times New Roman"/>
                <w:color w:val="000000"/>
                <w:sz w:val="24"/>
                <w:szCs w:val="24"/>
              </w:rPr>
            </w:pPr>
          </w:p>
          <w:p w:rsidR="00E63B33" w:rsidRPr="009352DE" w:rsidRDefault="00E63B33" w:rsidP="0090541F">
            <w:pPr>
              <w:spacing w:after="0" w:line="240" w:lineRule="auto"/>
              <w:ind w:firstLine="607"/>
              <w:jc w:val="both"/>
              <w:rPr>
                <w:rFonts w:ascii="Times New Roman" w:eastAsia="Times New Roman" w:hAnsi="Times New Roman"/>
                <w:color w:val="000000"/>
                <w:sz w:val="24"/>
                <w:szCs w:val="24"/>
              </w:rPr>
            </w:pPr>
          </w:p>
          <w:p w:rsidR="00E63B33" w:rsidRPr="009352DE" w:rsidRDefault="00E63B33" w:rsidP="0090541F">
            <w:pPr>
              <w:spacing w:after="0" w:line="240" w:lineRule="auto"/>
              <w:ind w:firstLine="607"/>
              <w:jc w:val="both"/>
              <w:rPr>
                <w:rFonts w:ascii="Times New Roman" w:eastAsia="Times New Roman" w:hAnsi="Times New Roman"/>
                <w:color w:val="000000"/>
                <w:sz w:val="24"/>
                <w:szCs w:val="24"/>
              </w:rPr>
            </w:pPr>
          </w:p>
          <w:p w:rsidR="00E63B33" w:rsidRPr="009352DE" w:rsidRDefault="00E63B33" w:rsidP="0090541F">
            <w:pPr>
              <w:spacing w:after="0" w:line="240" w:lineRule="auto"/>
              <w:ind w:firstLine="607"/>
              <w:jc w:val="both"/>
              <w:rPr>
                <w:rFonts w:ascii="Times New Roman" w:eastAsia="Times New Roman" w:hAnsi="Times New Roman"/>
                <w:color w:val="000000"/>
                <w:sz w:val="24"/>
                <w:szCs w:val="24"/>
              </w:rPr>
            </w:pPr>
          </w:p>
          <w:p w:rsidR="00E63B33" w:rsidRPr="009352DE" w:rsidRDefault="00E63B33" w:rsidP="008D065A">
            <w:pPr>
              <w:spacing w:after="0" w:line="240" w:lineRule="auto"/>
              <w:jc w:val="both"/>
              <w:rPr>
                <w:rFonts w:ascii="Times New Roman" w:eastAsia="Times New Roman" w:hAnsi="Times New Roman"/>
                <w:b/>
                <w:color w:val="000000"/>
                <w:sz w:val="24"/>
                <w:szCs w:val="24"/>
              </w:rPr>
            </w:pPr>
            <w:r w:rsidRPr="009352DE">
              <w:rPr>
                <w:rFonts w:ascii="Times New Roman" w:eastAsia="Times New Roman" w:hAnsi="Times New Roman"/>
                <w:color w:val="000000"/>
                <w:sz w:val="24"/>
                <w:szCs w:val="24"/>
              </w:rPr>
              <w:t>2) суду надані докази того, що майновий стан позивача або його дії щодо відчуження майна чи інші дії можуть ускладнити або зробити неможливим виконання рішення суду про відшкодування збитків відповідача, які можуть бути спричинені забезпеченням позову, у випадку відмови у позові</w:t>
            </w:r>
            <w:r w:rsidRPr="009352DE">
              <w:rPr>
                <w:rFonts w:ascii="Times New Roman" w:eastAsia="Times New Roman" w:hAnsi="Times New Roman"/>
                <w:b/>
                <w:color w:val="000000"/>
                <w:sz w:val="24"/>
                <w:szCs w:val="24"/>
              </w:rPr>
              <w:t xml:space="preserve">; </w:t>
            </w:r>
          </w:p>
          <w:p w:rsidR="00E63B33" w:rsidRPr="009352DE" w:rsidRDefault="00E63B33" w:rsidP="0090541F">
            <w:pPr>
              <w:spacing w:after="0" w:line="240" w:lineRule="auto"/>
              <w:ind w:firstLine="607"/>
              <w:jc w:val="both"/>
              <w:rPr>
                <w:rFonts w:ascii="Times New Roman" w:eastAsia="Times New Roman" w:hAnsi="Times New Roman"/>
                <w:b/>
                <w:color w:val="000000"/>
                <w:sz w:val="24"/>
                <w:szCs w:val="24"/>
              </w:rPr>
            </w:pPr>
          </w:p>
          <w:p w:rsidR="00E63B33" w:rsidRPr="009352DE" w:rsidRDefault="00E63B33" w:rsidP="0090541F">
            <w:pPr>
              <w:spacing w:after="0" w:line="240" w:lineRule="auto"/>
              <w:ind w:firstLine="607"/>
              <w:jc w:val="both"/>
              <w:rPr>
                <w:rFonts w:ascii="Times New Roman" w:eastAsia="Times New Roman" w:hAnsi="Times New Roman"/>
                <w:b/>
                <w:color w:val="000000"/>
                <w:sz w:val="24"/>
                <w:szCs w:val="24"/>
              </w:rPr>
            </w:pPr>
          </w:p>
          <w:p w:rsidR="00E63B33" w:rsidRPr="009352DE" w:rsidRDefault="00E63B33" w:rsidP="0090541F">
            <w:pPr>
              <w:spacing w:after="0" w:line="240" w:lineRule="auto"/>
              <w:ind w:firstLine="607"/>
              <w:jc w:val="both"/>
              <w:rPr>
                <w:rFonts w:ascii="Times New Roman" w:eastAsia="Times New Roman" w:hAnsi="Times New Roman"/>
                <w:b/>
                <w:color w:val="000000"/>
                <w:sz w:val="24"/>
                <w:szCs w:val="24"/>
              </w:rPr>
            </w:pPr>
          </w:p>
          <w:p w:rsidR="00E63B33" w:rsidRPr="009352DE" w:rsidRDefault="00E63B33" w:rsidP="0090541F">
            <w:pPr>
              <w:spacing w:after="0" w:line="240" w:lineRule="auto"/>
              <w:ind w:firstLine="607"/>
              <w:jc w:val="both"/>
              <w:rPr>
                <w:rFonts w:ascii="Times New Roman" w:eastAsia="Times New Roman" w:hAnsi="Times New Roman"/>
                <w:b/>
                <w:color w:val="000000"/>
                <w:sz w:val="24"/>
                <w:szCs w:val="24"/>
              </w:rPr>
            </w:pPr>
          </w:p>
          <w:p w:rsidR="00E63B33" w:rsidRPr="009352DE" w:rsidRDefault="00E63B33" w:rsidP="00B94D97">
            <w:pPr>
              <w:spacing w:after="0" w:line="240" w:lineRule="auto"/>
              <w:jc w:val="both"/>
              <w:rPr>
                <w:rFonts w:ascii="Times New Roman" w:eastAsia="Times New Roman" w:hAnsi="Times New Roman"/>
                <w:b/>
                <w:color w:val="000000"/>
                <w:sz w:val="24"/>
                <w:szCs w:val="24"/>
              </w:rPr>
            </w:pPr>
            <w:r w:rsidRPr="009352DE">
              <w:rPr>
                <w:rFonts w:ascii="Times New Roman" w:eastAsia="Times New Roman" w:hAnsi="Times New Roman"/>
                <w:b/>
                <w:color w:val="000000"/>
                <w:sz w:val="24"/>
                <w:szCs w:val="24"/>
              </w:rPr>
              <w:t>3) забезпечення позову здійснюється шляхом зупинення стягнення на підставі виконавчого документа або зупинення вчинення виконавчих дій виконавцем.</w:t>
            </w:r>
          </w:p>
        </w:tc>
        <w:tc>
          <w:tcPr>
            <w:tcW w:w="2427" w:type="dxa"/>
          </w:tcPr>
          <w:p w:rsidR="00E63B33" w:rsidRPr="009352DE" w:rsidRDefault="00E63B33" w:rsidP="0021691E">
            <w:pPr>
              <w:spacing w:after="0" w:line="240" w:lineRule="auto"/>
              <w:jc w:val="both"/>
              <w:rPr>
                <w:rFonts w:ascii="Times New Roman" w:hAnsi="Times New Roman"/>
                <w:sz w:val="24"/>
                <w:szCs w:val="24"/>
              </w:rPr>
            </w:pPr>
            <w:r w:rsidRPr="009352DE">
              <w:rPr>
                <w:rFonts w:ascii="Times New Roman" w:eastAsia="Times New Roman" w:hAnsi="Times New Roman"/>
                <w:color w:val="000000"/>
                <w:sz w:val="24"/>
                <w:szCs w:val="24"/>
              </w:rPr>
              <w:t>Застосування судом обов’язкового зустрічного забезпечення позову у разі прийняття судового рішення про забезпечення позову шляхом зупинення стягнення на підставі виконавчого документа або зупинення вчинення виконавчих дій виконавцем сприятиме примусовому виконанню рішень та зменшенню фактів зловживання боржниками своїми правами та обов’язками</w:t>
            </w:r>
          </w:p>
        </w:tc>
      </w:tr>
      <w:tr w:rsidR="00E63B33" w:rsidRPr="009352DE" w:rsidTr="00E63B33">
        <w:trPr>
          <w:trHeight w:val="1019"/>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B94D97">
            <w:pPr>
              <w:shd w:val="clear" w:color="auto" w:fill="FFFFFF"/>
              <w:spacing w:after="150" w:line="240" w:lineRule="auto"/>
              <w:ind w:firstLine="450"/>
              <w:jc w:val="both"/>
              <w:rPr>
                <w:rFonts w:ascii="Times New Roman" w:eastAsia="Times New Roman" w:hAnsi="Times New Roman"/>
                <w:b/>
                <w:strike/>
                <w:color w:val="000000"/>
                <w:sz w:val="24"/>
                <w:szCs w:val="24"/>
                <w:lang w:eastAsia="uk-UA"/>
              </w:rPr>
            </w:pPr>
            <w:r w:rsidRPr="009352DE">
              <w:rPr>
                <w:rFonts w:ascii="Times New Roman" w:eastAsia="Times New Roman" w:hAnsi="Times New Roman"/>
                <w:b/>
                <w:bCs/>
                <w:strike/>
                <w:color w:val="000000"/>
                <w:sz w:val="24"/>
                <w:szCs w:val="24"/>
                <w:lang w:eastAsia="uk-UA"/>
              </w:rPr>
              <w:t>Стаття 437. </w:t>
            </w:r>
            <w:r w:rsidRPr="009352DE">
              <w:rPr>
                <w:rFonts w:ascii="Times New Roman" w:eastAsia="Times New Roman" w:hAnsi="Times New Roman"/>
                <w:b/>
                <w:strike/>
                <w:color w:val="000000"/>
                <w:sz w:val="24"/>
                <w:szCs w:val="24"/>
                <w:lang w:eastAsia="uk-UA"/>
              </w:rPr>
              <w:t>Тимчасове влаштування дитини до дитячого або лікувального закладу</w:t>
            </w:r>
          </w:p>
          <w:p w:rsidR="00E63B33" w:rsidRPr="009352DE" w:rsidRDefault="00E63B33" w:rsidP="00B94D97">
            <w:pPr>
              <w:shd w:val="clear" w:color="auto" w:fill="FFFFFF"/>
              <w:spacing w:after="150" w:line="240" w:lineRule="auto"/>
              <w:ind w:firstLine="450"/>
              <w:jc w:val="both"/>
              <w:rPr>
                <w:rFonts w:ascii="Times New Roman" w:eastAsia="Times New Roman" w:hAnsi="Times New Roman"/>
                <w:b/>
                <w:strike/>
                <w:color w:val="000000"/>
                <w:sz w:val="24"/>
                <w:szCs w:val="24"/>
                <w:lang w:eastAsia="uk-UA"/>
              </w:rPr>
            </w:pPr>
            <w:r w:rsidRPr="009352DE">
              <w:rPr>
                <w:rFonts w:ascii="Times New Roman" w:eastAsia="Times New Roman" w:hAnsi="Times New Roman"/>
                <w:b/>
                <w:strike/>
                <w:color w:val="000000"/>
                <w:sz w:val="24"/>
                <w:szCs w:val="24"/>
                <w:lang w:eastAsia="uk-UA"/>
              </w:rPr>
              <w:t>1. Питання про тимчасове влаштування дитини до дитячого або лікувального закладу вирішується судом за поданням державного виконавця.</w:t>
            </w:r>
          </w:p>
          <w:p w:rsidR="00E63B33" w:rsidRPr="009352DE" w:rsidRDefault="00E63B33" w:rsidP="00F947FC">
            <w:pPr>
              <w:shd w:val="clear" w:color="auto" w:fill="FFFFFF"/>
              <w:spacing w:after="150" w:line="240" w:lineRule="auto"/>
              <w:ind w:firstLine="450"/>
              <w:jc w:val="both"/>
              <w:rPr>
                <w:rFonts w:ascii="Times New Roman" w:eastAsia="Times New Roman" w:hAnsi="Times New Roman"/>
                <w:b/>
                <w:strike/>
                <w:color w:val="000000"/>
                <w:sz w:val="24"/>
                <w:szCs w:val="24"/>
                <w:lang w:eastAsia="uk-UA"/>
              </w:rPr>
            </w:pPr>
            <w:r w:rsidRPr="009352DE">
              <w:rPr>
                <w:rFonts w:ascii="Times New Roman" w:eastAsia="Times New Roman" w:hAnsi="Times New Roman"/>
                <w:b/>
                <w:strike/>
                <w:color w:val="000000"/>
                <w:sz w:val="24"/>
                <w:szCs w:val="24"/>
                <w:lang w:eastAsia="uk-UA"/>
              </w:rPr>
              <w:t>2. Суд у десятиденний строк розглядає це питання в судовому засіданні з викликом сторін та за обов’язковою участю представників органів опіки та піклування. Неявка сторін не є перешкодою для вирішення питання про тимчасове влаштування дитини до дитячого або лікувального закладу.</w:t>
            </w:r>
          </w:p>
        </w:tc>
        <w:tc>
          <w:tcPr>
            <w:tcW w:w="7576" w:type="dxa"/>
          </w:tcPr>
          <w:p w:rsidR="00E63B33" w:rsidRPr="009352DE" w:rsidRDefault="00E63B33" w:rsidP="00B94D97">
            <w:pPr>
              <w:shd w:val="clear" w:color="auto" w:fill="FFFFFF"/>
              <w:spacing w:after="150" w:line="240" w:lineRule="auto"/>
              <w:ind w:firstLine="450"/>
              <w:jc w:val="both"/>
              <w:rPr>
                <w:rFonts w:ascii="Times New Roman" w:eastAsia="Times New Roman" w:hAnsi="Times New Roman"/>
                <w:b/>
                <w:color w:val="000000"/>
                <w:sz w:val="24"/>
                <w:szCs w:val="24"/>
              </w:rPr>
            </w:pPr>
            <w:r w:rsidRPr="009352DE">
              <w:rPr>
                <w:rFonts w:ascii="Times New Roman" w:eastAsia="Times New Roman" w:hAnsi="Times New Roman"/>
                <w:b/>
                <w:color w:val="000000"/>
                <w:sz w:val="24"/>
                <w:szCs w:val="24"/>
              </w:rPr>
              <w:t>Виключити</w:t>
            </w:r>
          </w:p>
        </w:tc>
        <w:tc>
          <w:tcPr>
            <w:tcW w:w="2427" w:type="dxa"/>
          </w:tcPr>
          <w:p w:rsidR="00E63B33" w:rsidRPr="009352DE" w:rsidRDefault="00FA1DC3" w:rsidP="0021691E">
            <w:pPr>
              <w:spacing w:after="0" w:line="240" w:lineRule="auto"/>
              <w:jc w:val="both"/>
              <w:rPr>
                <w:rFonts w:ascii="Times New Roman" w:eastAsia="Times New Roman" w:hAnsi="Times New Roman"/>
                <w:color w:val="000000"/>
                <w:sz w:val="24"/>
                <w:szCs w:val="24"/>
              </w:rPr>
            </w:pPr>
            <w:r w:rsidRPr="009352DE">
              <w:rPr>
                <w:rFonts w:ascii="Times New Roman" w:hAnsi="Times New Roman"/>
                <w:iCs/>
                <w:sz w:val="24"/>
                <w:szCs w:val="24"/>
              </w:rPr>
              <w:t xml:space="preserve">Уточнюючі зміни </w:t>
            </w:r>
            <w:r>
              <w:rPr>
                <w:rFonts w:ascii="Times New Roman" w:hAnsi="Times New Roman"/>
                <w:iCs/>
                <w:sz w:val="24"/>
                <w:szCs w:val="24"/>
              </w:rPr>
              <w:t>з метою узгодження із статтею 6</w:t>
            </w:r>
            <w:r>
              <w:rPr>
                <w:rFonts w:ascii="Times New Roman" w:hAnsi="Times New Roman"/>
                <w:iCs/>
                <w:sz w:val="24"/>
                <w:szCs w:val="24"/>
                <w:lang w:val="ru-RU"/>
              </w:rPr>
              <w:t>4</w:t>
            </w:r>
            <w:r w:rsidRPr="009352DE">
              <w:rPr>
                <w:rFonts w:ascii="Times New Roman" w:hAnsi="Times New Roman"/>
                <w:iCs/>
                <w:sz w:val="24"/>
                <w:szCs w:val="24"/>
              </w:rPr>
              <w:t xml:space="preserve"> Закону України «Про виконавче провадження</w:t>
            </w:r>
            <w:r w:rsidRPr="00FA1DC3">
              <w:rPr>
                <w:rFonts w:ascii="Times New Roman" w:hAnsi="Times New Roman"/>
                <w:i/>
                <w:iCs/>
                <w:sz w:val="24"/>
                <w:szCs w:val="24"/>
              </w:rPr>
              <w:t xml:space="preserve">» (див. пояснення </w:t>
            </w:r>
            <w:r>
              <w:rPr>
                <w:rFonts w:ascii="Times New Roman" w:hAnsi="Times New Roman"/>
                <w:i/>
                <w:iCs/>
                <w:sz w:val="24"/>
                <w:szCs w:val="24"/>
              </w:rPr>
              <w:t>до</w:t>
            </w:r>
            <w:r w:rsidRPr="00FA1DC3">
              <w:rPr>
                <w:rFonts w:ascii="Times New Roman" w:hAnsi="Times New Roman"/>
                <w:i/>
                <w:iCs/>
                <w:sz w:val="24"/>
                <w:szCs w:val="24"/>
              </w:rPr>
              <w:t xml:space="preserve"> статті 64 Закону України «Про виконавче провадження»)</w:t>
            </w:r>
            <w:r>
              <w:rPr>
                <w:rFonts w:ascii="Times New Roman" w:hAnsi="Times New Roman"/>
                <w:iCs/>
                <w:sz w:val="24"/>
                <w:szCs w:val="24"/>
              </w:rPr>
              <w:t xml:space="preserve">. </w:t>
            </w:r>
          </w:p>
        </w:tc>
      </w:tr>
      <w:tr w:rsidR="00E63B33" w:rsidRPr="009352DE" w:rsidTr="00E63B33">
        <w:trPr>
          <w:trHeight w:val="438"/>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rStyle w:val="rvts9"/>
                <w:b/>
                <w:bCs/>
                <w:color w:val="000000"/>
              </w:rPr>
              <w:t>Стаття 441. </w:t>
            </w:r>
            <w:r w:rsidRPr="009352DE">
              <w:rPr>
                <w:color w:val="000000"/>
              </w:rPr>
              <w:t>Тимчасове обмеження у праві виїзду за межі України</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lang w:val="uk-UA"/>
              </w:rPr>
              <w:t>1. Тимчасове обмеження фізичної особи у праві виїзду за межі України може бути застосоване судом як захід забезпечення виконання судового рішення або рішення інших органів (посадових осіб), що підлягає примусовому виконанню в порядку, встановленому законом.</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rPr>
              <w:t>2. Тимчасове обмеження фізичної особи у праві виїзду за межі України застосовується в порядку, визначеному цим Кодексом для забезпечення позову, із особливостями, визначеними цією статтею.</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lang w:val="uk-UA"/>
              </w:rPr>
              <w:t xml:space="preserve">3. Суд може постановити ухвалу про тимчасове обмеження у праві виїзду за межі України фізичної особи, яка є боржником за невиконаним нею судовим рішенням або рішенням інших органів (посадових осіб), </w:t>
            </w:r>
            <w:r w:rsidRPr="009352DE">
              <w:rPr>
                <w:b/>
                <w:strike/>
                <w:color w:val="000000"/>
                <w:lang w:val="uk-UA"/>
              </w:rPr>
              <w:t>якщо така особа ухиляється від виконання зобов’язань</w:t>
            </w:r>
            <w:r w:rsidRPr="009352DE">
              <w:rPr>
                <w:color w:val="000000"/>
                <w:lang w:val="uk-UA"/>
              </w:rPr>
              <w:t>, покладених на неї відповідним рішенням, на строк до виконання зобов’язань за рішенням, що виконується у виконавчому провадженні.</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rPr>
              <w:t>4. Ухвала про тимчасове обмеження фізичної особи у праві виїзду за межі України може бути постановлена судом за місцем виконання відповідного рішення за поданням державного або приватного виконавця. Суд негайно розглядає таке подання без повідомлення сторін та інших заінтересованих осіб за участю державного (приватного) виконавця.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rPr>
              <w:t>5. Суд може скасувати тимчасове обмеження фізичної особи у праві виїзду за межі України за вмотивованою заявою боржника.</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lang w:val="uk-UA"/>
              </w:rPr>
              <w:t>6. Суд розглядає заяву про скасування тимчасового обмеження фізичної особи у праві виїзду за межі України у десятиденний строк з дня її надходження у судовому засіданні з повідомленням сторін та інших заінтересованих осіб за обов’язкової участі державного (приватного) виконавця.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rPr>
              <w:t>7. За результатами розгляду заяви про скасування тимчасового обмеження фізичної особи у праві виїзду за межі України постановляється ухвала, яка може бути оскаржена.</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lang w:val="uk-UA"/>
              </w:rPr>
              <w:t>8. Відмова у скасуванні тимчасового обмеження фізичної особи у праві виїзду за межі України не перешкоджає повторному зверненню з такою самою заявою у разі виникнення нових обставин, що обґрунтовують необхідність скасування тимчасового обмеження фізичної особи у праві виїзду за межі України.</w:t>
            </w:r>
          </w:p>
        </w:tc>
        <w:tc>
          <w:tcPr>
            <w:tcW w:w="7576" w:type="dxa"/>
          </w:tcPr>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rStyle w:val="rvts9"/>
                <w:b/>
                <w:bCs/>
                <w:color w:val="000000"/>
              </w:rPr>
              <w:t>Стаття 441. </w:t>
            </w:r>
            <w:r w:rsidRPr="009352DE">
              <w:rPr>
                <w:color w:val="000000"/>
              </w:rPr>
              <w:t>Тимчасове обмеження у праві виїзду за межі України</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34" w:name="n9193"/>
            <w:bookmarkEnd w:id="34"/>
            <w:r w:rsidRPr="009352DE">
              <w:rPr>
                <w:color w:val="000000"/>
                <w:lang w:val="uk-UA"/>
              </w:rPr>
              <w:t>1. Тимчасове обмеження фізичної особи у праві виїзду за межі України може бути застосоване судом як захід забезпечення виконання судового рішення або рішення інших органів (посадових осіб), що підлягає примусовому виконанню в порядку, встановленому законом.</w:t>
            </w:r>
          </w:p>
          <w:p w:rsidR="00E63B33" w:rsidRPr="009352DE" w:rsidRDefault="00E63B33" w:rsidP="00353517">
            <w:pPr>
              <w:pStyle w:val="rvps2"/>
              <w:shd w:val="clear" w:color="auto" w:fill="FFFFFF"/>
              <w:spacing w:before="0" w:beforeAutospacing="0" w:after="0" w:afterAutospacing="0"/>
              <w:ind w:firstLine="450"/>
              <w:jc w:val="both"/>
              <w:rPr>
                <w:color w:val="000000"/>
                <w:lang w:val="uk-UA"/>
              </w:rPr>
            </w:pPr>
            <w:bookmarkStart w:id="35" w:name="n9800"/>
            <w:bookmarkStart w:id="36" w:name="n9194"/>
            <w:bookmarkEnd w:id="35"/>
            <w:bookmarkEnd w:id="36"/>
          </w:p>
          <w:p w:rsidR="00E63B33" w:rsidRPr="009352DE" w:rsidRDefault="00E63B33" w:rsidP="00353517">
            <w:pPr>
              <w:pStyle w:val="rvps2"/>
              <w:shd w:val="clear" w:color="auto" w:fill="FFFFFF"/>
              <w:spacing w:before="0" w:beforeAutospacing="0" w:after="0" w:afterAutospacing="0"/>
              <w:ind w:firstLine="450"/>
              <w:jc w:val="both"/>
              <w:rPr>
                <w:color w:val="000000"/>
                <w:lang w:val="uk-UA"/>
              </w:rPr>
            </w:pPr>
          </w:p>
          <w:p w:rsidR="00E63B33" w:rsidRPr="009352DE" w:rsidRDefault="00E63B33" w:rsidP="00353517">
            <w:pPr>
              <w:pStyle w:val="rvps2"/>
              <w:shd w:val="clear" w:color="auto" w:fill="FFFFFF"/>
              <w:spacing w:before="0" w:beforeAutospacing="0" w:after="0" w:afterAutospacing="0"/>
              <w:ind w:firstLine="450"/>
              <w:jc w:val="both"/>
              <w:rPr>
                <w:color w:val="000000"/>
                <w:lang w:val="uk-UA"/>
              </w:rPr>
            </w:pPr>
          </w:p>
          <w:p w:rsidR="00E63B33" w:rsidRPr="009352DE" w:rsidRDefault="00E63B33" w:rsidP="00353517">
            <w:pPr>
              <w:pStyle w:val="rvps2"/>
              <w:shd w:val="clear" w:color="auto" w:fill="FFFFFF"/>
              <w:spacing w:before="0" w:beforeAutospacing="0" w:after="0" w:afterAutospacing="0"/>
              <w:ind w:firstLine="45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rPr>
            </w:pPr>
            <w:r w:rsidRPr="009352DE">
              <w:rPr>
                <w:color w:val="000000"/>
              </w:rPr>
              <w:t>2. Тимчасове обмеження фізичної особи у праві виїзду за межі України застосовується в порядку, визначеному цим Кодексом для забезпечення позову, із особливостями, визначеними цією статтею.</w:t>
            </w:r>
          </w:p>
          <w:p w:rsidR="00E63B33" w:rsidRPr="009352DE" w:rsidRDefault="00E63B33" w:rsidP="00353517">
            <w:pPr>
              <w:pStyle w:val="rvps2"/>
              <w:shd w:val="clear" w:color="auto" w:fill="FFFFFF"/>
              <w:spacing w:before="0" w:beforeAutospacing="0" w:after="0" w:afterAutospacing="0"/>
              <w:ind w:firstLine="450"/>
              <w:jc w:val="both"/>
              <w:rPr>
                <w:color w:val="000000"/>
              </w:rPr>
            </w:pPr>
            <w:bookmarkStart w:id="37" w:name="n9195"/>
            <w:bookmarkEnd w:id="37"/>
          </w:p>
          <w:p w:rsidR="00E63B33" w:rsidRPr="009352DE" w:rsidRDefault="00E63B33" w:rsidP="00353517">
            <w:pPr>
              <w:pStyle w:val="rvps2"/>
              <w:shd w:val="clear" w:color="auto" w:fill="FFFFFF"/>
              <w:spacing w:before="0" w:beforeAutospacing="0" w:after="0" w:afterAutospacing="0"/>
              <w:ind w:firstLine="450"/>
              <w:jc w:val="both"/>
              <w:rPr>
                <w:color w:val="000000"/>
              </w:rPr>
            </w:pPr>
          </w:p>
          <w:p w:rsidR="00E63B33" w:rsidRPr="009352DE" w:rsidRDefault="00E63B33" w:rsidP="00353517">
            <w:pPr>
              <w:pStyle w:val="rvps2"/>
              <w:shd w:val="clear" w:color="auto" w:fill="FFFFFF"/>
              <w:spacing w:before="0" w:beforeAutospacing="0" w:after="0" w:afterAutospacing="0"/>
              <w:ind w:firstLine="450"/>
              <w:jc w:val="both"/>
              <w:rPr>
                <w:color w:val="000000"/>
              </w:rPr>
            </w:pPr>
          </w:p>
          <w:p w:rsidR="00E63B33" w:rsidRPr="009352DE" w:rsidRDefault="00E63B33" w:rsidP="00353517">
            <w:pPr>
              <w:pStyle w:val="rvps2"/>
              <w:shd w:val="clear" w:color="auto" w:fill="FFFFFF"/>
              <w:spacing w:before="0" w:beforeAutospacing="0" w:after="0" w:afterAutospacing="0"/>
              <w:jc w:val="both"/>
              <w:rPr>
                <w:color w:val="000000"/>
                <w:lang w:val="uk-UA"/>
              </w:rPr>
            </w:pPr>
            <w:r w:rsidRPr="009352DE">
              <w:rPr>
                <w:color w:val="000000"/>
              </w:rPr>
              <w:t>3. Суд постановляє ухвалу про тимчасове обмеження у праві виїзду за межі України фізичної особи, яка є боржником</w:t>
            </w:r>
            <w:r w:rsidRPr="009352DE">
              <w:rPr>
                <w:b/>
                <w:lang w:val="uk-UA"/>
              </w:rPr>
              <w:t xml:space="preserve"> -</w:t>
            </w:r>
            <w:r w:rsidRPr="009352DE">
              <w:rPr>
                <w:color w:val="000000"/>
              </w:rPr>
              <w:t xml:space="preserve"> за невиконаним нею судовим рішенням</w:t>
            </w:r>
            <w:r w:rsidRPr="009352DE">
              <w:rPr>
                <w:color w:val="000000"/>
                <w:lang w:val="uk-UA"/>
              </w:rPr>
              <w:t>,</w:t>
            </w:r>
            <w:r w:rsidRPr="009352DE">
              <w:rPr>
                <w:color w:val="000000"/>
              </w:rPr>
              <w:t xml:space="preserve"> рішенням інших органів (посадових осіб)</w:t>
            </w:r>
            <w:r w:rsidRPr="009352DE">
              <w:rPr>
                <w:color w:val="000000"/>
                <w:lang w:val="uk-UA"/>
              </w:rPr>
              <w:t xml:space="preserve"> або</w:t>
            </w:r>
            <w:r w:rsidRPr="009352DE">
              <w:rPr>
                <w:color w:val="000000"/>
              </w:rPr>
              <w:t xml:space="preserve"> </w:t>
            </w:r>
            <w:r w:rsidRPr="009352DE">
              <w:rPr>
                <w:b/>
              </w:rPr>
              <w:t>керівни</w:t>
            </w:r>
            <w:r w:rsidRPr="009352DE">
              <w:rPr>
                <w:b/>
                <w:lang w:val="uk-UA"/>
              </w:rPr>
              <w:t>к</w:t>
            </w:r>
            <w:r w:rsidRPr="009352DE">
              <w:rPr>
                <w:b/>
              </w:rPr>
              <w:t>ом юридичної особи</w:t>
            </w:r>
            <w:r w:rsidRPr="009352DE">
              <w:rPr>
                <w:b/>
                <w:lang w:val="uk-UA"/>
              </w:rPr>
              <w:t xml:space="preserve">, </w:t>
            </w:r>
            <w:r w:rsidRPr="009352DE">
              <w:rPr>
                <w:b/>
                <w:color w:val="000000"/>
              </w:rPr>
              <w:t>яка є боржником</w:t>
            </w:r>
            <w:r w:rsidRPr="009352DE">
              <w:rPr>
                <w:b/>
                <w:lang w:val="uk-UA"/>
              </w:rPr>
              <w:t xml:space="preserve"> -</w:t>
            </w:r>
            <w:r w:rsidRPr="009352DE">
              <w:rPr>
                <w:b/>
                <w:color w:val="000000"/>
              </w:rPr>
              <w:t xml:space="preserve"> за невиконаним нею судовим рішенням</w:t>
            </w:r>
            <w:r w:rsidRPr="009352DE">
              <w:rPr>
                <w:b/>
                <w:color w:val="000000"/>
                <w:lang w:val="uk-UA"/>
              </w:rPr>
              <w:t>,</w:t>
            </w:r>
            <w:r w:rsidRPr="009352DE">
              <w:rPr>
                <w:b/>
                <w:color w:val="000000"/>
              </w:rPr>
              <w:t xml:space="preserve"> рішенням інших органів (посадових осіб)</w:t>
            </w:r>
            <w:r w:rsidRPr="009352DE">
              <w:rPr>
                <w:color w:val="000000"/>
              </w:rPr>
              <w:t xml:space="preserve"> на строк до виконання зобов’язань за рішенням, що виконується у виконавчому провадженні.</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38" w:name="n9801"/>
            <w:bookmarkStart w:id="39" w:name="n9196"/>
            <w:bookmarkEnd w:id="38"/>
            <w:bookmarkEnd w:id="39"/>
            <w:r w:rsidRPr="009352DE">
              <w:rPr>
                <w:color w:val="000000"/>
              </w:rPr>
              <w:t>4. Ухвала про тимчасове обмеження фізичної особи у праві виїзду за межі України може бути постановлена судом за місцем виконання відповідного рішення за поданням державного або приватного виконавця. Суд негайно розглядає таке подання без повідомлення сторін та інших заінтересованих осіб за участю державного (приватного) виконавця.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40" w:name="n9802"/>
            <w:bookmarkStart w:id="41" w:name="n9804"/>
            <w:bookmarkEnd w:id="40"/>
            <w:bookmarkEnd w:id="41"/>
            <w:r w:rsidRPr="009352DE">
              <w:rPr>
                <w:color w:val="000000"/>
              </w:rPr>
              <w:t>5. Суд може скасувати тимчасове обмеження фізичної особи у праві виїзду за межі України за вмотивованою заявою боржника.</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42" w:name="n9808"/>
            <w:bookmarkStart w:id="43" w:name="n9805"/>
            <w:bookmarkEnd w:id="42"/>
            <w:bookmarkEnd w:id="43"/>
            <w:r w:rsidRPr="009352DE">
              <w:rPr>
                <w:color w:val="000000"/>
                <w:lang w:val="uk-UA"/>
              </w:rPr>
              <w:t>6. Суд розглядає заяву про скасування тимчасового обмеження фізичної особи у праві виїзду за межі України у десятиденний строк з дня її надходження у судовому засіданні з повідомленням сторін та інших заінтересованих осіб за обов’язкової участі державного (приватного) виконавця.</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44" w:name="n9809"/>
            <w:bookmarkStart w:id="45" w:name="n9806"/>
            <w:bookmarkEnd w:id="44"/>
            <w:bookmarkEnd w:id="45"/>
            <w:r w:rsidRPr="009352DE">
              <w:rPr>
                <w:color w:val="000000"/>
              </w:rPr>
              <w:t>7. За результатами розгляду заяви про скасування тимчасового обмеження фізичної особи у праві виїзду за межі України постановляється ухвала, яка може бути оскаржена.</w:t>
            </w: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p>
          <w:p w:rsidR="00E63B33" w:rsidRPr="009352DE" w:rsidRDefault="00E63B33" w:rsidP="00353517">
            <w:pPr>
              <w:pStyle w:val="rvps2"/>
              <w:shd w:val="clear" w:color="auto" w:fill="FFFFFF"/>
              <w:spacing w:before="0" w:beforeAutospacing="0" w:after="0" w:afterAutospacing="0"/>
              <w:jc w:val="both"/>
              <w:rPr>
                <w:color w:val="000000"/>
                <w:lang w:val="uk-UA"/>
              </w:rPr>
            </w:pPr>
            <w:bookmarkStart w:id="46" w:name="n9810"/>
            <w:bookmarkStart w:id="47" w:name="n9807"/>
            <w:bookmarkEnd w:id="46"/>
            <w:bookmarkEnd w:id="47"/>
            <w:r w:rsidRPr="009352DE">
              <w:rPr>
                <w:color w:val="000000"/>
                <w:lang w:val="uk-UA"/>
              </w:rPr>
              <w:t>8. Відмова у скасуванні тимчасового обмеження фізичної особи у праві виїзду за межі України не перешкоджає повторному зверненню з такою самою заявою у разі виникнення нових обставин, що обґрунтовують необхідність скасування тимчасового обмеження фізичної особи у праві виїзду за межі України.</w:t>
            </w:r>
          </w:p>
          <w:p w:rsidR="00E63B33" w:rsidRPr="009352DE" w:rsidRDefault="00E63B33" w:rsidP="00353517">
            <w:pPr>
              <w:shd w:val="clear" w:color="auto" w:fill="FFFFFF"/>
              <w:spacing w:after="0" w:line="240" w:lineRule="auto"/>
              <w:ind w:firstLine="450"/>
              <w:jc w:val="both"/>
              <w:rPr>
                <w:rFonts w:ascii="Times New Roman" w:eastAsia="Times New Roman" w:hAnsi="Times New Roman"/>
                <w:b/>
                <w:color w:val="000000"/>
                <w:sz w:val="24"/>
                <w:szCs w:val="24"/>
              </w:rPr>
            </w:pPr>
          </w:p>
        </w:tc>
        <w:tc>
          <w:tcPr>
            <w:tcW w:w="2427" w:type="dxa"/>
          </w:tcPr>
          <w:p w:rsidR="00E63B33" w:rsidRPr="00883A2C" w:rsidRDefault="00E63B33" w:rsidP="0021691E">
            <w:pPr>
              <w:spacing w:after="0" w:line="240" w:lineRule="auto"/>
              <w:jc w:val="both"/>
              <w:rPr>
                <w:rFonts w:ascii="Times New Roman" w:eastAsia="Times New Roman" w:hAnsi="Times New Roman"/>
                <w:color w:val="000000"/>
                <w:sz w:val="24"/>
                <w:szCs w:val="24"/>
              </w:rPr>
            </w:pPr>
            <w:r w:rsidRPr="00883A2C">
              <w:rPr>
                <w:rFonts w:ascii="Times New Roman" w:eastAsia="Times New Roman" w:hAnsi="Times New Roman"/>
                <w:sz w:val="24"/>
                <w:szCs w:val="24"/>
                <w:shd w:val="clear" w:color="auto" w:fill="FFFFFF"/>
              </w:rPr>
              <w:t>Зміни</w:t>
            </w:r>
            <w:r>
              <w:rPr>
                <w:rFonts w:ascii="Times New Roman" w:eastAsia="Times New Roman" w:hAnsi="Times New Roman"/>
                <w:sz w:val="24"/>
                <w:szCs w:val="24"/>
                <w:shd w:val="clear" w:color="auto" w:fill="FFFFFF"/>
              </w:rPr>
              <w:t xml:space="preserve"> пропонуються з метою удосконалення порядку</w:t>
            </w:r>
            <w:r w:rsidRPr="00883A2C">
              <w:rPr>
                <w:rFonts w:ascii="Times New Roman" w:eastAsia="Times New Roman" w:hAnsi="Times New Roman"/>
                <w:sz w:val="24"/>
                <w:szCs w:val="24"/>
                <w:shd w:val="clear" w:color="auto" w:fill="FFFFFF"/>
              </w:rPr>
              <w:t xml:space="preserve"> застосування до боржників тимчасового обмеження у праві виїзду за межі України.</w:t>
            </w:r>
          </w:p>
        </w:tc>
      </w:tr>
      <w:tr w:rsidR="00E63B33" w:rsidRPr="009352DE" w:rsidTr="00E63B33">
        <w:trPr>
          <w:trHeight w:val="100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pStyle w:val="a4"/>
              <w:jc w:val="both"/>
              <w:rPr>
                <w:rFonts w:ascii="Times New Roman" w:hAnsi="Times New Roman"/>
                <w:sz w:val="24"/>
                <w:szCs w:val="24"/>
              </w:rPr>
            </w:pPr>
            <w:r w:rsidRPr="009352DE">
              <w:rPr>
                <w:rFonts w:ascii="Times New Roman" w:hAnsi="Times New Roman"/>
                <w:sz w:val="24"/>
                <w:szCs w:val="24"/>
              </w:rPr>
              <w:t>Стаття 447. Право на звернення із скаргою до суду</w:t>
            </w:r>
          </w:p>
          <w:p w:rsidR="00E63B33" w:rsidRPr="009352DE" w:rsidRDefault="00E63B33" w:rsidP="00264F0F">
            <w:pPr>
              <w:pStyle w:val="a4"/>
              <w:ind w:firstLine="709"/>
              <w:jc w:val="both"/>
              <w:rPr>
                <w:rFonts w:ascii="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hAnsi="Times New Roman"/>
                <w:sz w:val="24"/>
                <w:szCs w:val="24"/>
              </w:rPr>
              <w:t xml:space="preserve">1. </w:t>
            </w:r>
            <w:r w:rsidRPr="009352DE">
              <w:rPr>
                <w:rFonts w:ascii="Times New Roman" w:hAnsi="Times New Roman"/>
                <w:b/>
                <w:sz w:val="24"/>
                <w:szCs w:val="24"/>
              </w:rPr>
              <w:t>Сторони виконавчого провадження</w:t>
            </w:r>
            <w:r w:rsidRPr="009352DE">
              <w:rPr>
                <w:rFonts w:ascii="Times New Roman" w:hAnsi="Times New Roman"/>
                <w:sz w:val="24"/>
                <w:szCs w:val="24"/>
              </w:rPr>
              <w:t xml:space="preserve"> мають право звернутися до суду із скаргою,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під час виконання судового рішення, ухваленого відповідно до цього Кодексу, порушено їхні права чи свободи.</w:t>
            </w:r>
          </w:p>
        </w:tc>
        <w:tc>
          <w:tcPr>
            <w:tcW w:w="7576" w:type="dxa"/>
          </w:tcPr>
          <w:p w:rsidR="00E63B33" w:rsidRPr="009352DE" w:rsidRDefault="00E63B33" w:rsidP="008D065A">
            <w:pPr>
              <w:pStyle w:val="a4"/>
              <w:jc w:val="both"/>
              <w:rPr>
                <w:rFonts w:ascii="Times New Roman" w:hAnsi="Times New Roman"/>
                <w:sz w:val="24"/>
                <w:szCs w:val="24"/>
              </w:rPr>
            </w:pPr>
            <w:r w:rsidRPr="009352DE">
              <w:rPr>
                <w:rFonts w:ascii="Times New Roman" w:hAnsi="Times New Roman"/>
                <w:sz w:val="24"/>
                <w:szCs w:val="24"/>
              </w:rPr>
              <w:t>Стаття 447. Право на звернення із скаргою до суду</w:t>
            </w:r>
          </w:p>
          <w:p w:rsidR="00E63B33" w:rsidRPr="009352DE" w:rsidRDefault="00E63B33" w:rsidP="00264F0F">
            <w:pPr>
              <w:pStyle w:val="a4"/>
              <w:ind w:firstLine="709"/>
              <w:jc w:val="both"/>
              <w:rPr>
                <w:rFonts w:ascii="Times New Roman" w:hAnsi="Times New Roman"/>
                <w:sz w:val="24"/>
                <w:szCs w:val="24"/>
              </w:rPr>
            </w:pPr>
          </w:p>
          <w:p w:rsidR="00E63B33" w:rsidRPr="009352DE" w:rsidRDefault="00E63B33" w:rsidP="00264F0F">
            <w:pPr>
              <w:spacing w:after="0" w:line="240" w:lineRule="auto"/>
              <w:ind w:firstLine="709"/>
              <w:jc w:val="both"/>
              <w:rPr>
                <w:rFonts w:ascii="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hAnsi="Times New Roman"/>
                <w:sz w:val="24"/>
                <w:szCs w:val="24"/>
              </w:rPr>
              <w:t xml:space="preserve">1. </w:t>
            </w:r>
            <w:r w:rsidRPr="009352DE">
              <w:rPr>
                <w:rFonts w:ascii="Times New Roman" w:hAnsi="Times New Roman"/>
                <w:b/>
                <w:sz w:val="24"/>
                <w:szCs w:val="24"/>
              </w:rPr>
              <w:t>Сторони, інші учасники виконавчого провадження, та інші особи</w:t>
            </w:r>
            <w:r w:rsidRPr="009352DE">
              <w:rPr>
                <w:rFonts w:ascii="Times New Roman" w:hAnsi="Times New Roman"/>
                <w:sz w:val="24"/>
                <w:szCs w:val="24"/>
              </w:rPr>
              <w:t xml:space="preserve"> мають право звернутися до суду із скаргою,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під час виконання судового рішення, ухваленого відповідно до цього Кодексу, порушено їхні права чи свободи.</w:t>
            </w:r>
          </w:p>
        </w:tc>
        <w:tc>
          <w:tcPr>
            <w:tcW w:w="2427" w:type="dxa"/>
          </w:tcPr>
          <w:p w:rsidR="00E63B33" w:rsidRPr="009352DE" w:rsidRDefault="00E63B33" w:rsidP="00B94D97">
            <w:pPr>
              <w:spacing w:after="0" w:line="240" w:lineRule="auto"/>
              <w:jc w:val="both"/>
              <w:rPr>
                <w:rFonts w:ascii="Times New Roman" w:hAnsi="Times New Roman"/>
                <w:sz w:val="24"/>
                <w:szCs w:val="24"/>
              </w:rPr>
            </w:pPr>
            <w:r w:rsidRPr="009352DE">
              <w:rPr>
                <w:rFonts w:ascii="Times New Roman" w:hAnsi="Times New Roman"/>
                <w:sz w:val="24"/>
                <w:szCs w:val="24"/>
              </w:rPr>
              <w:t>Відповідно до статті 74 Закону України «Про виконавче провадження» рішення, дії чи бездіяльність виконавця та посадових осіб органів державної виконавчої служби щодо виконання судового рішення можуть бути оскаржені сторонами, іншими учасниками та особами до суду, який видав виконавчий документ, у порядку, передбаченому законом. Зазначені зміни дозволять усунути колізію норм Закону України «Про виконавче провадження» та процесуальних кодексів та встановити єдину правозастосовну практику щодо оскарження дій виконавців.</w:t>
            </w:r>
          </w:p>
        </w:tc>
      </w:tr>
      <w:tr w:rsidR="00E63B33" w:rsidRPr="009352DE" w:rsidTr="00E63B33">
        <w:trPr>
          <w:trHeight w:val="1728"/>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Стаття 449. Строки для звернення зі скаргою</w:t>
            </w: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264F0F">
            <w:pPr>
              <w:spacing w:after="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1. Скаргу може бути подано до суду:</w:t>
            </w:r>
          </w:p>
          <w:p w:rsidR="00E63B33" w:rsidRPr="009352DE" w:rsidRDefault="00E63B33" w:rsidP="00264F0F">
            <w:pPr>
              <w:spacing w:after="0" w:line="240" w:lineRule="auto"/>
              <w:jc w:val="both"/>
              <w:rPr>
                <w:rFonts w:ascii="Times New Roman" w:eastAsia="Times New Roman" w:hAnsi="Times New Roman"/>
                <w:sz w:val="24"/>
                <w:szCs w:val="24"/>
                <w:lang w:eastAsia="uk-UA"/>
              </w:rPr>
            </w:pPr>
            <w:bookmarkStart w:id="48" w:name="n9244"/>
            <w:bookmarkEnd w:id="48"/>
            <w:r w:rsidRPr="009352DE">
              <w:rPr>
                <w:rFonts w:ascii="Times New Roman" w:eastAsia="Times New Roman" w:hAnsi="Times New Roman"/>
                <w:sz w:val="24"/>
                <w:szCs w:val="24"/>
                <w:lang w:eastAsia="uk-UA"/>
              </w:rPr>
              <w:t xml:space="preserve">а) </w:t>
            </w:r>
            <w:r w:rsidRPr="009352DE">
              <w:rPr>
                <w:rFonts w:ascii="Times New Roman" w:eastAsia="Times New Roman" w:hAnsi="Times New Roman"/>
                <w:b/>
                <w:sz w:val="24"/>
                <w:szCs w:val="24"/>
                <w:lang w:eastAsia="uk-UA"/>
              </w:rPr>
              <w:t>у десятиденний строк</w:t>
            </w:r>
            <w:r w:rsidRPr="009352DE">
              <w:rPr>
                <w:rFonts w:ascii="Times New Roman" w:eastAsia="Times New Roman" w:hAnsi="Times New Roman"/>
                <w:sz w:val="24"/>
                <w:szCs w:val="24"/>
                <w:lang w:eastAsia="uk-UA"/>
              </w:rPr>
              <w:t xml:space="preserve"> з дня, коли особа дізналася або повинна була дізнатися про порушення її права або свободи;</w:t>
            </w:r>
          </w:p>
          <w:p w:rsidR="00E63B33" w:rsidRPr="009352DE" w:rsidRDefault="00E63B33" w:rsidP="00264F0F">
            <w:pPr>
              <w:spacing w:after="0" w:line="240" w:lineRule="auto"/>
              <w:jc w:val="both"/>
              <w:rPr>
                <w:rFonts w:ascii="Times New Roman" w:eastAsia="Times New Roman" w:hAnsi="Times New Roman"/>
                <w:sz w:val="24"/>
                <w:szCs w:val="24"/>
                <w:lang w:eastAsia="uk-UA"/>
              </w:rPr>
            </w:pPr>
            <w:bookmarkStart w:id="49" w:name="n9245"/>
            <w:bookmarkEnd w:id="49"/>
            <w:r w:rsidRPr="009352DE">
              <w:rPr>
                <w:rFonts w:ascii="Times New Roman" w:eastAsia="Times New Roman" w:hAnsi="Times New Roman"/>
                <w:sz w:val="24"/>
                <w:szCs w:val="24"/>
                <w:lang w:eastAsia="uk-UA"/>
              </w:rPr>
              <w:t xml:space="preserve">б) </w:t>
            </w:r>
            <w:r w:rsidRPr="009352DE">
              <w:rPr>
                <w:rFonts w:ascii="Times New Roman" w:eastAsia="Times New Roman" w:hAnsi="Times New Roman"/>
                <w:b/>
                <w:sz w:val="24"/>
                <w:szCs w:val="24"/>
                <w:lang w:eastAsia="uk-UA"/>
              </w:rPr>
              <w:t>у триденний строк</w:t>
            </w:r>
            <w:r w:rsidRPr="009352DE">
              <w:rPr>
                <w:rFonts w:ascii="Times New Roman" w:eastAsia="Times New Roman" w:hAnsi="Times New Roman"/>
                <w:sz w:val="24"/>
                <w:szCs w:val="24"/>
                <w:lang w:eastAsia="uk-UA"/>
              </w:rPr>
              <w:t xml:space="preserve"> з дня, коли особа дізналася або повинна була дізнатися про порушення її права, у разі оскарження постанови про відкладення провадження виконавчих дій.</w:t>
            </w:r>
          </w:p>
          <w:p w:rsidR="00E63B33" w:rsidRPr="009352DE" w:rsidRDefault="00E63B33" w:rsidP="00264F0F">
            <w:pPr>
              <w:pStyle w:val="a4"/>
              <w:ind w:firstLine="709"/>
              <w:jc w:val="both"/>
              <w:rPr>
                <w:rFonts w:ascii="Times New Roman" w:hAnsi="Times New Roman"/>
                <w:b/>
                <w:sz w:val="24"/>
                <w:szCs w:val="24"/>
              </w:rPr>
            </w:pPr>
          </w:p>
        </w:tc>
        <w:tc>
          <w:tcPr>
            <w:tcW w:w="7576" w:type="dxa"/>
          </w:tcPr>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Стаття 449. Строки для звернення зі скаргою</w:t>
            </w: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1. Скаргу може бути подано до суду:</w:t>
            </w: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 xml:space="preserve">а) </w:t>
            </w:r>
            <w:r w:rsidRPr="009352DE">
              <w:rPr>
                <w:rFonts w:ascii="Times New Roman" w:eastAsia="Times New Roman" w:hAnsi="Times New Roman"/>
                <w:b/>
                <w:sz w:val="24"/>
                <w:szCs w:val="24"/>
              </w:rPr>
              <w:t>протягом десяти робочих днів</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права або свободи;</w:t>
            </w:r>
          </w:p>
          <w:p w:rsidR="00E63B33" w:rsidRPr="009352DE" w:rsidRDefault="00E63B33" w:rsidP="008D065A">
            <w:pPr>
              <w:spacing w:after="0" w:line="240" w:lineRule="auto"/>
              <w:jc w:val="both"/>
              <w:rPr>
                <w:rFonts w:ascii="Times New Roman" w:eastAsia="Times New Roman" w:hAnsi="Times New Roman"/>
                <w:sz w:val="24"/>
                <w:szCs w:val="24"/>
              </w:rPr>
            </w:pPr>
          </w:p>
          <w:p w:rsidR="00E63B33" w:rsidRPr="009352DE" w:rsidRDefault="00E63B33" w:rsidP="008D065A">
            <w:pPr>
              <w:pStyle w:val="a4"/>
              <w:jc w:val="both"/>
              <w:rPr>
                <w:rFonts w:ascii="Times New Roman" w:hAnsi="Times New Roman"/>
                <w:b/>
                <w:sz w:val="24"/>
                <w:szCs w:val="24"/>
              </w:rPr>
            </w:pPr>
            <w:r w:rsidRPr="009352DE">
              <w:rPr>
                <w:rFonts w:ascii="Times New Roman" w:eastAsia="Times New Roman" w:hAnsi="Times New Roman"/>
                <w:sz w:val="24"/>
                <w:szCs w:val="24"/>
              </w:rPr>
              <w:t xml:space="preserve">б) </w:t>
            </w:r>
            <w:r w:rsidRPr="009352DE">
              <w:rPr>
                <w:rFonts w:ascii="Times New Roman" w:eastAsia="Times New Roman" w:hAnsi="Times New Roman"/>
                <w:b/>
                <w:sz w:val="24"/>
                <w:szCs w:val="24"/>
              </w:rPr>
              <w:t>протягом трьох робочих днів</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права, у разі оскарження постанови про відкладення провадження виконавчих дій.</w:t>
            </w:r>
          </w:p>
        </w:tc>
        <w:tc>
          <w:tcPr>
            <w:tcW w:w="2427" w:type="dxa"/>
          </w:tcPr>
          <w:p w:rsidR="00E63B33" w:rsidRPr="009352DE" w:rsidRDefault="00E63B33" w:rsidP="00911176">
            <w:pPr>
              <w:spacing w:after="0" w:line="240" w:lineRule="auto"/>
              <w:jc w:val="both"/>
              <w:rPr>
                <w:rFonts w:ascii="Times New Roman" w:hAnsi="Times New Roman"/>
                <w:b/>
                <w:sz w:val="24"/>
                <w:szCs w:val="24"/>
              </w:rPr>
            </w:pPr>
            <w:r w:rsidRPr="009352DE">
              <w:rPr>
                <w:rFonts w:ascii="Times New Roman" w:hAnsi="Times New Roman"/>
                <w:sz w:val="24"/>
                <w:szCs w:val="24"/>
              </w:rPr>
              <w:t>Відповідно до частини п’ятої статті 74 Закону України «Про виконавче провадження» рішення та дії виконавця, посадових осіб органів державної виконавчої служби щодо виконання судового рішення можуть бути оскаржені протягом 10 робочих днів з дня, коли особа дізналася або повинна була дізнатися про порушення її прав, свобод чи законних інтересів. Рішення виконавця про відкладення проведення виконавчих дій може бути оскаржене протягом трьох робочих днів з дня, коли особа дізналася або повинна була дізнатися про порушення її прав, свобод чи законних інтересів. Зазначені зміни дозволять усунути колізію норм Закону України «Про виконавче провадження» та процесуальних кодексів та встановити єдину правозастосовну практику щодо оскарження дій виконавців.</w:t>
            </w:r>
          </w:p>
        </w:tc>
      </w:tr>
      <w:tr w:rsidR="00E63B33" w:rsidRPr="009352DE" w:rsidTr="00E63B33">
        <w:trPr>
          <w:trHeight w:val="452"/>
        </w:trPr>
        <w:tc>
          <w:tcPr>
            <w:tcW w:w="15244" w:type="dxa"/>
            <w:gridSpan w:val="4"/>
          </w:tcPr>
          <w:p w:rsidR="00E63B33" w:rsidRPr="009352DE" w:rsidRDefault="00E63B33" w:rsidP="00912108">
            <w:pPr>
              <w:spacing w:after="0" w:line="240" w:lineRule="auto"/>
              <w:jc w:val="center"/>
              <w:rPr>
                <w:rFonts w:ascii="Times New Roman" w:hAnsi="Times New Roman"/>
                <w:b/>
                <w:sz w:val="24"/>
                <w:szCs w:val="24"/>
              </w:rPr>
            </w:pPr>
            <w:r w:rsidRPr="009352DE">
              <w:rPr>
                <w:rFonts w:ascii="Times New Roman" w:eastAsia="Times New Roman" w:hAnsi="Times New Roman"/>
                <w:b/>
                <w:sz w:val="24"/>
                <w:szCs w:val="24"/>
              </w:rPr>
              <w:t>Кодекс адміністративного судочинства України</w:t>
            </w:r>
          </w:p>
        </w:tc>
      </w:tr>
      <w:tr w:rsidR="00E63B33" w:rsidRPr="009352DE" w:rsidTr="00E63B33">
        <w:trPr>
          <w:trHeight w:val="877"/>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Відсутня</w:t>
            </w:r>
          </w:p>
        </w:tc>
        <w:tc>
          <w:tcPr>
            <w:tcW w:w="7576" w:type="dxa"/>
          </w:tcPr>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Стаття 156</w:t>
            </w:r>
            <w:r w:rsidRPr="009352DE">
              <w:rPr>
                <w:rFonts w:ascii="Times New Roman" w:eastAsia="Times New Roman" w:hAnsi="Times New Roman"/>
                <w:b/>
                <w:sz w:val="24"/>
                <w:szCs w:val="24"/>
                <w:vertAlign w:val="superscript"/>
              </w:rPr>
              <w:t>1</w:t>
            </w:r>
            <w:r w:rsidRPr="009352DE">
              <w:rPr>
                <w:rFonts w:ascii="Times New Roman" w:eastAsia="Times New Roman" w:hAnsi="Times New Roman"/>
                <w:b/>
                <w:sz w:val="24"/>
                <w:szCs w:val="24"/>
              </w:rPr>
              <w:t>. Зустрічне забезпечення</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1. У випадку застосування судом такого заходу забезпечення позову, як зупинення стягнення на підставі виконавчого документа або зупинення вчинення виконавчих дій виконавцем, суд зобов’язаний вимагати від особи, яка звернулася із заявою про забезпечення позову, забезпечити відшкодування збитків відповідача, які можуть бути спричинені забезпеченням позову (зустрічне забезпечення).</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2. Розмір зустрічного забезпечення визначається судом з урахуванням обставин справи. Заходи зустрічного забезпечення позову мають бути співмірними із заходами забезпечення позову, застосованими судом, та розміром збитків, яких може зазнати відповідач у зв’язку із забезпеченням позову.</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3. Зустрічне забезпечення, як правило, здійснюється шляхом внесення на депозитний рахунок суду грошових коштів у розмірі, визначеному судом. Якщо позивач з поважних причин не має можливості внести відповідну суму, зустрічне забезпечення також може бути здійснено шляхом:</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1) надання гарантії банку, поруки або іншого фінансового забезпечення на визначену судом суму та від погодженої судом особи, щодо фінансової спроможності якої суд не має сумнівів;</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2) вчинення інших визначених судом дій для усунення потенційних збитків та інших ризиків відповідача, пов’язаних із забезпеченням позову.</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 xml:space="preserve">4. Питання застосування зустрічного забезпечення вирішується судом в ухвалі про забезпечення позову, яка може бути оскаржена в порядку, передбаченому цим Кодексом. </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5. В ухвалі про забезпечення позову зазначаються розмір зустрічного забезпечення або інші дії, що повинен вчинити заявник у порядку зустрічного забезпечення.</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6. Строк надання зустрічного забезпечення визначається судом та не може перевищувати десяти днів з дня постановлення ухвали про забезпечення позову, якщо інше не випливає зі змісту заходів зустрічного забезпечення.</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7. Особа, за заявою якої застосовані заходи забезпечення позову із застосуванням зустрічного забезпечення, протягом визначеного судом строку має надати суду документи, що підтверджують надання зустрічного забезпечення.</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8. Якщо особа, за заявою якої застосовані заходи забезпечення позову, не виконує вимоги суду щодо зустрічного забезпечення у визначений судом строк, суд скасовує ухвалу про забезпечення позову.</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9. У разі скасування судом заходів забезпечення позову одночасно скасовуються заходи зустрічного забезпечення, про що ухвалюється відповідне судове рішення.</w:t>
            </w:r>
            <w:r w:rsidRPr="009352DE">
              <w:rPr>
                <w:rFonts w:ascii="Times New Roman" w:eastAsia="Times New Roman" w:hAnsi="Times New Roman"/>
                <w:b/>
                <w:sz w:val="24"/>
                <w:szCs w:val="24"/>
              </w:rPr>
              <w:tab/>
            </w:r>
          </w:p>
        </w:tc>
        <w:tc>
          <w:tcPr>
            <w:tcW w:w="2427" w:type="dxa"/>
          </w:tcPr>
          <w:p w:rsidR="00E63B33" w:rsidRPr="009352DE" w:rsidRDefault="00E63B33" w:rsidP="0021691E">
            <w:pPr>
              <w:spacing w:after="0" w:line="240" w:lineRule="auto"/>
              <w:jc w:val="both"/>
              <w:rPr>
                <w:rFonts w:ascii="Times New Roman" w:hAnsi="Times New Roman"/>
                <w:sz w:val="24"/>
                <w:szCs w:val="24"/>
              </w:rPr>
            </w:pPr>
            <w:r w:rsidRPr="009352DE">
              <w:rPr>
                <w:rFonts w:ascii="Times New Roman" w:hAnsi="Times New Roman"/>
                <w:sz w:val="24"/>
                <w:szCs w:val="24"/>
              </w:rPr>
              <w:t>Застосування судом обов’язкового зустрічного забезпечення позову у разі прийняття судового рішення про забезпечення позову шляхом зупинення стягнення на підставі виконавчого документа або зупинення вчинення виконавчих дій виконавцем сприятиме примусовому виконанню рішень та зменшенню фактів зловживання боржниками своїми правами та обов’язками.</w:t>
            </w:r>
          </w:p>
        </w:tc>
      </w:tr>
      <w:tr w:rsidR="00E63B33" w:rsidRPr="009352DE" w:rsidTr="00E63B33">
        <w:trPr>
          <w:trHeight w:val="877"/>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Стаття 287. Особливості провадження у справах з приводу рішень, дій або бездіяльності органу державної виконавчої служби, приватного виконавця</w:t>
            </w: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2. Позовну заяву може бути подано до суду:</w:t>
            </w: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 xml:space="preserve">1) </w:t>
            </w:r>
            <w:r w:rsidRPr="009352DE">
              <w:rPr>
                <w:rFonts w:ascii="Times New Roman" w:eastAsia="Times New Roman" w:hAnsi="Times New Roman"/>
                <w:b/>
                <w:sz w:val="24"/>
                <w:szCs w:val="24"/>
              </w:rPr>
              <w:t>у десятиденний строк</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 свобод чи інтересів;</w:t>
            </w: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sz w:val="24"/>
                <w:szCs w:val="24"/>
              </w:rPr>
              <w:t xml:space="preserve">2) </w:t>
            </w:r>
            <w:r w:rsidRPr="009352DE">
              <w:rPr>
                <w:rFonts w:ascii="Times New Roman" w:eastAsia="Times New Roman" w:hAnsi="Times New Roman"/>
                <w:b/>
                <w:sz w:val="24"/>
                <w:szCs w:val="24"/>
              </w:rPr>
              <w:t>у триденний строк</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 свобод чи інтересів, у разі оскарження постанови про відкладення провадження виконавчих дій.</w:t>
            </w:r>
          </w:p>
        </w:tc>
        <w:tc>
          <w:tcPr>
            <w:tcW w:w="7576" w:type="dxa"/>
          </w:tcPr>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Стаття 287. Особливості провадження у справах з приводу рішень, дій або бездіяльності органу державної виконавчої служби, приватного виконавця</w:t>
            </w:r>
          </w:p>
          <w:p w:rsidR="00E63B33" w:rsidRPr="009352DE" w:rsidRDefault="00E63B33" w:rsidP="00264F0F">
            <w:pPr>
              <w:spacing w:after="0" w:line="240" w:lineRule="auto"/>
              <w:ind w:firstLine="709"/>
              <w:jc w:val="both"/>
              <w:rPr>
                <w:rFonts w:ascii="Times New Roman" w:eastAsia="Times New Roman" w:hAnsi="Times New Roman"/>
                <w:b/>
                <w:sz w:val="24"/>
                <w:szCs w:val="24"/>
              </w:rPr>
            </w:pP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2. Позовну заяву може бути подано до суду:</w:t>
            </w: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 xml:space="preserve">1) </w:t>
            </w:r>
            <w:r w:rsidRPr="009352DE">
              <w:rPr>
                <w:rFonts w:ascii="Times New Roman" w:eastAsia="Times New Roman" w:hAnsi="Times New Roman"/>
                <w:b/>
                <w:sz w:val="24"/>
                <w:szCs w:val="24"/>
              </w:rPr>
              <w:t>протягом десяти робочих днів</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 свобод чи інтересів;</w:t>
            </w:r>
          </w:p>
          <w:p w:rsidR="00E63B33" w:rsidRPr="009352DE" w:rsidRDefault="00E63B33" w:rsidP="00264F0F">
            <w:pPr>
              <w:spacing w:after="0" w:line="240" w:lineRule="auto"/>
              <w:ind w:firstLine="709"/>
              <w:jc w:val="both"/>
              <w:rPr>
                <w:rFonts w:ascii="Times New Roman" w:eastAsia="Times New Roman" w:hAnsi="Times New Roman"/>
                <w:sz w:val="24"/>
                <w:szCs w:val="24"/>
              </w:rPr>
            </w:pPr>
          </w:p>
          <w:p w:rsidR="00E63B33" w:rsidRPr="009352DE" w:rsidRDefault="00E63B33" w:rsidP="008D065A">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sz w:val="24"/>
                <w:szCs w:val="24"/>
              </w:rPr>
              <w:t xml:space="preserve">2) </w:t>
            </w:r>
            <w:r w:rsidRPr="009352DE">
              <w:rPr>
                <w:rFonts w:ascii="Times New Roman" w:eastAsia="Times New Roman" w:hAnsi="Times New Roman"/>
                <w:b/>
                <w:sz w:val="24"/>
                <w:szCs w:val="24"/>
              </w:rPr>
              <w:t>протягом трьох робочих днів</w:t>
            </w:r>
            <w:r w:rsidRPr="009352DE">
              <w:rPr>
                <w:rFonts w:ascii="Times New Roman" w:eastAsia="Times New Roman" w:hAnsi="Times New Roman"/>
                <w:sz w:val="24"/>
                <w:szCs w:val="24"/>
              </w:rPr>
              <w:t xml:space="preserve"> з дня, коли особа дізналася або повинна була дізнатися про порушення її прав, свобод чи інтересів, у разі оскарження постанови про відкладення провадження виконавчих дій.</w:t>
            </w:r>
          </w:p>
        </w:tc>
        <w:tc>
          <w:tcPr>
            <w:tcW w:w="2427" w:type="dxa"/>
          </w:tcPr>
          <w:p w:rsidR="00E63B33" w:rsidRPr="009352DE" w:rsidRDefault="00E63B33" w:rsidP="0021691E">
            <w:pPr>
              <w:spacing w:after="0" w:line="240" w:lineRule="auto"/>
              <w:jc w:val="both"/>
              <w:rPr>
                <w:rFonts w:ascii="Times New Roman" w:hAnsi="Times New Roman"/>
                <w:b/>
                <w:sz w:val="24"/>
                <w:szCs w:val="24"/>
              </w:rPr>
            </w:pPr>
            <w:r w:rsidRPr="009352DE">
              <w:rPr>
                <w:rFonts w:ascii="Times New Roman" w:hAnsi="Times New Roman"/>
                <w:sz w:val="24"/>
                <w:szCs w:val="24"/>
              </w:rPr>
              <w:t>Відповідно до частини п’ятої статті 74 Закону України «Про виконавче провадження» рішення та дії виконавця, посадових осіб органів державної виконавчої служби щодо виконання судового рішення можуть бути оскаржені протягом 10 робочих днів з дня, коли особа дізналася або повинна була дізнатися про порушення її прав, свобод чи законних інтересів. Рішення виконавця про відкладення проведення виконавчих дій може бути оскаржене протягом трьох робочих днів з дня, коли особа дізналася або повинна була дізнатися про порушення її прав, свобод чи законних інтересів. Зазначені зміни дозволять усунути колізію норм Закону України «Про виконавче провадження» та процесуальних кодексів та встановити єдину правозастосовну практику щодо оскарження дій виконавців.</w:t>
            </w:r>
          </w:p>
        </w:tc>
      </w:tr>
      <w:tr w:rsidR="00E63B33" w:rsidRPr="009352DE" w:rsidTr="00E63B33">
        <w:trPr>
          <w:trHeight w:val="452"/>
        </w:trPr>
        <w:tc>
          <w:tcPr>
            <w:tcW w:w="518" w:type="dxa"/>
          </w:tcPr>
          <w:p w:rsidR="00E63B33" w:rsidRPr="009352DE" w:rsidRDefault="00E63B33" w:rsidP="00B7317B">
            <w:pPr>
              <w:jc w:val="both"/>
              <w:rPr>
                <w:rFonts w:ascii="Times New Roman" w:hAnsi="Times New Roman"/>
                <w:sz w:val="24"/>
                <w:szCs w:val="24"/>
              </w:rPr>
            </w:pPr>
          </w:p>
        </w:tc>
        <w:tc>
          <w:tcPr>
            <w:tcW w:w="14726" w:type="dxa"/>
            <w:gridSpan w:val="3"/>
          </w:tcPr>
          <w:p w:rsidR="00E63B33" w:rsidRPr="009352DE" w:rsidRDefault="00E63B33" w:rsidP="00E92239">
            <w:pPr>
              <w:jc w:val="center"/>
              <w:rPr>
                <w:rFonts w:ascii="Times New Roman" w:hAnsi="Times New Roman"/>
                <w:b/>
                <w:sz w:val="24"/>
                <w:szCs w:val="24"/>
              </w:rPr>
            </w:pPr>
            <w:r w:rsidRPr="009352DE">
              <w:rPr>
                <w:rFonts w:ascii="Times New Roman" w:hAnsi="Times New Roman"/>
                <w:b/>
                <w:sz w:val="24"/>
                <w:szCs w:val="24"/>
              </w:rPr>
              <w:t>Закон України «Про нотаріат»</w:t>
            </w:r>
          </w:p>
        </w:tc>
      </w:tr>
      <w:tr w:rsidR="00E63B33" w:rsidRPr="009352DE" w:rsidTr="00E63B33">
        <w:trPr>
          <w:trHeight w:val="310"/>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E92239">
            <w:pPr>
              <w:spacing w:after="0" w:line="240" w:lineRule="auto"/>
              <w:jc w:val="both"/>
              <w:rPr>
                <w:rFonts w:ascii="Times New Roman" w:hAnsi="Times New Roman"/>
                <w:sz w:val="24"/>
                <w:szCs w:val="24"/>
              </w:rPr>
            </w:pPr>
            <w:r w:rsidRPr="009352DE">
              <w:rPr>
                <w:rFonts w:ascii="Times New Roman" w:hAnsi="Times New Roman"/>
                <w:sz w:val="24"/>
                <w:szCs w:val="24"/>
              </w:rPr>
              <w:t>Стаття 89. Зміст виконавчого напису</w:t>
            </w:r>
          </w:p>
          <w:p w:rsidR="00E63B33" w:rsidRPr="009352DE" w:rsidRDefault="00E63B33" w:rsidP="00E92239">
            <w:pPr>
              <w:spacing w:after="0" w:line="240" w:lineRule="auto"/>
              <w:jc w:val="both"/>
              <w:rPr>
                <w:rFonts w:ascii="Times New Roman" w:hAnsi="Times New Roman"/>
                <w:b/>
                <w:sz w:val="24"/>
                <w:szCs w:val="24"/>
              </w:rPr>
            </w:pPr>
          </w:p>
          <w:p w:rsidR="00E63B33" w:rsidRPr="009352DE" w:rsidRDefault="00E63B33" w:rsidP="00C91D82">
            <w:pPr>
              <w:pStyle w:val="a4"/>
              <w:jc w:val="both"/>
              <w:rPr>
                <w:rFonts w:ascii="Times New Roman" w:hAnsi="Times New Roman"/>
                <w:sz w:val="24"/>
                <w:szCs w:val="24"/>
              </w:rPr>
            </w:pPr>
            <w:r w:rsidRPr="009352DE">
              <w:rPr>
                <w:rFonts w:ascii="Times New Roman" w:hAnsi="Times New Roman"/>
                <w:sz w:val="24"/>
                <w:szCs w:val="24"/>
              </w:rPr>
              <w:t>У виконавчому написі повинні зазначатися:</w:t>
            </w: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bookmarkStart w:id="50" w:name="o740"/>
            <w:bookmarkEnd w:id="50"/>
            <w:r w:rsidRPr="009352DE">
              <w:rPr>
                <w:rFonts w:ascii="Times New Roman" w:hAnsi="Times New Roman"/>
                <w:sz w:val="24"/>
                <w:szCs w:val="24"/>
              </w:rPr>
              <w:t xml:space="preserve">дата (рік,  місяць,  число) його вчинення,  посада, прізвище, </w:t>
            </w:r>
            <w:r w:rsidRPr="009352DE">
              <w:rPr>
                <w:rFonts w:ascii="Times New Roman" w:hAnsi="Times New Roman"/>
                <w:sz w:val="24"/>
                <w:szCs w:val="24"/>
              </w:rPr>
              <w:br/>
              <w:t>ім'я, по батькові нотаріуса, який вчинив виконавчий напис;</w:t>
            </w:r>
          </w:p>
          <w:p w:rsidR="00E63B33" w:rsidRPr="009352DE" w:rsidRDefault="00E63B33" w:rsidP="00C91D82">
            <w:pPr>
              <w:pStyle w:val="a4"/>
              <w:jc w:val="both"/>
              <w:rPr>
                <w:rFonts w:ascii="Times New Roman" w:hAnsi="Times New Roman"/>
                <w:b/>
                <w:sz w:val="24"/>
                <w:szCs w:val="24"/>
              </w:rPr>
            </w:pPr>
            <w:bookmarkStart w:id="51" w:name="o741"/>
            <w:bookmarkEnd w:id="51"/>
            <w:r w:rsidRPr="009352DE">
              <w:rPr>
                <w:rFonts w:ascii="Times New Roman" w:hAnsi="Times New Roman"/>
                <w:b/>
                <w:sz w:val="24"/>
                <w:szCs w:val="24"/>
              </w:rPr>
              <w:t>найменування та адреса стягувача;</w:t>
            </w:r>
          </w:p>
          <w:p w:rsidR="00E63B33" w:rsidRPr="009352DE" w:rsidRDefault="00E63B33" w:rsidP="00C91D82">
            <w:pPr>
              <w:pStyle w:val="a4"/>
              <w:jc w:val="both"/>
              <w:rPr>
                <w:rFonts w:ascii="Times New Roman" w:hAnsi="Times New Roman"/>
                <w:b/>
                <w:sz w:val="24"/>
                <w:szCs w:val="24"/>
              </w:rPr>
            </w:pPr>
            <w:bookmarkStart w:id="52" w:name="o742"/>
            <w:bookmarkEnd w:id="52"/>
          </w:p>
          <w:p w:rsidR="00E63B33" w:rsidRPr="009352DE" w:rsidRDefault="00E63B33" w:rsidP="00C91D82">
            <w:pPr>
              <w:pStyle w:val="a4"/>
              <w:jc w:val="both"/>
              <w:rPr>
                <w:rFonts w:ascii="Times New Roman" w:hAnsi="Times New Roman"/>
                <w:b/>
                <w:sz w:val="24"/>
                <w:szCs w:val="24"/>
              </w:rPr>
            </w:pPr>
          </w:p>
          <w:p w:rsidR="00E63B33" w:rsidRPr="009352DE" w:rsidRDefault="00E63B33" w:rsidP="00C91D82">
            <w:pPr>
              <w:pStyle w:val="a4"/>
              <w:jc w:val="both"/>
              <w:rPr>
                <w:rFonts w:ascii="Times New Roman" w:hAnsi="Times New Roman"/>
                <w:b/>
                <w:sz w:val="24"/>
                <w:szCs w:val="24"/>
              </w:rPr>
            </w:pPr>
          </w:p>
          <w:p w:rsidR="00E63B33" w:rsidRPr="009352DE" w:rsidRDefault="00E63B33" w:rsidP="00C91D82">
            <w:pPr>
              <w:pStyle w:val="a4"/>
              <w:jc w:val="both"/>
              <w:rPr>
                <w:rFonts w:ascii="Times New Roman" w:hAnsi="Times New Roman"/>
                <w:b/>
                <w:sz w:val="24"/>
                <w:szCs w:val="24"/>
              </w:rPr>
            </w:pPr>
          </w:p>
          <w:p w:rsidR="00E63B33" w:rsidRPr="009352DE" w:rsidRDefault="00E63B33" w:rsidP="00C91D82">
            <w:pPr>
              <w:pStyle w:val="a4"/>
              <w:jc w:val="both"/>
              <w:rPr>
                <w:rFonts w:ascii="Times New Roman" w:hAnsi="Times New Roman"/>
                <w:b/>
                <w:sz w:val="24"/>
                <w:szCs w:val="24"/>
              </w:rPr>
            </w:pPr>
            <w:r w:rsidRPr="009352DE">
              <w:rPr>
                <w:rFonts w:ascii="Times New Roman" w:hAnsi="Times New Roman"/>
                <w:b/>
                <w:sz w:val="24"/>
                <w:szCs w:val="24"/>
              </w:rPr>
              <w:t xml:space="preserve"> найменування, адреса, дата і місце народження боржника, місце </w:t>
            </w:r>
            <w:r w:rsidRPr="009352DE">
              <w:rPr>
                <w:rFonts w:ascii="Times New Roman" w:hAnsi="Times New Roman"/>
                <w:b/>
                <w:sz w:val="24"/>
                <w:szCs w:val="24"/>
              </w:rPr>
              <w:br/>
              <w:t xml:space="preserve">роботи (для громадян),  номери рахунків в  установах  банків  (для </w:t>
            </w:r>
            <w:r w:rsidRPr="009352DE">
              <w:rPr>
                <w:rFonts w:ascii="Times New Roman" w:hAnsi="Times New Roman"/>
                <w:b/>
                <w:sz w:val="24"/>
                <w:szCs w:val="24"/>
              </w:rPr>
              <w:br/>
              <w:t>юридичних осіб);</w:t>
            </w:r>
          </w:p>
          <w:p w:rsidR="00E63B33" w:rsidRPr="009352DE" w:rsidRDefault="00E63B33" w:rsidP="00C91D82">
            <w:pPr>
              <w:pStyle w:val="a4"/>
              <w:jc w:val="both"/>
              <w:rPr>
                <w:rFonts w:ascii="Times New Roman" w:hAnsi="Times New Roman"/>
                <w:sz w:val="24"/>
                <w:szCs w:val="24"/>
              </w:rPr>
            </w:pPr>
            <w:bookmarkStart w:id="53" w:name="o743"/>
            <w:bookmarkEnd w:id="53"/>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r w:rsidRPr="009352DE">
              <w:rPr>
                <w:rFonts w:ascii="Times New Roman" w:hAnsi="Times New Roman"/>
                <w:sz w:val="24"/>
                <w:szCs w:val="24"/>
              </w:rPr>
              <w:t xml:space="preserve"> строк, за який провадиться стягнення;</w:t>
            </w:r>
          </w:p>
          <w:p w:rsidR="00E63B33" w:rsidRPr="009352DE" w:rsidRDefault="00E63B33" w:rsidP="00C91D82">
            <w:pPr>
              <w:pStyle w:val="a4"/>
              <w:jc w:val="both"/>
              <w:rPr>
                <w:rFonts w:ascii="Times New Roman" w:hAnsi="Times New Roman"/>
                <w:sz w:val="24"/>
                <w:szCs w:val="24"/>
              </w:rPr>
            </w:pPr>
            <w:bookmarkStart w:id="54" w:name="o744"/>
            <w:bookmarkEnd w:id="54"/>
            <w:r w:rsidRPr="009352DE">
              <w:rPr>
                <w:rFonts w:ascii="Times New Roman" w:hAnsi="Times New Roman"/>
                <w:sz w:val="24"/>
                <w:szCs w:val="24"/>
              </w:rPr>
              <w:t xml:space="preserve">суми, що підлягають стягненню,  або предмети,  які підлягають </w:t>
            </w:r>
            <w:r w:rsidRPr="009352DE">
              <w:rPr>
                <w:rFonts w:ascii="Times New Roman" w:hAnsi="Times New Roman"/>
                <w:sz w:val="24"/>
                <w:szCs w:val="24"/>
              </w:rPr>
              <w:br/>
              <w:t xml:space="preserve">витребуванню,  в тому числі пеня,  проценти, якщо такі належать до </w:t>
            </w:r>
            <w:r w:rsidRPr="009352DE">
              <w:rPr>
                <w:rFonts w:ascii="Times New Roman" w:hAnsi="Times New Roman"/>
                <w:sz w:val="24"/>
                <w:szCs w:val="24"/>
              </w:rPr>
              <w:br/>
              <w:t>стягнення;</w:t>
            </w:r>
          </w:p>
          <w:p w:rsidR="00E63B33" w:rsidRPr="009352DE" w:rsidRDefault="00E63B33" w:rsidP="00C91D82">
            <w:pPr>
              <w:pStyle w:val="a4"/>
              <w:jc w:val="both"/>
              <w:rPr>
                <w:rFonts w:ascii="Times New Roman" w:hAnsi="Times New Roman"/>
                <w:sz w:val="24"/>
                <w:szCs w:val="24"/>
              </w:rPr>
            </w:pPr>
            <w:bookmarkStart w:id="55" w:name="o745"/>
            <w:bookmarkEnd w:id="55"/>
            <w:r w:rsidRPr="009352DE">
              <w:rPr>
                <w:rFonts w:ascii="Times New Roman" w:hAnsi="Times New Roman"/>
                <w:sz w:val="24"/>
                <w:szCs w:val="24"/>
              </w:rPr>
              <w:t xml:space="preserve"> розмір плати,  сума державного мита, сплачуваного стягувачем, </w:t>
            </w:r>
            <w:r w:rsidRPr="009352DE">
              <w:rPr>
                <w:rFonts w:ascii="Times New Roman" w:hAnsi="Times New Roman"/>
                <w:sz w:val="24"/>
                <w:szCs w:val="24"/>
              </w:rPr>
              <w:br/>
              <w:t>або мита, яке підлягає стягненню з боржника;</w:t>
            </w:r>
          </w:p>
          <w:p w:rsidR="00E63B33" w:rsidRPr="009352DE" w:rsidRDefault="00E63B33" w:rsidP="00C91D82">
            <w:pPr>
              <w:pStyle w:val="a4"/>
              <w:jc w:val="both"/>
              <w:rPr>
                <w:rFonts w:ascii="Times New Roman" w:hAnsi="Times New Roman"/>
                <w:sz w:val="24"/>
                <w:szCs w:val="24"/>
              </w:rPr>
            </w:pPr>
            <w:bookmarkStart w:id="56" w:name="o746"/>
            <w:bookmarkEnd w:id="56"/>
            <w:r w:rsidRPr="009352DE">
              <w:rPr>
                <w:rFonts w:ascii="Times New Roman" w:hAnsi="Times New Roman"/>
                <w:sz w:val="24"/>
                <w:szCs w:val="24"/>
              </w:rPr>
              <w:t xml:space="preserve"> номер, за яким виконавчий напис зареєстровано;</w:t>
            </w:r>
          </w:p>
          <w:p w:rsidR="00E63B33" w:rsidRPr="009352DE" w:rsidRDefault="00E63B33" w:rsidP="00C91D82">
            <w:pPr>
              <w:pStyle w:val="a4"/>
              <w:jc w:val="both"/>
              <w:rPr>
                <w:rFonts w:ascii="Times New Roman" w:hAnsi="Times New Roman"/>
                <w:sz w:val="24"/>
                <w:szCs w:val="24"/>
              </w:rPr>
            </w:pPr>
            <w:bookmarkStart w:id="57" w:name="o747"/>
            <w:bookmarkEnd w:id="57"/>
            <w:r w:rsidRPr="009352DE">
              <w:rPr>
                <w:rFonts w:ascii="Times New Roman" w:hAnsi="Times New Roman"/>
                <w:sz w:val="24"/>
                <w:szCs w:val="24"/>
              </w:rPr>
              <w:t>дата  набрання  юридичної  сили;</w:t>
            </w:r>
            <w:bookmarkStart w:id="58" w:name="o748"/>
            <w:bookmarkEnd w:id="58"/>
          </w:p>
          <w:p w:rsidR="00E63B33" w:rsidRPr="009352DE" w:rsidRDefault="00E63B33" w:rsidP="00C91D82">
            <w:pPr>
              <w:pStyle w:val="a4"/>
              <w:jc w:val="both"/>
              <w:rPr>
                <w:rFonts w:ascii="Times New Roman" w:hAnsi="Times New Roman"/>
                <w:sz w:val="24"/>
                <w:szCs w:val="24"/>
              </w:rPr>
            </w:pPr>
            <w:r w:rsidRPr="009352DE">
              <w:rPr>
                <w:rFonts w:ascii="Times New Roman" w:hAnsi="Times New Roman"/>
                <w:sz w:val="24"/>
                <w:szCs w:val="24"/>
              </w:rPr>
              <w:t xml:space="preserve">строк пред'явлення виконавчого напису до виконання. </w:t>
            </w: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bookmarkStart w:id="59" w:name="o749"/>
            <w:bookmarkEnd w:id="59"/>
            <w:r w:rsidRPr="009352DE">
              <w:rPr>
                <w:rFonts w:ascii="Times New Roman" w:hAnsi="Times New Roman"/>
                <w:sz w:val="24"/>
                <w:szCs w:val="24"/>
              </w:rPr>
              <w:t xml:space="preserve"> Виконавчий напис скріплюється підписом і печаткою нотаріуса. </w:t>
            </w:r>
          </w:p>
          <w:p w:rsidR="00E63B33" w:rsidRPr="009352DE" w:rsidRDefault="00E63B33" w:rsidP="002507A6">
            <w:pPr>
              <w:pStyle w:val="a4"/>
              <w:jc w:val="both"/>
              <w:rPr>
                <w:rFonts w:ascii="Times New Roman" w:hAnsi="Times New Roman"/>
                <w:sz w:val="24"/>
                <w:szCs w:val="24"/>
              </w:rPr>
            </w:pPr>
          </w:p>
          <w:p w:rsidR="00E63B33" w:rsidRPr="009352DE" w:rsidRDefault="00E63B33" w:rsidP="00D63494">
            <w:pPr>
              <w:rPr>
                <w:rFonts w:ascii="Times New Roman" w:eastAsia="BatangChe" w:hAnsi="Times New Roman"/>
                <w:b/>
                <w:sz w:val="24"/>
                <w:szCs w:val="24"/>
              </w:rPr>
            </w:pPr>
            <w:r w:rsidRPr="009352DE">
              <w:rPr>
                <w:rFonts w:ascii="Times New Roman" w:eastAsia="BatangChe" w:hAnsi="Times New Roman"/>
                <w:b/>
                <w:sz w:val="24"/>
                <w:szCs w:val="24"/>
              </w:rPr>
              <w:t xml:space="preserve">Відсутній </w:t>
            </w:r>
          </w:p>
        </w:tc>
        <w:tc>
          <w:tcPr>
            <w:tcW w:w="7576" w:type="dxa"/>
          </w:tcPr>
          <w:p w:rsidR="00E63B33" w:rsidRPr="009352DE" w:rsidRDefault="00E63B33" w:rsidP="007202B1">
            <w:pPr>
              <w:pStyle w:val="a4"/>
              <w:jc w:val="both"/>
              <w:rPr>
                <w:rFonts w:ascii="Times New Roman" w:hAnsi="Times New Roman"/>
                <w:sz w:val="24"/>
                <w:szCs w:val="24"/>
              </w:rPr>
            </w:pPr>
            <w:r w:rsidRPr="009352DE">
              <w:rPr>
                <w:rFonts w:ascii="Times New Roman" w:hAnsi="Times New Roman"/>
                <w:sz w:val="24"/>
                <w:szCs w:val="24"/>
              </w:rPr>
              <w:t>Стаття 89. Зміст виконавчого напису</w:t>
            </w:r>
          </w:p>
          <w:p w:rsidR="00E63B33" w:rsidRPr="009352DE" w:rsidRDefault="00E63B33" w:rsidP="007202B1">
            <w:pPr>
              <w:pStyle w:val="a4"/>
              <w:jc w:val="both"/>
              <w:rPr>
                <w:rFonts w:ascii="Times New Roman" w:hAnsi="Times New Roman"/>
                <w:sz w:val="24"/>
                <w:szCs w:val="24"/>
              </w:rPr>
            </w:pPr>
          </w:p>
          <w:p w:rsidR="00E63B33" w:rsidRPr="009352DE" w:rsidRDefault="00E63B33" w:rsidP="007202B1">
            <w:pPr>
              <w:pStyle w:val="a4"/>
              <w:jc w:val="both"/>
              <w:rPr>
                <w:rFonts w:ascii="Times New Roman" w:hAnsi="Times New Roman"/>
                <w:sz w:val="24"/>
                <w:szCs w:val="24"/>
              </w:rPr>
            </w:pPr>
            <w:r w:rsidRPr="009352DE">
              <w:rPr>
                <w:rFonts w:ascii="Times New Roman" w:hAnsi="Times New Roman"/>
                <w:sz w:val="24"/>
                <w:szCs w:val="24"/>
              </w:rPr>
              <w:t>У виконавчому написі повинні зазначатися:</w:t>
            </w: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r w:rsidRPr="009352DE">
              <w:rPr>
                <w:rFonts w:ascii="Times New Roman" w:hAnsi="Times New Roman"/>
                <w:sz w:val="24"/>
                <w:szCs w:val="24"/>
              </w:rPr>
              <w:t xml:space="preserve"> дата (рік,  місяць,  число) його вчинення,  посада, прізвище, </w:t>
            </w:r>
            <w:r w:rsidRPr="009352DE">
              <w:rPr>
                <w:rFonts w:ascii="Times New Roman" w:hAnsi="Times New Roman"/>
                <w:sz w:val="24"/>
                <w:szCs w:val="24"/>
              </w:rPr>
              <w:br/>
              <w:t>ім'я, по батькові нотаріуса, який вчинив виконавчий напис;</w:t>
            </w:r>
          </w:p>
          <w:p w:rsidR="00E63B33" w:rsidRPr="009352DE" w:rsidRDefault="00E63B33" w:rsidP="007202B1">
            <w:pPr>
              <w:pStyle w:val="a4"/>
              <w:jc w:val="both"/>
              <w:rPr>
                <w:rFonts w:ascii="Times New Roman" w:hAnsi="Times New Roman"/>
                <w:sz w:val="24"/>
                <w:szCs w:val="24"/>
              </w:rPr>
            </w:pPr>
          </w:p>
          <w:p w:rsidR="00E63B33" w:rsidRPr="009352DE" w:rsidRDefault="00E63B33" w:rsidP="007202B1">
            <w:pPr>
              <w:pStyle w:val="a4"/>
              <w:jc w:val="both"/>
              <w:rPr>
                <w:rFonts w:ascii="Times New Roman" w:hAnsi="Times New Roman"/>
                <w:sz w:val="24"/>
                <w:szCs w:val="24"/>
              </w:rPr>
            </w:pPr>
          </w:p>
          <w:p w:rsidR="00E63B33" w:rsidRPr="009352DE" w:rsidRDefault="00E63B33" w:rsidP="007202B1">
            <w:pPr>
              <w:pStyle w:val="a4"/>
              <w:jc w:val="both"/>
              <w:rPr>
                <w:rFonts w:ascii="Times New Roman" w:hAnsi="Times New Roman"/>
                <w:b/>
                <w:sz w:val="24"/>
                <w:szCs w:val="24"/>
              </w:rPr>
            </w:pPr>
            <w:r w:rsidRPr="009352DE">
              <w:rPr>
                <w:rFonts w:ascii="Times New Roman" w:hAnsi="Times New Roman"/>
                <w:b/>
                <w:sz w:val="24"/>
                <w:szCs w:val="24"/>
              </w:rPr>
              <w:t>повне найменування (для юридичних осіб) або прізвище, ім'я та, за наявності, по батькові (для фізичних осіб) стягувача та боржника, їх місцезнаходження (для юридичних осіб) або адреса місця проживання чи перебування (для фізичних осіб), дата народження боржника - фізичної особи;</w:t>
            </w:r>
          </w:p>
          <w:p w:rsidR="00E63B33" w:rsidRPr="009352DE" w:rsidRDefault="00E63B33" w:rsidP="007202B1">
            <w:pPr>
              <w:pStyle w:val="a4"/>
              <w:jc w:val="both"/>
              <w:rPr>
                <w:rFonts w:ascii="Times New Roman" w:hAnsi="Times New Roman"/>
                <w:b/>
                <w:sz w:val="24"/>
                <w:szCs w:val="24"/>
              </w:rPr>
            </w:pPr>
          </w:p>
          <w:p w:rsidR="00E63B33" w:rsidRPr="009352DE" w:rsidRDefault="00E63B33" w:rsidP="007202B1">
            <w:pPr>
              <w:pStyle w:val="a4"/>
              <w:jc w:val="both"/>
              <w:rPr>
                <w:rFonts w:ascii="Times New Roman" w:hAnsi="Times New Roman"/>
                <w:b/>
                <w:sz w:val="24"/>
                <w:szCs w:val="24"/>
              </w:rPr>
            </w:pPr>
            <w:r w:rsidRPr="009352DE">
              <w:rPr>
                <w:rFonts w:ascii="Times New Roman" w:hAnsi="Times New Roman"/>
                <w:b/>
                <w:sz w:val="24"/>
                <w:szCs w:val="24"/>
              </w:rPr>
              <w:t>ідентифікаційний код юридичної особи в Єдиному державному реєстрі юридичних осіб, фізичних осіб - підприємців та громадських формувань стягувача та боржника (для юридичних осіб - за наявності);</w:t>
            </w:r>
          </w:p>
          <w:p w:rsidR="00E63B33" w:rsidRPr="009352DE" w:rsidRDefault="00E63B33" w:rsidP="007202B1">
            <w:pPr>
              <w:pStyle w:val="a4"/>
              <w:jc w:val="both"/>
              <w:rPr>
                <w:rFonts w:ascii="Times New Roman" w:hAnsi="Times New Roman"/>
                <w:b/>
                <w:sz w:val="24"/>
                <w:szCs w:val="24"/>
              </w:rPr>
            </w:pPr>
          </w:p>
          <w:p w:rsidR="00E63B33" w:rsidRPr="009352DE" w:rsidRDefault="00E63B33" w:rsidP="007202B1">
            <w:pPr>
              <w:pStyle w:val="a4"/>
              <w:jc w:val="both"/>
              <w:rPr>
                <w:rFonts w:ascii="Times New Roman" w:hAnsi="Times New Roman"/>
                <w:b/>
                <w:sz w:val="24"/>
                <w:szCs w:val="24"/>
              </w:rPr>
            </w:pPr>
            <w:r w:rsidRPr="009352DE">
              <w:rPr>
                <w:rFonts w:ascii="Times New Roman" w:hAnsi="Times New Roman"/>
                <w:b/>
                <w:sz w:val="24"/>
                <w:szCs w:val="24"/>
              </w:rPr>
              <w:t>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боржника (для фізичних осіб - платників податків);</w:t>
            </w:r>
          </w:p>
          <w:p w:rsidR="00E63B33" w:rsidRPr="009352DE" w:rsidRDefault="00E63B33" w:rsidP="00C91D82">
            <w:pPr>
              <w:pStyle w:val="a4"/>
              <w:jc w:val="both"/>
              <w:rPr>
                <w:rFonts w:ascii="Times New Roman" w:hAnsi="Times New Roman"/>
                <w:sz w:val="24"/>
                <w:szCs w:val="24"/>
              </w:rPr>
            </w:pPr>
            <w:r w:rsidRPr="009352DE">
              <w:rPr>
                <w:rFonts w:ascii="Times New Roman" w:hAnsi="Times New Roman"/>
                <w:sz w:val="24"/>
                <w:szCs w:val="24"/>
              </w:rPr>
              <w:t>строк, за який провадиться стягнення;</w:t>
            </w:r>
          </w:p>
          <w:p w:rsidR="00E63B33" w:rsidRPr="009352DE" w:rsidRDefault="00E63B33" w:rsidP="00C91D82">
            <w:pPr>
              <w:pStyle w:val="a4"/>
              <w:jc w:val="both"/>
              <w:rPr>
                <w:rFonts w:ascii="Times New Roman" w:hAnsi="Times New Roman"/>
                <w:sz w:val="24"/>
                <w:szCs w:val="24"/>
              </w:rPr>
            </w:pPr>
            <w:r w:rsidRPr="009352DE">
              <w:rPr>
                <w:rFonts w:ascii="Times New Roman" w:hAnsi="Times New Roman"/>
                <w:sz w:val="24"/>
                <w:szCs w:val="24"/>
              </w:rPr>
              <w:t xml:space="preserve">суми, що підлягають стягненню,  або предмети,  які підлягають </w:t>
            </w:r>
            <w:r w:rsidRPr="009352DE">
              <w:rPr>
                <w:rFonts w:ascii="Times New Roman" w:hAnsi="Times New Roman"/>
                <w:sz w:val="24"/>
                <w:szCs w:val="24"/>
              </w:rPr>
              <w:br/>
              <w:t xml:space="preserve">витребуванню,  в тому числі пеня,  проценти, якщо такі належать до </w:t>
            </w:r>
            <w:r w:rsidRPr="009352DE">
              <w:rPr>
                <w:rFonts w:ascii="Times New Roman" w:hAnsi="Times New Roman"/>
                <w:sz w:val="24"/>
                <w:szCs w:val="24"/>
              </w:rPr>
              <w:br/>
              <w:t>стягнення;</w:t>
            </w: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r w:rsidRPr="009352DE">
              <w:rPr>
                <w:rFonts w:ascii="Times New Roman" w:hAnsi="Times New Roman"/>
                <w:sz w:val="24"/>
                <w:szCs w:val="24"/>
              </w:rPr>
              <w:t xml:space="preserve"> розмір плати,  сума державного мита, сплачуваного стягувачем, </w:t>
            </w:r>
            <w:r w:rsidRPr="009352DE">
              <w:rPr>
                <w:rFonts w:ascii="Times New Roman" w:hAnsi="Times New Roman"/>
                <w:sz w:val="24"/>
                <w:szCs w:val="24"/>
              </w:rPr>
              <w:br/>
              <w:t>або мита, яке підлягає стягненню з боржника;</w:t>
            </w: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r w:rsidRPr="009352DE">
              <w:rPr>
                <w:rFonts w:ascii="Times New Roman" w:hAnsi="Times New Roman"/>
                <w:sz w:val="24"/>
                <w:szCs w:val="24"/>
              </w:rPr>
              <w:t xml:space="preserve"> номер, за яким виконавчий напис зареєстровано;</w:t>
            </w:r>
          </w:p>
          <w:p w:rsidR="00E63B33" w:rsidRPr="009352DE" w:rsidRDefault="00E63B33" w:rsidP="00C91D82">
            <w:pPr>
              <w:pStyle w:val="a4"/>
              <w:jc w:val="both"/>
              <w:rPr>
                <w:rFonts w:ascii="Times New Roman" w:hAnsi="Times New Roman"/>
                <w:sz w:val="24"/>
                <w:szCs w:val="24"/>
              </w:rPr>
            </w:pPr>
          </w:p>
          <w:p w:rsidR="00E63B33" w:rsidRPr="009352DE" w:rsidRDefault="00E63B33" w:rsidP="00C91D82">
            <w:pPr>
              <w:pStyle w:val="a4"/>
              <w:jc w:val="both"/>
              <w:rPr>
                <w:rFonts w:ascii="Times New Roman" w:hAnsi="Times New Roman"/>
                <w:sz w:val="24"/>
                <w:szCs w:val="24"/>
              </w:rPr>
            </w:pPr>
            <w:r w:rsidRPr="009352DE">
              <w:rPr>
                <w:rFonts w:ascii="Times New Roman" w:hAnsi="Times New Roman"/>
                <w:sz w:val="24"/>
                <w:szCs w:val="24"/>
              </w:rPr>
              <w:t xml:space="preserve"> дата набрання  юридичної  сили;</w:t>
            </w:r>
          </w:p>
          <w:p w:rsidR="00E63B33" w:rsidRPr="009352DE" w:rsidRDefault="00E63B33" w:rsidP="00C91D82">
            <w:pPr>
              <w:pStyle w:val="a4"/>
              <w:jc w:val="both"/>
              <w:rPr>
                <w:rFonts w:ascii="Times New Roman" w:hAnsi="Times New Roman"/>
                <w:b/>
                <w:sz w:val="24"/>
                <w:szCs w:val="24"/>
              </w:rPr>
            </w:pPr>
            <w:r w:rsidRPr="009352DE">
              <w:rPr>
                <w:rFonts w:ascii="Times New Roman" w:hAnsi="Times New Roman"/>
                <w:sz w:val="24"/>
                <w:szCs w:val="24"/>
              </w:rPr>
              <w:t xml:space="preserve"> строк пред'явлення виконавчого напису до виконання.</w:t>
            </w:r>
          </w:p>
          <w:p w:rsidR="00E63B33" w:rsidRPr="009352DE" w:rsidRDefault="00E63B33" w:rsidP="007202B1">
            <w:pPr>
              <w:pStyle w:val="a4"/>
              <w:jc w:val="both"/>
              <w:rPr>
                <w:rFonts w:ascii="Times New Roman" w:hAnsi="Times New Roman"/>
                <w:b/>
                <w:sz w:val="24"/>
                <w:szCs w:val="24"/>
              </w:rPr>
            </w:pPr>
          </w:p>
          <w:p w:rsidR="00E63B33" w:rsidRPr="009352DE" w:rsidRDefault="00E63B33" w:rsidP="007202B1">
            <w:pPr>
              <w:pStyle w:val="a4"/>
              <w:jc w:val="both"/>
              <w:rPr>
                <w:rFonts w:ascii="Times New Roman" w:hAnsi="Times New Roman"/>
                <w:sz w:val="24"/>
                <w:szCs w:val="24"/>
              </w:rPr>
            </w:pPr>
          </w:p>
          <w:p w:rsidR="00E63B33" w:rsidRPr="009352DE" w:rsidRDefault="00E63B33" w:rsidP="007202B1">
            <w:pPr>
              <w:pStyle w:val="a4"/>
              <w:jc w:val="both"/>
              <w:rPr>
                <w:rFonts w:ascii="Times New Roman" w:hAnsi="Times New Roman"/>
                <w:sz w:val="24"/>
                <w:szCs w:val="24"/>
              </w:rPr>
            </w:pPr>
            <w:r w:rsidRPr="009352DE">
              <w:rPr>
                <w:rFonts w:ascii="Times New Roman" w:hAnsi="Times New Roman"/>
                <w:sz w:val="24"/>
                <w:szCs w:val="24"/>
              </w:rPr>
              <w:t xml:space="preserve"> Виконавчий напис скріплюється підписом і печаткою нотаріуса.</w:t>
            </w:r>
          </w:p>
          <w:p w:rsidR="00E63B33" w:rsidRPr="009352DE" w:rsidRDefault="00E63B33" w:rsidP="00D63494">
            <w:pPr>
              <w:pStyle w:val="a4"/>
              <w:jc w:val="both"/>
              <w:rPr>
                <w:rFonts w:ascii="Times New Roman" w:hAnsi="Times New Roman"/>
                <w:b/>
                <w:sz w:val="24"/>
                <w:szCs w:val="24"/>
              </w:rPr>
            </w:pPr>
          </w:p>
          <w:p w:rsidR="00E63B33" w:rsidRPr="009352DE" w:rsidRDefault="00E63B33" w:rsidP="00D63494">
            <w:pPr>
              <w:pStyle w:val="a4"/>
              <w:jc w:val="both"/>
              <w:rPr>
                <w:rFonts w:ascii="Times New Roman" w:hAnsi="Times New Roman"/>
                <w:b/>
                <w:sz w:val="24"/>
                <w:szCs w:val="24"/>
              </w:rPr>
            </w:pPr>
          </w:p>
          <w:p w:rsidR="00E63B33" w:rsidRPr="009352DE" w:rsidRDefault="00E63B33" w:rsidP="00D63494">
            <w:pPr>
              <w:pStyle w:val="a4"/>
              <w:jc w:val="both"/>
              <w:rPr>
                <w:rFonts w:ascii="Times New Roman" w:hAnsi="Times New Roman"/>
                <w:b/>
                <w:sz w:val="24"/>
                <w:szCs w:val="24"/>
              </w:rPr>
            </w:pPr>
            <w:r w:rsidRPr="009352DE">
              <w:rPr>
                <w:rFonts w:ascii="Times New Roman" w:hAnsi="Times New Roman"/>
                <w:b/>
                <w:sz w:val="24"/>
                <w:szCs w:val="24"/>
              </w:rPr>
              <w:t>Виконавчий напис є виконавчим документом та має відповідати вимогам до виконавчого документа, встановленим Законом України «Про виконавче провадження».</w:t>
            </w:r>
          </w:p>
          <w:p w:rsidR="00E63B33" w:rsidRPr="009352DE" w:rsidRDefault="00E63B33" w:rsidP="00D63494">
            <w:pPr>
              <w:pStyle w:val="a4"/>
              <w:jc w:val="both"/>
              <w:rPr>
                <w:rFonts w:ascii="Times New Roman" w:hAnsi="Times New Roman"/>
                <w:b/>
                <w:sz w:val="24"/>
                <w:szCs w:val="24"/>
              </w:rPr>
            </w:pPr>
          </w:p>
        </w:tc>
        <w:tc>
          <w:tcPr>
            <w:tcW w:w="2427" w:type="dxa"/>
          </w:tcPr>
          <w:p w:rsidR="00E63B33" w:rsidRPr="009352DE" w:rsidRDefault="00E63B33" w:rsidP="00EE2836">
            <w:pPr>
              <w:pStyle w:val="a4"/>
              <w:jc w:val="both"/>
              <w:rPr>
                <w:rFonts w:ascii="Times New Roman" w:hAnsi="Times New Roman"/>
                <w:sz w:val="24"/>
                <w:szCs w:val="24"/>
              </w:rPr>
            </w:pPr>
            <w:r w:rsidRPr="009352DE">
              <w:rPr>
                <w:rFonts w:ascii="Times New Roman" w:hAnsi="Times New Roman"/>
                <w:sz w:val="24"/>
                <w:szCs w:val="24"/>
              </w:rPr>
              <w:t>Відповідно до статті 3 Закону України «Про виконавче провадження» виконавчий напис нотаріуса є виконавчим документом. Обов'язкові вимоги до виконавчого документа визначені статтею 4 цього закону.</w:t>
            </w:r>
          </w:p>
          <w:p w:rsidR="00E63B33" w:rsidRPr="009352DE" w:rsidRDefault="00E63B33" w:rsidP="00D63494">
            <w:pPr>
              <w:pStyle w:val="a4"/>
              <w:jc w:val="both"/>
              <w:rPr>
                <w:rFonts w:ascii="Times New Roman" w:hAnsi="Times New Roman"/>
                <w:sz w:val="24"/>
                <w:szCs w:val="24"/>
              </w:rPr>
            </w:pPr>
            <w:r w:rsidRPr="009352DE">
              <w:rPr>
                <w:rFonts w:ascii="Times New Roman" w:hAnsi="Times New Roman"/>
                <w:sz w:val="24"/>
                <w:szCs w:val="24"/>
              </w:rPr>
              <w:t>Водночас наразі положення статті 89 Закону України «Про нотаріат» не узгоджуються із нормами Закону України «Про виконавче провадження», у зв’язку із чим і запропоновано такі зміни.</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D41A53">
            <w:pPr>
              <w:pStyle w:val="a4"/>
              <w:jc w:val="both"/>
              <w:rPr>
                <w:rFonts w:ascii="Times New Roman" w:hAnsi="Times New Roman"/>
                <w:sz w:val="24"/>
                <w:szCs w:val="24"/>
              </w:rPr>
            </w:pPr>
            <w:r w:rsidRPr="009352DE">
              <w:rPr>
                <w:rFonts w:ascii="Times New Roman" w:hAnsi="Times New Roman"/>
                <w:sz w:val="24"/>
                <w:szCs w:val="24"/>
              </w:rPr>
              <w:t>Стаття 91. Строк пред'явлення виконавчого напису</w:t>
            </w:r>
          </w:p>
          <w:p w:rsidR="00E63B33" w:rsidRPr="009352DE" w:rsidRDefault="00E63B33" w:rsidP="00D41A53">
            <w:pPr>
              <w:pStyle w:val="a4"/>
              <w:jc w:val="both"/>
              <w:rPr>
                <w:rFonts w:ascii="Times New Roman" w:hAnsi="Times New Roman"/>
                <w:sz w:val="24"/>
                <w:szCs w:val="24"/>
              </w:rPr>
            </w:pPr>
          </w:p>
          <w:p w:rsidR="00E63B33" w:rsidRPr="009352DE" w:rsidRDefault="00E63B33" w:rsidP="00D41A53">
            <w:pPr>
              <w:pStyle w:val="a4"/>
              <w:jc w:val="both"/>
              <w:rPr>
                <w:rFonts w:ascii="Times New Roman" w:hAnsi="Times New Roman"/>
                <w:sz w:val="24"/>
                <w:szCs w:val="24"/>
              </w:rPr>
            </w:pPr>
            <w:r w:rsidRPr="009352DE">
              <w:rPr>
                <w:rFonts w:ascii="Times New Roman" w:hAnsi="Times New Roman"/>
                <w:sz w:val="24"/>
                <w:szCs w:val="24"/>
              </w:rPr>
              <w:t xml:space="preserve">Виконавчий напис може бути пред'явлено до примусового виконання протягом </w:t>
            </w:r>
            <w:r w:rsidRPr="009352DE">
              <w:rPr>
                <w:rFonts w:ascii="Times New Roman" w:hAnsi="Times New Roman"/>
                <w:b/>
                <w:sz w:val="24"/>
                <w:szCs w:val="24"/>
              </w:rPr>
              <w:t>одного року з моменту його вчинення</w:t>
            </w:r>
            <w:r w:rsidRPr="009352DE">
              <w:rPr>
                <w:rFonts w:ascii="Times New Roman" w:hAnsi="Times New Roman"/>
                <w:sz w:val="24"/>
                <w:szCs w:val="24"/>
              </w:rPr>
              <w:t>.</w:t>
            </w:r>
          </w:p>
        </w:tc>
        <w:tc>
          <w:tcPr>
            <w:tcW w:w="7576" w:type="dxa"/>
          </w:tcPr>
          <w:p w:rsidR="00E63B33" w:rsidRPr="009352DE" w:rsidRDefault="00E63B33" w:rsidP="00095AC9">
            <w:pPr>
              <w:spacing w:after="0" w:line="240" w:lineRule="auto"/>
              <w:jc w:val="both"/>
              <w:rPr>
                <w:rFonts w:ascii="Times New Roman" w:hAnsi="Times New Roman"/>
                <w:sz w:val="24"/>
                <w:szCs w:val="24"/>
              </w:rPr>
            </w:pPr>
            <w:r w:rsidRPr="009352DE">
              <w:rPr>
                <w:rFonts w:ascii="Times New Roman" w:hAnsi="Times New Roman"/>
                <w:sz w:val="24"/>
                <w:szCs w:val="24"/>
              </w:rPr>
              <w:t>Стаття 91. Строк пред'явлення виконавчого напису</w:t>
            </w:r>
          </w:p>
          <w:p w:rsidR="00E63B33" w:rsidRPr="009352DE" w:rsidRDefault="00E63B33" w:rsidP="00095AC9">
            <w:pPr>
              <w:spacing w:after="0" w:line="240" w:lineRule="auto"/>
              <w:jc w:val="both"/>
              <w:rPr>
                <w:rFonts w:ascii="Times New Roman" w:hAnsi="Times New Roman"/>
                <w:sz w:val="24"/>
                <w:szCs w:val="24"/>
              </w:rPr>
            </w:pPr>
          </w:p>
          <w:p w:rsidR="00E63B33" w:rsidRPr="009352DE" w:rsidRDefault="00E63B33" w:rsidP="00095AC9">
            <w:pPr>
              <w:spacing w:after="0" w:line="240" w:lineRule="auto"/>
              <w:jc w:val="both"/>
              <w:rPr>
                <w:rFonts w:ascii="Times New Roman" w:hAnsi="Times New Roman"/>
                <w:sz w:val="24"/>
                <w:szCs w:val="24"/>
              </w:rPr>
            </w:pPr>
          </w:p>
          <w:p w:rsidR="00E63B33" w:rsidRPr="009352DE" w:rsidRDefault="00E63B33" w:rsidP="00095AC9">
            <w:pPr>
              <w:spacing w:after="0" w:line="240" w:lineRule="auto"/>
              <w:jc w:val="both"/>
              <w:rPr>
                <w:rFonts w:ascii="Times New Roman" w:hAnsi="Times New Roman"/>
                <w:color w:val="000000"/>
                <w:sz w:val="24"/>
                <w:szCs w:val="24"/>
              </w:rPr>
            </w:pPr>
            <w:r w:rsidRPr="009352DE">
              <w:rPr>
                <w:rFonts w:ascii="Times New Roman" w:hAnsi="Times New Roman"/>
                <w:sz w:val="24"/>
                <w:szCs w:val="24"/>
              </w:rPr>
              <w:t xml:space="preserve">Виконавчий напис може бути пред'явлено до примусового виконання протягом </w:t>
            </w:r>
            <w:r w:rsidRPr="009352DE">
              <w:rPr>
                <w:rFonts w:ascii="Times New Roman" w:hAnsi="Times New Roman"/>
                <w:b/>
                <w:sz w:val="24"/>
                <w:szCs w:val="24"/>
              </w:rPr>
              <w:t>строку, встановленого Законом України «Про виконавче провадження».</w:t>
            </w:r>
          </w:p>
        </w:tc>
        <w:tc>
          <w:tcPr>
            <w:tcW w:w="2427" w:type="dxa"/>
          </w:tcPr>
          <w:p w:rsidR="00E63B33" w:rsidRPr="009352DE" w:rsidRDefault="00E63B33" w:rsidP="00D63494">
            <w:pPr>
              <w:spacing w:after="0"/>
              <w:jc w:val="both"/>
              <w:rPr>
                <w:rFonts w:ascii="Times New Roman" w:hAnsi="Times New Roman"/>
                <w:sz w:val="24"/>
                <w:szCs w:val="24"/>
              </w:rPr>
            </w:pPr>
            <w:r w:rsidRPr="009352DE">
              <w:rPr>
                <w:rFonts w:ascii="Times New Roman" w:hAnsi="Times New Roman"/>
                <w:sz w:val="24"/>
                <w:szCs w:val="24"/>
              </w:rPr>
              <w:t xml:space="preserve">Відповідно до статті 3 Закону України «Про виконавче провадження» виконавчий напис нотаріуса є виконавчим документом. Строки пред’явлення виконавчих документів до виконання визначені статтею 12 цього закону. Відповідно до частини першої цієї статті виконавчі документи можуть бути пред’явлені до примусового виконання </w:t>
            </w:r>
            <w:r w:rsidRPr="009352DE">
              <w:rPr>
                <w:rFonts w:ascii="Times New Roman" w:hAnsi="Times New Roman"/>
                <w:i/>
                <w:sz w:val="24"/>
                <w:szCs w:val="24"/>
              </w:rPr>
              <w:t>протягом трьох років</w:t>
            </w:r>
            <w:r w:rsidRPr="009352DE">
              <w:rPr>
                <w:rFonts w:ascii="Times New Roman" w:hAnsi="Times New Roman"/>
                <w:sz w:val="24"/>
                <w:szCs w:val="24"/>
              </w:rPr>
              <w:t>, крім посвідчень комісій по трудових спорах та виконавчих документів, за якими стягувачем є держава або державний орган, які можуть бути пред’явлені до примусового виконання протягом трьох місяців.</w:t>
            </w:r>
          </w:p>
          <w:p w:rsidR="00E63B33" w:rsidRPr="009352DE" w:rsidRDefault="00E63B33" w:rsidP="00D63494">
            <w:pPr>
              <w:spacing w:after="0"/>
              <w:jc w:val="both"/>
              <w:rPr>
                <w:rFonts w:ascii="Times New Roman" w:hAnsi="Times New Roman"/>
                <w:sz w:val="24"/>
                <w:szCs w:val="24"/>
              </w:rPr>
            </w:pPr>
            <w:r w:rsidRPr="009352DE">
              <w:rPr>
                <w:rFonts w:ascii="Times New Roman" w:hAnsi="Times New Roman"/>
                <w:sz w:val="24"/>
                <w:szCs w:val="24"/>
              </w:rPr>
              <w:t>Водночас наразі положення статті 91 Закону України «Про нотаріат» не узгоджуються із Законом України «Про виконавче провадження», у зв’язку із чим і запропоновано такі зміни.</w:t>
            </w:r>
          </w:p>
          <w:p w:rsidR="00E63B33" w:rsidRPr="009352DE" w:rsidRDefault="00E63B33" w:rsidP="00D63494">
            <w:pPr>
              <w:spacing w:after="0"/>
              <w:jc w:val="both"/>
              <w:rPr>
                <w:rFonts w:ascii="Times New Roman" w:hAnsi="Times New Roman"/>
                <w:b/>
                <w:sz w:val="24"/>
                <w:szCs w:val="24"/>
              </w:rPr>
            </w:pPr>
          </w:p>
        </w:tc>
      </w:tr>
      <w:tr w:rsidR="00E63B33" w:rsidRPr="009352DE" w:rsidTr="00E63B33">
        <w:trPr>
          <w:trHeight w:val="479"/>
        </w:trPr>
        <w:tc>
          <w:tcPr>
            <w:tcW w:w="518" w:type="dxa"/>
          </w:tcPr>
          <w:p w:rsidR="00E63B33" w:rsidRPr="009352DE" w:rsidRDefault="00E63B33" w:rsidP="0087187C">
            <w:pPr>
              <w:jc w:val="center"/>
              <w:rPr>
                <w:rFonts w:ascii="Times New Roman" w:hAnsi="Times New Roman"/>
                <w:sz w:val="24"/>
                <w:szCs w:val="24"/>
              </w:rPr>
            </w:pPr>
          </w:p>
        </w:tc>
        <w:tc>
          <w:tcPr>
            <w:tcW w:w="14726" w:type="dxa"/>
            <w:gridSpan w:val="3"/>
          </w:tcPr>
          <w:p w:rsidR="00E63B33" w:rsidRPr="009352DE" w:rsidRDefault="00E63B33" w:rsidP="0087187C">
            <w:pPr>
              <w:jc w:val="center"/>
              <w:rPr>
                <w:rFonts w:ascii="Times New Roman" w:hAnsi="Times New Roman"/>
                <w:b/>
                <w:sz w:val="24"/>
                <w:szCs w:val="24"/>
              </w:rPr>
            </w:pPr>
            <w:r w:rsidRPr="009352DE">
              <w:rPr>
                <w:rFonts w:ascii="Times New Roman" w:hAnsi="Times New Roman"/>
                <w:b/>
                <w:sz w:val="24"/>
                <w:szCs w:val="24"/>
              </w:rPr>
              <w:t>Закон України «Про порядок виїзду з України і в'їзду в Україну громадян України»</w:t>
            </w:r>
          </w:p>
        </w:tc>
      </w:tr>
      <w:tr w:rsidR="00E63B33" w:rsidRPr="009352DE" w:rsidTr="00E63B33">
        <w:trPr>
          <w:trHeight w:val="1147"/>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Cs/>
                <w:color w:val="000000"/>
                <w:sz w:val="24"/>
                <w:szCs w:val="24"/>
                <w:lang w:eastAsia="uk-UA"/>
              </w:rPr>
              <w:t>Стаття 6.</w:t>
            </w:r>
            <w:r w:rsidRPr="009352DE">
              <w:rPr>
                <w:rFonts w:ascii="Times New Roman" w:eastAsia="Times New Roman" w:hAnsi="Times New Roman"/>
                <w:b/>
                <w:bCs/>
                <w:color w:val="000000"/>
                <w:sz w:val="24"/>
                <w:szCs w:val="24"/>
                <w:lang w:eastAsia="uk-UA"/>
              </w:rPr>
              <w:t> </w:t>
            </w:r>
            <w:r w:rsidRPr="009352DE">
              <w:rPr>
                <w:rFonts w:ascii="Times New Roman" w:eastAsia="Times New Roman" w:hAnsi="Times New Roman"/>
                <w:color w:val="000000"/>
                <w:sz w:val="24"/>
                <w:szCs w:val="24"/>
                <w:lang w:eastAsia="uk-UA"/>
              </w:rPr>
              <w:t>Підстави для тимчасового обмеження права громадян України на виїзд з України</w:t>
            </w:r>
          </w:p>
          <w:p w:rsidR="00E63B33" w:rsidRPr="009352DE" w:rsidRDefault="00E63B33" w:rsidP="008D065A">
            <w:pPr>
              <w:shd w:val="clear" w:color="auto" w:fill="FFFFFF"/>
              <w:spacing w:after="150" w:line="240" w:lineRule="auto"/>
              <w:jc w:val="both"/>
              <w:rPr>
                <w:rFonts w:ascii="Times New Roman" w:eastAsia="Times New Roman" w:hAnsi="Times New Roman"/>
                <w:color w:val="000000"/>
                <w:sz w:val="24"/>
                <w:szCs w:val="24"/>
                <w:lang w:eastAsia="uk-UA"/>
              </w:rPr>
            </w:pPr>
            <w:bookmarkStart w:id="60" w:name="n35"/>
            <w:bookmarkStart w:id="61" w:name="n36"/>
            <w:bookmarkEnd w:id="60"/>
            <w:bookmarkEnd w:id="61"/>
            <w:r w:rsidRPr="009352DE">
              <w:rPr>
                <w:rFonts w:ascii="Times New Roman" w:eastAsia="Times New Roman" w:hAnsi="Times New Roman"/>
                <w:color w:val="000000"/>
                <w:sz w:val="24"/>
                <w:szCs w:val="24"/>
                <w:lang w:eastAsia="uk-UA"/>
              </w:rPr>
              <w:t>Право громадянина України на виїзд з України може бути тимчасово обмежено у випадках, коли:</w:t>
            </w:r>
          </w:p>
          <w:p w:rsidR="00E63B33" w:rsidRPr="009352DE" w:rsidRDefault="00E63B33" w:rsidP="008D065A">
            <w:pPr>
              <w:shd w:val="clear" w:color="auto" w:fill="FFFFFF"/>
              <w:spacing w:after="150" w:line="240" w:lineRule="auto"/>
              <w:jc w:val="both"/>
              <w:rPr>
                <w:rFonts w:ascii="Times New Roman" w:eastAsia="Times New Roman" w:hAnsi="Times New Roman"/>
                <w:color w:val="000000"/>
                <w:sz w:val="24"/>
                <w:szCs w:val="24"/>
                <w:lang w:eastAsia="uk-UA"/>
              </w:rPr>
            </w:pPr>
            <w:bookmarkStart w:id="62" w:name="n37"/>
            <w:bookmarkStart w:id="63" w:name="n38"/>
            <w:bookmarkEnd w:id="62"/>
            <w:bookmarkEnd w:id="63"/>
            <w:r w:rsidRPr="009352DE">
              <w:rPr>
                <w:rFonts w:ascii="Times New Roman" w:eastAsia="Times New Roman" w:hAnsi="Times New Roman"/>
                <w:color w:val="000000"/>
                <w:sz w:val="24"/>
                <w:szCs w:val="24"/>
                <w:lang w:eastAsia="uk-UA"/>
              </w:rPr>
              <w:t>…</w:t>
            </w:r>
          </w:p>
          <w:p w:rsidR="00E63B33" w:rsidRPr="009352DE" w:rsidRDefault="00E63B33" w:rsidP="008D065A">
            <w:pPr>
              <w:shd w:val="clear" w:color="auto" w:fill="FFFFFF"/>
              <w:spacing w:after="150" w:line="240" w:lineRule="auto"/>
              <w:jc w:val="both"/>
              <w:rPr>
                <w:rFonts w:ascii="Times New Roman" w:eastAsia="Times New Roman" w:hAnsi="Times New Roman"/>
                <w:color w:val="000000"/>
                <w:sz w:val="24"/>
                <w:szCs w:val="24"/>
                <w:lang w:eastAsia="uk-UA"/>
              </w:rPr>
            </w:pPr>
            <w:bookmarkStart w:id="64" w:name="n43"/>
            <w:bookmarkStart w:id="65" w:name="n44"/>
            <w:bookmarkEnd w:id="64"/>
            <w:bookmarkEnd w:id="65"/>
            <w:r w:rsidRPr="009352DE">
              <w:rPr>
                <w:rFonts w:ascii="Times New Roman" w:eastAsia="Times New Roman" w:hAnsi="Times New Roman"/>
                <w:color w:val="000000"/>
                <w:sz w:val="24"/>
                <w:szCs w:val="24"/>
                <w:lang w:eastAsia="uk-UA"/>
              </w:rPr>
              <w:t xml:space="preserve">5) він </w:t>
            </w:r>
            <w:r w:rsidRPr="009352DE">
              <w:rPr>
                <w:rFonts w:ascii="Times New Roman" w:eastAsia="Times New Roman" w:hAnsi="Times New Roman"/>
                <w:b/>
                <w:color w:val="000000"/>
                <w:sz w:val="24"/>
                <w:szCs w:val="24"/>
                <w:lang w:eastAsia="uk-UA"/>
              </w:rPr>
              <w:t>ухиляється від виконання</w:t>
            </w:r>
            <w:r w:rsidRPr="009352DE">
              <w:rPr>
                <w:rFonts w:ascii="Times New Roman" w:eastAsia="Times New Roman" w:hAnsi="Times New Roman"/>
                <w:color w:val="000000"/>
                <w:sz w:val="24"/>
                <w:szCs w:val="24"/>
                <w:lang w:eastAsia="uk-UA"/>
              </w:rPr>
              <w:t xml:space="preserve"> зобов’язань, покладених на нього судовим рішенням або рішенням інших органів (посадових осіб), що підлягає примусовому виконанню в порядку, встановленому законом, - до виконання зобов’язань або сплати заборгованості зі сплати аліментів;</w:t>
            </w:r>
          </w:p>
          <w:p w:rsidR="00E63B33" w:rsidRPr="009352DE" w:rsidRDefault="00E63B33" w:rsidP="00D41A53">
            <w:pPr>
              <w:pStyle w:val="a4"/>
              <w:jc w:val="both"/>
              <w:rPr>
                <w:rFonts w:ascii="Times New Roman" w:hAnsi="Times New Roman"/>
                <w:b/>
                <w:sz w:val="24"/>
                <w:szCs w:val="24"/>
              </w:rPr>
            </w:pPr>
          </w:p>
        </w:tc>
        <w:tc>
          <w:tcPr>
            <w:tcW w:w="7576" w:type="dxa"/>
          </w:tcPr>
          <w:p w:rsidR="00E63B33" w:rsidRPr="009352DE" w:rsidRDefault="00E63B33" w:rsidP="008D065A">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Cs/>
                <w:color w:val="000000"/>
                <w:sz w:val="24"/>
                <w:szCs w:val="24"/>
                <w:lang w:eastAsia="uk-UA"/>
              </w:rPr>
              <w:t>Стаття 6. </w:t>
            </w:r>
            <w:r w:rsidRPr="009352DE">
              <w:rPr>
                <w:rFonts w:ascii="Times New Roman" w:eastAsia="Times New Roman" w:hAnsi="Times New Roman"/>
                <w:color w:val="000000"/>
                <w:sz w:val="24"/>
                <w:szCs w:val="24"/>
                <w:lang w:eastAsia="uk-UA"/>
              </w:rPr>
              <w:t>Підстави для тимчасового обмеження права громадян України на виїзд з України</w:t>
            </w:r>
          </w:p>
          <w:p w:rsidR="00E63B33" w:rsidRPr="009352DE" w:rsidRDefault="00E63B33" w:rsidP="008D065A">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8D065A">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Право громадянина України на виїзд з України може бути тимчасово обмежено у випадках, коли:</w:t>
            </w:r>
          </w:p>
          <w:p w:rsidR="00E63B33" w:rsidRPr="009352DE" w:rsidRDefault="00E63B33" w:rsidP="008D065A">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w:t>
            </w:r>
          </w:p>
          <w:p w:rsidR="00E63B33" w:rsidRPr="009352DE" w:rsidRDefault="00E63B33" w:rsidP="008D065A">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 xml:space="preserve">5) він </w:t>
            </w:r>
            <w:r w:rsidRPr="009352DE">
              <w:rPr>
                <w:rFonts w:ascii="Times New Roman" w:eastAsia="Times New Roman" w:hAnsi="Times New Roman"/>
                <w:b/>
                <w:color w:val="000000"/>
                <w:sz w:val="24"/>
                <w:szCs w:val="24"/>
                <w:lang w:eastAsia="uk-UA"/>
              </w:rPr>
              <w:t>не виконує</w:t>
            </w:r>
            <w:r w:rsidRPr="009352DE">
              <w:rPr>
                <w:rFonts w:ascii="Times New Roman" w:eastAsia="Times New Roman" w:hAnsi="Times New Roman"/>
                <w:color w:val="000000"/>
                <w:sz w:val="24"/>
                <w:szCs w:val="24"/>
                <w:lang w:eastAsia="uk-UA"/>
              </w:rPr>
              <w:t xml:space="preserve"> зобов’язань, покладених на нього судовим рішенням або рішенням інших органів (посадових осіб), що підлягає примусовому виконанню в порядку, встановленому законом, - до виконання зобов’язань або сплати заборгованості зі сплати аліментів;</w:t>
            </w:r>
          </w:p>
          <w:p w:rsidR="00E63B33" w:rsidRPr="009352DE" w:rsidRDefault="00E63B33" w:rsidP="00D41A53">
            <w:pPr>
              <w:jc w:val="both"/>
              <w:rPr>
                <w:rFonts w:ascii="Times New Roman" w:hAnsi="Times New Roman"/>
                <w:b/>
                <w:sz w:val="24"/>
                <w:szCs w:val="24"/>
              </w:rPr>
            </w:pPr>
          </w:p>
        </w:tc>
        <w:tc>
          <w:tcPr>
            <w:tcW w:w="2427" w:type="dxa"/>
          </w:tcPr>
          <w:p w:rsidR="00E63B33" w:rsidRPr="009352DE" w:rsidRDefault="00E63B33" w:rsidP="00DE6C3E">
            <w:pPr>
              <w:jc w:val="both"/>
              <w:rPr>
                <w:rFonts w:ascii="Times New Roman" w:hAnsi="Times New Roman"/>
                <w:sz w:val="24"/>
                <w:szCs w:val="24"/>
              </w:rPr>
            </w:pPr>
            <w:r w:rsidRPr="009352DE">
              <w:rPr>
                <w:rFonts w:ascii="Times New Roman" w:hAnsi="Times New Roman"/>
                <w:sz w:val="24"/>
                <w:szCs w:val="24"/>
              </w:rPr>
              <w:t xml:space="preserve">Зміни пропонуються з метою запровадження змін до Закону України «Про виконавче провадження» щодо обмеження боржників у праві виїзду з України. </w:t>
            </w:r>
          </w:p>
          <w:p w:rsidR="00E63B33" w:rsidRPr="009352DE" w:rsidRDefault="00E63B33" w:rsidP="00DE6C3E">
            <w:pPr>
              <w:jc w:val="both"/>
              <w:rPr>
                <w:rFonts w:ascii="Times New Roman" w:hAnsi="Times New Roman"/>
                <w:i/>
                <w:sz w:val="24"/>
                <w:szCs w:val="24"/>
              </w:rPr>
            </w:pPr>
            <w:r w:rsidRPr="009352DE">
              <w:rPr>
                <w:rFonts w:ascii="Times New Roman" w:hAnsi="Times New Roman"/>
                <w:i/>
                <w:sz w:val="24"/>
                <w:szCs w:val="24"/>
              </w:rPr>
              <w:t>Див. пояснення змін до статті 36</w:t>
            </w:r>
            <w:r w:rsidRPr="009352DE">
              <w:rPr>
                <w:rFonts w:ascii="Times New Roman" w:hAnsi="Times New Roman"/>
                <w:i/>
                <w:sz w:val="24"/>
                <w:szCs w:val="24"/>
                <w:vertAlign w:val="superscript"/>
              </w:rPr>
              <w:t>1</w:t>
            </w:r>
            <w:r w:rsidRPr="009352DE">
              <w:rPr>
                <w:rFonts w:ascii="Times New Roman" w:hAnsi="Times New Roman"/>
                <w:i/>
                <w:sz w:val="24"/>
                <w:szCs w:val="24"/>
              </w:rPr>
              <w:t xml:space="preserve"> Закону України «Про виконавче провадження»</w:t>
            </w:r>
          </w:p>
        </w:tc>
      </w:tr>
      <w:tr w:rsidR="00E63B33" w:rsidRPr="009352DE" w:rsidTr="00E63B33">
        <w:trPr>
          <w:trHeight w:val="399"/>
        </w:trPr>
        <w:tc>
          <w:tcPr>
            <w:tcW w:w="518" w:type="dxa"/>
          </w:tcPr>
          <w:p w:rsidR="00E63B33" w:rsidRPr="009352DE" w:rsidRDefault="00E63B33" w:rsidP="00B7317B">
            <w:pPr>
              <w:jc w:val="both"/>
              <w:rPr>
                <w:rFonts w:ascii="Times New Roman" w:hAnsi="Times New Roman"/>
                <w:sz w:val="24"/>
                <w:szCs w:val="24"/>
              </w:rPr>
            </w:pPr>
          </w:p>
        </w:tc>
        <w:tc>
          <w:tcPr>
            <w:tcW w:w="14726" w:type="dxa"/>
            <w:gridSpan w:val="3"/>
          </w:tcPr>
          <w:p w:rsidR="00E63B33" w:rsidRPr="009352DE" w:rsidRDefault="00E63B33" w:rsidP="003C3BCB">
            <w:pPr>
              <w:jc w:val="center"/>
              <w:rPr>
                <w:rFonts w:ascii="Times New Roman" w:hAnsi="Times New Roman"/>
                <w:b/>
                <w:sz w:val="24"/>
                <w:szCs w:val="24"/>
              </w:rPr>
            </w:pPr>
            <w:r w:rsidRPr="009352DE">
              <w:rPr>
                <w:rFonts w:ascii="Times New Roman" w:hAnsi="Times New Roman"/>
                <w:b/>
                <w:sz w:val="24"/>
                <w:szCs w:val="24"/>
              </w:rPr>
              <w:t>Закон України «Про іпотеку»</w:t>
            </w:r>
          </w:p>
        </w:tc>
      </w:tr>
      <w:tr w:rsidR="00E63B33" w:rsidRPr="009352DE" w:rsidTr="00E63B33">
        <w:trPr>
          <w:trHeight w:val="399"/>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396A3C">
            <w:pPr>
              <w:pStyle w:val="a4"/>
              <w:rPr>
                <w:rFonts w:ascii="Times New Roman" w:hAnsi="Times New Roman"/>
                <w:sz w:val="24"/>
                <w:szCs w:val="24"/>
              </w:rPr>
            </w:pPr>
            <w:r w:rsidRPr="009352DE">
              <w:rPr>
                <w:rFonts w:ascii="Times New Roman" w:hAnsi="Times New Roman"/>
                <w:sz w:val="24"/>
                <w:szCs w:val="24"/>
              </w:rPr>
              <w:t>Стаття 37. Передача іпотекодержателю права власності на предмет іпотеки</w:t>
            </w:r>
          </w:p>
          <w:p w:rsidR="00E63B33" w:rsidRPr="009352DE" w:rsidRDefault="00E63B33" w:rsidP="00396A3C">
            <w:pPr>
              <w:pStyle w:val="a4"/>
              <w:rPr>
                <w:rFonts w:ascii="Times New Roman" w:hAnsi="Times New Roman"/>
                <w:b/>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 xml:space="preserve">Іпотекодержатель може задовольнити забезпечену іпотекою вимогу шляхом набуття права власності на предмет іпотеки. Правовою підставою для реєстрації права власності іпотекодержателя на нерухоме майно, яке є предметом іпотеки, є договір про задоволення вимог іпотекодержателя або відповідне застереження в іпотечному договорі, яке прирівнюється до такого договору за своїми правовими наслідками та передбачає передачу іпотекодержателю права власності на предмет іпотеки в рахунок виконання основного зобов'язання. </w:t>
            </w: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Договір про задоволення вимог іпотекодержателя чи іпотечний договір, який містить застереження про задоволення вимог іпотекодержателя, є документами, що підтверджують перехід права власності на предмет іпотеки до іпотекодержателя та є підставою для внесення відповідних відомостей до Державного реєстру речових прав на нерухоме майно.</w:t>
            </w: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Право власності іпотекодержателя на предмет іпотеки виникає з моменту державної реєстрації права власності іпотекодержателя на предмет іпотеки на підставі договору про задоволення вимог іпотекодержателя чи відповідного застереження в іпотечному договорі.</w:t>
            </w: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 xml:space="preserve">Рішення про реєстрацію права власності іпотекодержателя на нерухоме майно, що є предметом іпотеки, може бути оскаржено іпотекодавцем у суді. </w:t>
            </w: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Іпотекодержатель набуває предмет іпотеки у власність за вартістю, визначеною на момент такого набуття на підставі оцінки предмета іпотеки суб'єктом оціночної діяльності. У разі набуття права власності на предмет іпотеки іпотекодержатель зобов'язаний відшкодувати іпотекодавцю перевищення 90 відсотків вартості предмета іпотеки над розміром забезпечених іпотекою вимог іпотекодержателя.</w:t>
            </w: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b/>
                <w:sz w:val="24"/>
                <w:szCs w:val="24"/>
              </w:rPr>
            </w:pPr>
            <w:r w:rsidRPr="009352DE">
              <w:rPr>
                <w:rFonts w:ascii="Times New Roman" w:hAnsi="Times New Roman"/>
                <w:b/>
                <w:sz w:val="24"/>
                <w:szCs w:val="24"/>
              </w:rPr>
              <w:t>Відсутній</w:t>
            </w:r>
          </w:p>
        </w:tc>
        <w:tc>
          <w:tcPr>
            <w:tcW w:w="7576" w:type="dxa"/>
          </w:tcPr>
          <w:p w:rsidR="00E63B33" w:rsidRPr="009352DE" w:rsidRDefault="00E63B33" w:rsidP="00396A3C">
            <w:pPr>
              <w:pStyle w:val="a4"/>
              <w:rPr>
                <w:rFonts w:ascii="Times New Roman" w:hAnsi="Times New Roman"/>
                <w:sz w:val="24"/>
                <w:szCs w:val="24"/>
              </w:rPr>
            </w:pPr>
            <w:r w:rsidRPr="009352DE">
              <w:rPr>
                <w:rFonts w:ascii="Times New Roman" w:hAnsi="Times New Roman"/>
                <w:sz w:val="24"/>
                <w:szCs w:val="24"/>
              </w:rPr>
              <w:t>Стаття 37. Передача іпотекодержателю права власності на предмет іпотеки</w:t>
            </w:r>
          </w:p>
          <w:p w:rsidR="00E63B33" w:rsidRPr="009352DE" w:rsidRDefault="00E63B33" w:rsidP="00396A3C">
            <w:pPr>
              <w:pStyle w:val="a4"/>
              <w:rPr>
                <w:rFonts w:ascii="Times New Roman" w:hAnsi="Times New Roman"/>
                <w:b/>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 xml:space="preserve">Іпотекодержатель може задовольнити забезпечену іпотекою вимогу шляхом набуття права власності на предмет іпотеки. Правовою підставою для реєстрації права власності іпотекодержателя на нерухоме майно, яке є предметом іпотеки, є договір про задоволення вимог іпотекодержателя або відповідне застереження в іпотечному договорі, яке прирівнюється до такого договору за своїми правовими наслідками та передбачає передачу іпотекодержателю права власності на предмет іпотеки в рахунок виконання основного зобов'язання. </w:t>
            </w: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Договір про задоволення вимог іпотекодержателя чи іпотечний договір, який містить застереження про задоволення вимог іпотекодержателя, є документами, що підтверджують перехід права власності на предмет іпотеки до іпотекодержателя та є підставою для внесення відповідних відомостей до Державного реєстру речових прав на нерухоме майно.</w:t>
            </w: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Право власності іпотекодержателя на предмет іпотеки виникає з моменту державної реєстрації права власності іпотекодержателя на предмет іпотеки на підставі договору про задоволення вимог іпотекодержателя чи відповідного застереження в іпотечному договорі.</w:t>
            </w: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 xml:space="preserve">Рішення про реєстрацію права власності іпотекодержателя на нерухоме майно, що є предметом іпотеки, може бути оскаржено іпотекодавцем у суді. </w:t>
            </w: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p>
          <w:p w:rsidR="00E63B33" w:rsidRPr="009352DE" w:rsidRDefault="00E63B33" w:rsidP="0013326B">
            <w:pPr>
              <w:pStyle w:val="a4"/>
              <w:jc w:val="both"/>
              <w:rPr>
                <w:rFonts w:ascii="Times New Roman" w:hAnsi="Times New Roman"/>
                <w:sz w:val="24"/>
                <w:szCs w:val="24"/>
              </w:rPr>
            </w:pPr>
            <w:r w:rsidRPr="009352DE">
              <w:rPr>
                <w:rFonts w:ascii="Times New Roman" w:hAnsi="Times New Roman"/>
                <w:sz w:val="24"/>
                <w:szCs w:val="24"/>
              </w:rPr>
              <w:t>Іпотекодержатель набуває предмет іпотеки у власність за вартістю, визначеною на момент такого набуття на підставі оцінки предмета іпотеки суб'єктом оціночної діяльності. У разі набуття права власності на предмет іпотеки іпотекодержатель зобов'язаний відшкодувати іпотекодавцю перевищення 90 відсотків вартості предмета іпотеки над розміром забезпечених іпотекою вимог іпотекодержателя.</w:t>
            </w:r>
          </w:p>
          <w:p w:rsidR="00E63B33" w:rsidRPr="009352DE" w:rsidRDefault="00E63B33" w:rsidP="0013326B">
            <w:pPr>
              <w:pStyle w:val="a4"/>
              <w:rPr>
                <w:rFonts w:ascii="Times New Roman" w:hAnsi="Times New Roman"/>
                <w:sz w:val="24"/>
                <w:szCs w:val="24"/>
              </w:rPr>
            </w:pPr>
          </w:p>
          <w:p w:rsidR="00E63B33" w:rsidRPr="009352DE" w:rsidRDefault="00E63B33" w:rsidP="0013326B">
            <w:pPr>
              <w:pStyle w:val="a4"/>
              <w:jc w:val="both"/>
              <w:rPr>
                <w:rFonts w:ascii="Times New Roman" w:hAnsi="Times New Roman"/>
                <w:b/>
                <w:sz w:val="24"/>
                <w:szCs w:val="24"/>
              </w:rPr>
            </w:pPr>
          </w:p>
          <w:p w:rsidR="00E63B33" w:rsidRPr="009352DE" w:rsidRDefault="00E63B33" w:rsidP="0013326B">
            <w:pPr>
              <w:pStyle w:val="a4"/>
              <w:jc w:val="both"/>
              <w:rPr>
                <w:rFonts w:ascii="Times New Roman" w:hAnsi="Times New Roman"/>
                <w:b/>
                <w:sz w:val="24"/>
                <w:szCs w:val="24"/>
              </w:rPr>
            </w:pPr>
          </w:p>
          <w:p w:rsidR="00E63B33" w:rsidRPr="009352DE" w:rsidRDefault="00E63B33" w:rsidP="0013326B">
            <w:pPr>
              <w:pStyle w:val="a4"/>
              <w:jc w:val="both"/>
              <w:rPr>
                <w:rFonts w:ascii="Times New Roman" w:hAnsi="Times New Roman"/>
                <w:b/>
                <w:sz w:val="24"/>
                <w:szCs w:val="24"/>
              </w:rPr>
            </w:pPr>
          </w:p>
          <w:p w:rsidR="00E63B33" w:rsidRPr="009352DE" w:rsidRDefault="00E63B33" w:rsidP="0013326B">
            <w:pPr>
              <w:pStyle w:val="a4"/>
              <w:jc w:val="both"/>
              <w:rPr>
                <w:rFonts w:ascii="Times New Roman" w:hAnsi="Times New Roman"/>
                <w:b/>
                <w:sz w:val="24"/>
                <w:szCs w:val="24"/>
              </w:rPr>
            </w:pPr>
          </w:p>
          <w:p w:rsidR="00E63B33" w:rsidRPr="009352DE" w:rsidRDefault="00E63B33" w:rsidP="0013326B">
            <w:pPr>
              <w:pStyle w:val="a4"/>
              <w:jc w:val="both"/>
              <w:rPr>
                <w:rFonts w:ascii="Times New Roman" w:hAnsi="Times New Roman"/>
                <w:b/>
                <w:sz w:val="24"/>
                <w:szCs w:val="24"/>
              </w:rPr>
            </w:pPr>
            <w:r w:rsidRPr="009352DE">
              <w:rPr>
                <w:rFonts w:ascii="Times New Roman" w:hAnsi="Times New Roman"/>
                <w:b/>
                <w:sz w:val="24"/>
                <w:szCs w:val="24"/>
              </w:rPr>
              <w:t>У разі якщо розмір основного зобов’язання  перевищує вартість предмета іпотеки, визначену суб’єктом оціночної діяльності, іпотекодержатель має право звернутись до суду про стягнення різниці між вартістю предмета іпотеки та розміром забезпечених вимог.</w:t>
            </w:r>
          </w:p>
        </w:tc>
        <w:tc>
          <w:tcPr>
            <w:tcW w:w="2427" w:type="dxa"/>
          </w:tcPr>
          <w:p w:rsidR="00E63B33" w:rsidRPr="009352DE" w:rsidRDefault="00E63B33" w:rsidP="00B354A0">
            <w:pPr>
              <w:pStyle w:val="a4"/>
              <w:jc w:val="both"/>
              <w:rPr>
                <w:rFonts w:ascii="Times New Roman" w:hAnsi="Times New Roman"/>
                <w:sz w:val="24"/>
                <w:szCs w:val="24"/>
              </w:rPr>
            </w:pPr>
            <w:r w:rsidRPr="009352DE">
              <w:rPr>
                <w:rFonts w:ascii="Times New Roman" w:hAnsi="Times New Roman"/>
                <w:sz w:val="24"/>
                <w:szCs w:val="24"/>
              </w:rPr>
              <w:t>Відповідно до статті 1 Закону України «Про іпотеку», іпотекою є вид забезпечення виконання зобов'язання нерухомим майном, що залишається у володінні і користуванні іпотекодавця, згідно з яким іпотекодержатель має право в разі невиконання боржником забезпеченого іпотекою зобов'язання одержати задоволення своїх вимог за рахунок предмета іпотеки переважно перед іншими кредиторами цього боржника у порядку, встановленому цим Законом. Статтею 3 цього Закону встановлено, що іпотека виникає на підставі договору, закону або рішення суду. Згідно зі статтею 37 Закону України «Про іпотеку», іпотекодержатель може задовольнити забезпечену іпотекою вимогу шляхом набуття права власності на предмет іпотеки. Іпотекодержатель набуває предмет іпотеки у власність за вартістю, визначеною на момент такого набуття на підставі оцінки предмета іпотеки суб'єктом оціночної діяльності. У разі набуття права власності на предмет іпотеки іпотекодержатель зобов'язаний відшкодувати іпотекодавцю перевищення 90 відсотків вартості предмета іпотеки над розміром забезпечених іпотекою вимог іпотекодержателя. При цьому слід звернути увагу, що існують ситуації коли розмір основного зобов’язання перевищує вартість предмета іпотеки, який іпотекодержатель набуває у власність, або по одному предмету іпотеки існує декілька іпотек. У цьому випадку, питання відшкодування іпотекодержателю різниці між вартістю предмета іпотеки та розміром забезпечених вимог, у разі якщо розмір основного зобов’язання перевищує вартість предмета іпотеки законодавчо не врегульовано. З огляду на це, з метою забезпечення реалізації іпотекодержателем права на задоволення визначених договором вимог запропонованими змінами передбачено, що у разі якщо розмір основного зобов’язання перевищує вартість предмета іпотеки, визначену суб’єктом оціночної діяльності, іпотекодержатель має право звернутись до суду про стягнення різниці між вартістю предмета іпотеки та розміром забезпечених вимог.</w:t>
            </w:r>
          </w:p>
          <w:p w:rsidR="00E63B33" w:rsidRPr="009352DE" w:rsidRDefault="00E63B33" w:rsidP="00B354A0">
            <w:pPr>
              <w:pStyle w:val="a4"/>
              <w:jc w:val="both"/>
              <w:rPr>
                <w:rFonts w:ascii="Times New Roman" w:hAnsi="Times New Roman"/>
                <w:sz w:val="24"/>
                <w:szCs w:val="24"/>
              </w:rPr>
            </w:pPr>
          </w:p>
        </w:tc>
      </w:tr>
      <w:tr w:rsidR="00E63B33" w:rsidRPr="009352DE" w:rsidTr="00E63B33">
        <w:trPr>
          <w:trHeight w:val="399"/>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D065A">
            <w:pPr>
              <w:shd w:val="clear" w:color="auto" w:fill="FFFFFF"/>
              <w:spacing w:after="150"/>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Стаття 43. Підготовка до проведення прилюдних торгів </w:t>
            </w:r>
          </w:p>
          <w:p w:rsidR="00E63B33" w:rsidRPr="009352DE" w:rsidRDefault="00E63B33" w:rsidP="008D065A">
            <w:pPr>
              <w:shd w:val="clear" w:color="auto" w:fill="FFFFFF"/>
              <w:spacing w:after="150"/>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Прилюдні торги проводяться в двомісячний строк з дня одержання організатором прилюдних торгів заявки державного виконавця на їх проведення. </w:t>
            </w:r>
          </w:p>
          <w:p w:rsidR="00E63B33" w:rsidRPr="009352DE" w:rsidRDefault="00E63B33" w:rsidP="008D065A">
            <w:pPr>
              <w:shd w:val="clear" w:color="auto" w:fill="FFFFFF"/>
              <w:spacing w:after="0"/>
              <w:jc w:val="both"/>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 xml:space="preserve">Початкова ціна продажу предмета іпотеки встановлюється рішенням суду або за згодою між іпотекодавцем та іпотекодержателем, а якщо вони не досягли згоди, - на підставі оцінки, проведеної відповідно до законодавства про оцінку майна і майнових прав та професійну оціночну діяльність, при цьому початкова ціна продажу майна не може бути нижчою за 90 відсотків його вартості, визначеної шляхом його оцінки. </w:t>
            </w:r>
          </w:p>
          <w:p w:rsidR="00E63B33" w:rsidRPr="009352DE" w:rsidRDefault="00E63B33" w:rsidP="003C0863">
            <w:pPr>
              <w:shd w:val="clear" w:color="auto" w:fill="FFFFFF"/>
              <w:tabs>
                <w:tab w:val="left" w:pos="2865"/>
              </w:tabs>
              <w:spacing w:after="0" w:line="240" w:lineRule="auto"/>
              <w:jc w:val="both"/>
              <w:textAlignment w:val="baseline"/>
              <w:rPr>
                <w:rFonts w:ascii="Times New Roman" w:eastAsia="Times New Roman" w:hAnsi="Times New Roman"/>
                <w:sz w:val="24"/>
                <w:szCs w:val="24"/>
                <w:lang w:eastAsia="uk-UA"/>
              </w:rPr>
            </w:pPr>
            <w:r w:rsidRPr="009352DE">
              <w:rPr>
                <w:rFonts w:ascii="Times New Roman" w:eastAsia="Times New Roman" w:hAnsi="Times New Roman"/>
                <w:b/>
                <w:sz w:val="24"/>
                <w:szCs w:val="24"/>
                <w:lang w:eastAsia="uk-UA"/>
              </w:rPr>
              <w:t>Організатор прилюдних торгів не пізніше ніж за 15 робочих днів до дня початку прилюдних торгів публікує в місцевих друкованих засобах масової інформації за місцезнаходженням предмета іпотеки, а у разі проведення електронних торгів - також на веб-сайтіпроведення електронних торгів, повідомлення про проведення таких торгів</w:t>
            </w:r>
            <w:r w:rsidRPr="009352DE">
              <w:rPr>
                <w:rFonts w:ascii="Times New Roman" w:eastAsia="Times New Roman" w:hAnsi="Times New Roman"/>
                <w:sz w:val="24"/>
                <w:szCs w:val="24"/>
                <w:lang w:eastAsia="uk-UA"/>
              </w:rPr>
              <w:t xml:space="preserve">. У повідомленні зазначається інформація про день, час, місце проведення прилюдних торгів, опис предмета іпотеки, що підлягає продажу, місце, де можна отримати додаткову інформацію про умови проведення прилюдних торгів та іншу необхідну інформацію. </w:t>
            </w:r>
          </w:p>
        </w:tc>
        <w:tc>
          <w:tcPr>
            <w:tcW w:w="7576" w:type="dxa"/>
          </w:tcPr>
          <w:p w:rsidR="00E63B33" w:rsidRPr="009352DE" w:rsidRDefault="00E63B33" w:rsidP="00FB4E2C">
            <w:pPr>
              <w:shd w:val="clear" w:color="auto" w:fill="FFFFFF"/>
              <w:spacing w:after="0"/>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Стаття 43. Підготовка до проведення прилюдних торгів </w:t>
            </w:r>
          </w:p>
          <w:p w:rsidR="00E63B33" w:rsidRPr="009352DE" w:rsidRDefault="00E63B33" w:rsidP="00FB4E2C">
            <w:pPr>
              <w:shd w:val="clear" w:color="auto" w:fill="FFFFFF"/>
              <w:spacing w:after="0"/>
              <w:jc w:val="both"/>
              <w:rPr>
                <w:rFonts w:ascii="Times New Roman" w:eastAsia="Times New Roman" w:hAnsi="Times New Roman"/>
                <w:sz w:val="24"/>
                <w:szCs w:val="24"/>
                <w:lang w:val="ru-RU" w:eastAsia="uk-UA"/>
              </w:rPr>
            </w:pPr>
          </w:p>
          <w:p w:rsidR="00E63B33" w:rsidRPr="009352DE" w:rsidRDefault="00E63B33" w:rsidP="00FB4E2C">
            <w:pPr>
              <w:shd w:val="clear" w:color="auto" w:fill="FFFFFF"/>
              <w:spacing w:after="0"/>
              <w:jc w:val="both"/>
              <w:rPr>
                <w:rFonts w:ascii="Times New Roman" w:eastAsia="Times New Roman" w:hAnsi="Times New Roman"/>
                <w:sz w:val="24"/>
                <w:szCs w:val="24"/>
                <w:lang w:val="ru-RU" w:eastAsia="uk-UA"/>
              </w:rPr>
            </w:pPr>
            <w:r w:rsidRPr="009352DE">
              <w:rPr>
                <w:rFonts w:ascii="Times New Roman" w:eastAsia="Times New Roman" w:hAnsi="Times New Roman"/>
                <w:sz w:val="24"/>
                <w:szCs w:val="24"/>
                <w:lang w:eastAsia="uk-UA"/>
              </w:rPr>
              <w:t>Прилюдні торги проводяться в двомісячний строк з дня одержання організатором прилюдних торгів заявки державного</w:t>
            </w:r>
            <w:r w:rsidRPr="009352DE">
              <w:rPr>
                <w:rFonts w:ascii="Times New Roman" w:eastAsia="Times New Roman" w:hAnsi="Times New Roman"/>
                <w:sz w:val="24"/>
                <w:szCs w:val="24"/>
                <w:lang w:val="ru-RU" w:eastAsia="uk-UA"/>
              </w:rPr>
              <w:t xml:space="preserve">, </w:t>
            </w:r>
            <w:r w:rsidRPr="009352DE">
              <w:rPr>
                <w:rFonts w:ascii="Times New Roman" w:eastAsia="Times New Roman" w:hAnsi="Times New Roman"/>
                <w:b/>
                <w:sz w:val="24"/>
                <w:szCs w:val="24"/>
                <w:lang w:val="ru-RU" w:eastAsia="uk-UA"/>
              </w:rPr>
              <w:t>приватного</w:t>
            </w:r>
            <w:r w:rsidRPr="009352DE">
              <w:rPr>
                <w:rFonts w:ascii="Times New Roman" w:eastAsia="Times New Roman" w:hAnsi="Times New Roman"/>
                <w:sz w:val="24"/>
                <w:szCs w:val="24"/>
                <w:lang w:eastAsia="uk-UA"/>
              </w:rPr>
              <w:t xml:space="preserve"> виконавця на їх проведення. </w:t>
            </w:r>
          </w:p>
          <w:p w:rsidR="00E63B33" w:rsidRPr="009352DE" w:rsidRDefault="00E63B33" w:rsidP="00FB4E2C">
            <w:pPr>
              <w:shd w:val="clear" w:color="auto" w:fill="FFFFFF"/>
              <w:spacing w:after="0"/>
              <w:jc w:val="both"/>
              <w:rPr>
                <w:rFonts w:ascii="Times New Roman" w:eastAsia="Times New Roman" w:hAnsi="Times New Roman"/>
                <w:sz w:val="24"/>
                <w:szCs w:val="24"/>
                <w:lang w:val="ru-RU" w:eastAsia="uk-UA"/>
              </w:rPr>
            </w:pPr>
          </w:p>
          <w:p w:rsidR="00E63B33" w:rsidRPr="009352DE" w:rsidRDefault="00E63B33" w:rsidP="00FB4E2C">
            <w:pPr>
              <w:shd w:val="clear" w:color="auto" w:fill="FFFFFF"/>
              <w:spacing w:after="0"/>
              <w:jc w:val="both"/>
              <w:textAlignment w:val="baseline"/>
              <w:rPr>
                <w:rFonts w:ascii="Times New Roman" w:eastAsia="Times New Roman" w:hAnsi="Times New Roman"/>
                <w:b/>
                <w:sz w:val="24"/>
                <w:szCs w:val="24"/>
                <w:lang w:val="ru-RU" w:eastAsia="uk-UA"/>
              </w:rPr>
            </w:pPr>
            <w:r w:rsidRPr="009352DE">
              <w:rPr>
                <w:rFonts w:ascii="Times New Roman" w:hAnsi="Times New Roman"/>
                <w:b/>
                <w:sz w:val="24"/>
                <w:szCs w:val="24"/>
                <w:shd w:val="clear" w:color="auto" w:fill="FFFFFF"/>
              </w:rPr>
              <w:t>Початкова ціна продажу предмета іпотеки визначається в порядку, встановленому Закон</w:t>
            </w:r>
            <w:r w:rsidRPr="009352DE">
              <w:rPr>
                <w:rFonts w:ascii="Times New Roman" w:hAnsi="Times New Roman"/>
                <w:b/>
                <w:sz w:val="24"/>
                <w:szCs w:val="24"/>
                <w:shd w:val="clear" w:color="auto" w:fill="FFFFFF"/>
                <w:lang w:val="ru-RU"/>
              </w:rPr>
              <w:t xml:space="preserve">ом </w:t>
            </w:r>
            <w:r w:rsidRPr="009352DE">
              <w:rPr>
                <w:rFonts w:ascii="Times New Roman" w:hAnsi="Times New Roman"/>
                <w:b/>
                <w:sz w:val="24"/>
                <w:szCs w:val="24"/>
                <w:shd w:val="clear" w:color="auto" w:fill="FFFFFF"/>
              </w:rPr>
              <w:t>України «Про виконавче провадження</w:t>
            </w:r>
            <w:r w:rsidRPr="009352DE">
              <w:rPr>
                <w:rFonts w:ascii="Times New Roman" w:hAnsi="Times New Roman"/>
                <w:b/>
                <w:sz w:val="24"/>
                <w:szCs w:val="24"/>
                <w:shd w:val="clear" w:color="auto" w:fill="FFFFFF"/>
                <w:lang w:val="ru-RU"/>
              </w:rPr>
              <w:t>».</w:t>
            </w:r>
          </w:p>
          <w:p w:rsidR="00E63B33" w:rsidRPr="009352DE" w:rsidRDefault="00E63B33" w:rsidP="00FB4E2C">
            <w:pPr>
              <w:shd w:val="clear" w:color="auto" w:fill="FFFFFF"/>
              <w:spacing w:after="0"/>
              <w:jc w:val="both"/>
              <w:textAlignment w:val="baseline"/>
              <w:rPr>
                <w:rFonts w:ascii="Times New Roman" w:eastAsia="Times New Roman" w:hAnsi="Times New Roman"/>
                <w:sz w:val="24"/>
                <w:szCs w:val="24"/>
                <w:lang w:val="ru-RU" w:eastAsia="uk-UA"/>
              </w:rPr>
            </w:pPr>
          </w:p>
          <w:p w:rsidR="00E63B33" w:rsidRPr="009352DE" w:rsidRDefault="00E63B33" w:rsidP="00FB4E2C">
            <w:pPr>
              <w:shd w:val="clear" w:color="auto" w:fill="FFFFFF"/>
              <w:spacing w:after="150"/>
              <w:jc w:val="both"/>
              <w:rPr>
                <w:rFonts w:ascii="Times New Roman" w:eastAsia="Times New Roman" w:hAnsi="Times New Roman"/>
                <w:sz w:val="24"/>
                <w:szCs w:val="24"/>
                <w:lang w:eastAsia="uk-UA"/>
              </w:rPr>
            </w:pPr>
            <w:r w:rsidRPr="009352DE">
              <w:rPr>
                <w:rFonts w:ascii="Times New Roman" w:eastAsia="Times New Roman" w:hAnsi="Times New Roman"/>
                <w:b/>
                <w:sz w:val="24"/>
                <w:szCs w:val="24"/>
                <w:lang w:eastAsia="uk-UA"/>
              </w:rPr>
              <w:t>Організатор прилюдних торгів не пізніше ніж за 15 робочих днів до дня початку прилюдних торгів публікує на власному вебсайті повідомлення про проведення таких торгів.</w:t>
            </w:r>
            <w:r w:rsidRPr="009352DE">
              <w:rPr>
                <w:rFonts w:ascii="Times New Roman" w:eastAsia="Times New Roman" w:hAnsi="Times New Roman"/>
                <w:sz w:val="24"/>
                <w:szCs w:val="24"/>
                <w:lang w:eastAsia="uk-UA"/>
              </w:rPr>
              <w:t xml:space="preserve"> У повідомленні зазначається інформація про день, час, місце проведення прилюдних торгів, опис предмета іпотеки, що підлягає продажу, місце, де можна отримати додаткову інформацію про умови проведення прилюдних торгів та іншу необхідну інформацію.</w:t>
            </w:r>
          </w:p>
          <w:p w:rsidR="00E63B33" w:rsidRPr="009352DE" w:rsidRDefault="00E63B33" w:rsidP="00FB4E2C">
            <w:pPr>
              <w:shd w:val="clear" w:color="auto" w:fill="FFFFFF"/>
              <w:spacing w:after="150"/>
              <w:jc w:val="both"/>
              <w:rPr>
                <w:rFonts w:ascii="Times New Roman" w:eastAsia="Times New Roman" w:hAnsi="Times New Roman"/>
                <w:sz w:val="24"/>
                <w:szCs w:val="24"/>
                <w:lang w:eastAsia="uk-UA"/>
              </w:rPr>
            </w:pPr>
          </w:p>
        </w:tc>
        <w:tc>
          <w:tcPr>
            <w:tcW w:w="2427" w:type="dxa"/>
          </w:tcPr>
          <w:p w:rsidR="00E63B33" w:rsidRPr="009352DE" w:rsidRDefault="00E63B33" w:rsidP="00A96B12">
            <w:pPr>
              <w:pStyle w:val="a4"/>
              <w:jc w:val="both"/>
              <w:rPr>
                <w:rFonts w:ascii="Times New Roman" w:hAnsi="Times New Roman"/>
                <w:sz w:val="24"/>
                <w:szCs w:val="24"/>
              </w:rPr>
            </w:pPr>
            <w:r w:rsidRPr="009352DE">
              <w:rPr>
                <w:rFonts w:ascii="Times New Roman" w:hAnsi="Times New Roman"/>
                <w:sz w:val="24"/>
                <w:szCs w:val="24"/>
              </w:rPr>
              <w:t>У зв’язку із тим, що не всі місцевості, на яких розташоване нерухоме майно боржників, охоплені місцевими друкованими засобами  масової інформації, інколи такі оголошення розміщуються в інших друкованих засобах масової інформації, що в свою чергу сприяє оскарженню електронних торгів та їх результатів. З метою діджиталізації примусового виконання рішень та удосконалення порядку реалізації арештованого майна пропонується   передбачити публікацію повідомлень про торги на власному вебсайті організатора електронних торгів.</w:t>
            </w:r>
          </w:p>
        </w:tc>
      </w:tr>
      <w:tr w:rsidR="00E63B33" w:rsidRPr="009352DE" w:rsidTr="00E63B33">
        <w:trPr>
          <w:trHeight w:val="399"/>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EE2836">
            <w:pPr>
              <w:shd w:val="clear" w:color="auto" w:fill="FFFFFF"/>
              <w:spacing w:after="0" w:line="240" w:lineRule="auto"/>
              <w:jc w:val="both"/>
              <w:textAlignment w:val="baseline"/>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Стаття 49. Права та обов'язки іпотекодержателя у разі визнання прилюдних торгів такими, що не відбулися</w:t>
            </w:r>
          </w:p>
          <w:p w:rsidR="00E63B33" w:rsidRPr="009352DE" w:rsidRDefault="00E63B33" w:rsidP="00EE2836">
            <w:pPr>
              <w:shd w:val="clear" w:color="auto" w:fill="FFFFFF"/>
              <w:spacing w:after="0" w:line="240" w:lineRule="auto"/>
              <w:jc w:val="both"/>
              <w:textAlignment w:val="baseline"/>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Протягом десяти днів з дня оголошення прилюдних торгів такими, що не відбулися, іпотекодержателі та інші кредитори боржника відповідно до пріоритету їх зареєстрованих вимог мають право придбати предмет іпотеки за початковою ціною шляхом заліку своїх забезпечених вимог в рахунок ціни майна. У цьому випадку придбання предмета іпотеки іпотекодержателем оформлюється протоколом і актом про реалізацію предмета іпотеки у порядку, встановленому статтею 47 цього Закону, а нотаріус на підставі такого акта видає свідоцтво про придбання майна з прилюдних торгів, якщо прилюдні торги не відбулися.</w:t>
            </w:r>
          </w:p>
          <w:p w:rsidR="00E63B33" w:rsidRPr="009352DE" w:rsidRDefault="00E63B33" w:rsidP="00396A3C">
            <w:pPr>
              <w:pStyle w:val="a4"/>
              <w:rPr>
                <w:rFonts w:ascii="Times New Roman" w:hAnsi="Times New Roman"/>
                <w:b/>
                <w:sz w:val="24"/>
                <w:szCs w:val="24"/>
              </w:rPr>
            </w:pPr>
          </w:p>
        </w:tc>
        <w:tc>
          <w:tcPr>
            <w:tcW w:w="7576" w:type="dxa"/>
          </w:tcPr>
          <w:p w:rsidR="00E63B33" w:rsidRPr="009352DE" w:rsidRDefault="00E63B33" w:rsidP="00EE2836">
            <w:pPr>
              <w:shd w:val="clear" w:color="auto" w:fill="FFFFFF"/>
              <w:spacing w:after="0" w:line="240" w:lineRule="auto"/>
              <w:jc w:val="both"/>
              <w:textAlignment w:val="baseline"/>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Стаття 49. Права та обов'язки іпотекодержателя у разі визнання прилюдних торгів такими, що не відбулися</w:t>
            </w:r>
          </w:p>
          <w:p w:rsidR="00E63B33" w:rsidRPr="009352DE" w:rsidRDefault="00E63B33" w:rsidP="00EE2836">
            <w:pPr>
              <w:shd w:val="clear" w:color="auto" w:fill="FFFFFF"/>
              <w:spacing w:after="0" w:line="240" w:lineRule="auto"/>
              <w:jc w:val="both"/>
              <w:textAlignment w:val="baseline"/>
              <w:rPr>
                <w:rFonts w:ascii="Times New Roman" w:eastAsia="Times New Roman" w:hAnsi="Times New Roman"/>
                <w:sz w:val="24"/>
                <w:szCs w:val="24"/>
                <w:lang w:eastAsia="uk-UA"/>
              </w:rPr>
            </w:pPr>
          </w:p>
          <w:p w:rsidR="00E63B33" w:rsidRPr="009352DE" w:rsidRDefault="00E63B33" w:rsidP="00EE2836">
            <w:pPr>
              <w:shd w:val="clear" w:color="auto" w:fill="FFFFFF"/>
              <w:spacing w:after="0" w:line="240" w:lineRule="auto"/>
              <w:jc w:val="both"/>
              <w:textAlignment w:val="baseline"/>
              <w:rPr>
                <w:rFonts w:ascii="Times New Roman" w:eastAsia="Times New Roman" w:hAnsi="Times New Roman"/>
                <w:sz w:val="24"/>
                <w:szCs w:val="24"/>
                <w:lang w:eastAsia="uk-UA"/>
              </w:rPr>
            </w:pPr>
          </w:p>
          <w:p w:rsidR="00E63B33" w:rsidRPr="009352DE" w:rsidRDefault="00E63B33" w:rsidP="00EE2836">
            <w:pPr>
              <w:shd w:val="clear" w:color="auto" w:fill="FFFFFF"/>
              <w:spacing w:after="0" w:line="240" w:lineRule="auto"/>
              <w:jc w:val="both"/>
              <w:textAlignment w:val="baseline"/>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Протягом десяти днів з дня оголошення прилюдних торгів такими, що не відбулися, іпотекодержателі та інші кредитори боржника відповідно до пріоритету їх зареєстрованих вимог мають право придбати предмет іпотеки за початковою ціною </w:t>
            </w:r>
            <w:r w:rsidRPr="009352DE">
              <w:rPr>
                <w:rFonts w:ascii="Times New Roman" w:eastAsia="Times New Roman" w:hAnsi="Times New Roman"/>
                <w:b/>
                <w:sz w:val="24"/>
                <w:szCs w:val="24"/>
                <w:lang w:eastAsia="uk-UA"/>
              </w:rPr>
              <w:t xml:space="preserve">прилюдних торгів, що не відбулися, </w:t>
            </w:r>
            <w:r w:rsidRPr="009352DE">
              <w:rPr>
                <w:rFonts w:ascii="Times New Roman" w:eastAsia="Times New Roman" w:hAnsi="Times New Roman"/>
                <w:sz w:val="24"/>
                <w:szCs w:val="24"/>
                <w:lang w:eastAsia="uk-UA"/>
              </w:rPr>
              <w:t>шляхом заліку своїх забезпечених вимог в рахунок ціни майна. У цьому випадку придбання предмета іпотеки іпотекодержателем оформлюється протоколом і актом про реалізацію предмета іпотеки у порядку, встановленому статтею 47 цього Закону, а нотаріус на підставі такого акта видає свідоцтво про придбання майна з прилюдних торгів, якщо прилюдні торги не відбулися.</w:t>
            </w:r>
          </w:p>
          <w:p w:rsidR="00E63B33" w:rsidRPr="009352DE" w:rsidRDefault="00E63B33" w:rsidP="00396A3C">
            <w:pPr>
              <w:pStyle w:val="a4"/>
              <w:rPr>
                <w:rFonts w:ascii="Times New Roman" w:hAnsi="Times New Roman"/>
                <w:b/>
                <w:sz w:val="24"/>
                <w:szCs w:val="24"/>
              </w:rPr>
            </w:pPr>
          </w:p>
        </w:tc>
        <w:tc>
          <w:tcPr>
            <w:tcW w:w="2427" w:type="dxa"/>
          </w:tcPr>
          <w:p w:rsidR="00E63B33" w:rsidRPr="009352DE" w:rsidRDefault="00E63B33" w:rsidP="00B354A0">
            <w:pPr>
              <w:pStyle w:val="a4"/>
              <w:jc w:val="both"/>
              <w:rPr>
                <w:rFonts w:ascii="Times New Roman" w:hAnsi="Times New Roman"/>
                <w:sz w:val="24"/>
                <w:szCs w:val="24"/>
              </w:rPr>
            </w:pPr>
            <w:r w:rsidRPr="009352DE">
              <w:rPr>
                <w:rFonts w:ascii="Times New Roman" w:hAnsi="Times New Roman"/>
                <w:sz w:val="24"/>
                <w:szCs w:val="24"/>
              </w:rPr>
              <w:t>Зміни пропонуються з метою дотримання принципу правової визначеності, оскільки з чинної редакції не зрозуміло за якою саме початковою ціною іпотекодержателі та інші кредитори боржника відповідно до пріоритету їх зареєстрованих вимог мають право придбати предмет іпотеки.</w:t>
            </w:r>
          </w:p>
        </w:tc>
      </w:tr>
      <w:tr w:rsidR="00E63B33" w:rsidRPr="009352DE" w:rsidTr="00E63B33">
        <w:trPr>
          <w:trHeight w:val="399"/>
        </w:trPr>
        <w:tc>
          <w:tcPr>
            <w:tcW w:w="518" w:type="dxa"/>
          </w:tcPr>
          <w:p w:rsidR="00E63B33" w:rsidRPr="009352DE" w:rsidRDefault="00E63B33" w:rsidP="00B7317B">
            <w:pPr>
              <w:jc w:val="both"/>
              <w:rPr>
                <w:rFonts w:ascii="Times New Roman" w:hAnsi="Times New Roman"/>
                <w:sz w:val="24"/>
                <w:szCs w:val="24"/>
              </w:rPr>
            </w:pPr>
          </w:p>
        </w:tc>
        <w:tc>
          <w:tcPr>
            <w:tcW w:w="14726" w:type="dxa"/>
            <w:gridSpan w:val="3"/>
          </w:tcPr>
          <w:p w:rsidR="00E63B33" w:rsidRPr="009352DE" w:rsidRDefault="00E63B33" w:rsidP="00EE2836">
            <w:pPr>
              <w:pStyle w:val="a4"/>
              <w:jc w:val="center"/>
              <w:rPr>
                <w:rFonts w:ascii="Times New Roman" w:hAnsi="Times New Roman"/>
                <w:sz w:val="24"/>
                <w:szCs w:val="24"/>
              </w:rPr>
            </w:pPr>
            <w:r w:rsidRPr="009352DE">
              <w:rPr>
                <w:rFonts w:ascii="Times New Roman" w:eastAsia="Times New Roman" w:hAnsi="Times New Roman"/>
                <w:b/>
                <w:sz w:val="24"/>
                <w:szCs w:val="24"/>
                <w:lang w:eastAsia="ru-RU"/>
              </w:rPr>
              <w:t>Закон України «Про судовий збір»</w:t>
            </w:r>
          </w:p>
        </w:tc>
      </w:tr>
      <w:tr w:rsidR="00E63B33" w:rsidRPr="009352DE" w:rsidTr="00E63B33">
        <w:trPr>
          <w:trHeight w:val="1728"/>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4D209A">
            <w:pPr>
              <w:spacing w:after="0" w:line="240" w:lineRule="auto"/>
              <w:ind w:right="51"/>
              <w:jc w:val="both"/>
              <w:rPr>
                <w:rFonts w:ascii="Times New Roman" w:eastAsia="Times New Roman" w:hAnsi="Times New Roman"/>
                <w:sz w:val="24"/>
                <w:szCs w:val="24"/>
              </w:rPr>
            </w:pPr>
            <w:r w:rsidRPr="009352DE">
              <w:rPr>
                <w:rFonts w:ascii="Times New Roman" w:eastAsia="Times New Roman" w:hAnsi="Times New Roman"/>
                <w:sz w:val="24"/>
                <w:szCs w:val="24"/>
              </w:rPr>
              <w:t>Стаття 4. Розміри ставок судового збору</w:t>
            </w:r>
          </w:p>
          <w:p w:rsidR="00E63B33" w:rsidRPr="009352DE" w:rsidRDefault="00E63B33" w:rsidP="00EE2836">
            <w:pPr>
              <w:spacing w:after="0" w:line="240" w:lineRule="auto"/>
              <w:ind w:right="51" w:firstLine="743"/>
              <w:jc w:val="both"/>
              <w:rPr>
                <w:rFonts w:ascii="Times New Roman" w:eastAsia="Times New Roman" w:hAnsi="Times New Roman"/>
                <w:sz w:val="24"/>
                <w:szCs w:val="24"/>
              </w:rPr>
            </w:pPr>
            <w:r w:rsidRPr="009352DE">
              <w:rPr>
                <w:rFonts w:ascii="Times New Roman" w:eastAsia="Times New Roman" w:hAnsi="Times New Roman"/>
                <w:sz w:val="24"/>
                <w:szCs w:val="24"/>
              </w:rPr>
              <w:t>…</w:t>
            </w:r>
          </w:p>
          <w:p w:rsidR="00E63B33" w:rsidRPr="009352DE" w:rsidRDefault="00E63B33" w:rsidP="00EE2836">
            <w:pPr>
              <w:spacing w:after="0" w:line="240" w:lineRule="auto"/>
              <w:ind w:right="51" w:firstLine="743"/>
              <w:jc w:val="both"/>
              <w:rPr>
                <w:rFonts w:ascii="Times New Roman" w:eastAsia="Times New Roman" w:hAnsi="Times New Roman"/>
                <w:sz w:val="24"/>
                <w:szCs w:val="24"/>
              </w:rPr>
            </w:pPr>
          </w:p>
          <w:p w:rsidR="00E63B33" w:rsidRPr="009352DE" w:rsidRDefault="00E63B33" w:rsidP="00911176">
            <w:pPr>
              <w:spacing w:after="0" w:line="240" w:lineRule="auto"/>
              <w:ind w:right="51"/>
              <w:jc w:val="both"/>
              <w:rPr>
                <w:rFonts w:ascii="Times New Roman" w:eastAsia="Times New Roman" w:hAnsi="Times New Roman"/>
                <w:sz w:val="24"/>
                <w:szCs w:val="24"/>
              </w:rPr>
            </w:pPr>
            <w:r w:rsidRPr="009352DE">
              <w:rPr>
                <w:rFonts w:ascii="Times New Roman" w:eastAsia="Times New Roman" w:hAnsi="Times New Roman"/>
                <w:sz w:val="24"/>
                <w:szCs w:val="24"/>
              </w:rPr>
              <w:t>2. Ставки судового збору встановлюються у таких розмірах:</w:t>
            </w:r>
          </w:p>
          <w:p w:rsidR="00E63B33" w:rsidRPr="009352DE" w:rsidRDefault="00E63B33" w:rsidP="00EE2836">
            <w:pPr>
              <w:spacing w:after="0" w:line="240" w:lineRule="auto"/>
              <w:ind w:right="51" w:firstLine="743"/>
              <w:jc w:val="both"/>
              <w:rPr>
                <w:rFonts w:ascii="Times New Roman" w:eastAsia="Times New Roman" w:hAnsi="Times New Roman"/>
                <w:sz w:val="24"/>
                <w:szCs w:val="24"/>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2000"/>
            </w:tblGrid>
            <w:tr w:rsidR="00E63B33" w:rsidRPr="009352DE" w:rsidTr="00911176">
              <w:trPr>
                <w:trHeight w:val="162"/>
              </w:trPr>
              <w:tc>
                <w:tcPr>
                  <w:tcW w:w="4165"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Найменування документа і дії, за яку справляється судовий збір, та платника судового збору</w:t>
                  </w:r>
                </w:p>
              </w:tc>
              <w:tc>
                <w:tcPr>
                  <w:tcW w:w="3414"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Ставка судового збору</w:t>
                  </w:r>
                </w:p>
              </w:tc>
            </w:tr>
            <w:tr w:rsidR="00E63B33" w:rsidRPr="009352DE" w:rsidTr="00911176">
              <w:trPr>
                <w:trHeight w:val="162"/>
              </w:trPr>
              <w:tc>
                <w:tcPr>
                  <w:tcW w:w="4165"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3. За подання до адміністративного суду:</w:t>
                  </w:r>
                </w:p>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w:t>
                  </w:r>
                </w:p>
              </w:tc>
              <w:tc>
                <w:tcPr>
                  <w:tcW w:w="3414"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p>
              </w:tc>
            </w:tr>
            <w:tr w:rsidR="00E63B33" w:rsidRPr="009352DE" w:rsidTr="00911176">
              <w:trPr>
                <w:trHeight w:val="162"/>
              </w:trPr>
              <w:tc>
                <w:tcPr>
                  <w:tcW w:w="4165"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 xml:space="preserve">6) заяви про забезпечення доказів або позову, заяви про видачу виконавчого документа на підставі рішення іноземного суду, </w:t>
                  </w:r>
                  <w:r w:rsidRPr="009352DE">
                    <w:rPr>
                      <w:rFonts w:ascii="Times New Roman" w:eastAsia="Times New Roman" w:hAnsi="Times New Roman"/>
                      <w:b/>
                      <w:strike/>
                      <w:sz w:val="24"/>
                      <w:szCs w:val="24"/>
                    </w:rPr>
                    <w:t>заяви про зміну чи встановлення способу, порядку і строку виконання судового рішення</w:t>
                  </w:r>
                </w:p>
              </w:tc>
              <w:tc>
                <w:tcPr>
                  <w:tcW w:w="3414"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0,3 розміру прожиткового мінімуму для працездатних осіб</w:t>
                  </w:r>
                </w:p>
              </w:tc>
            </w:tr>
          </w:tbl>
          <w:p w:rsidR="00E63B33" w:rsidRPr="009352DE" w:rsidRDefault="00E63B33" w:rsidP="00EE2836">
            <w:pPr>
              <w:shd w:val="clear" w:color="auto" w:fill="FFFFFF"/>
              <w:spacing w:after="0" w:line="240" w:lineRule="auto"/>
              <w:jc w:val="both"/>
              <w:textAlignment w:val="baseline"/>
              <w:rPr>
                <w:rFonts w:ascii="Times New Roman" w:eastAsia="Times New Roman" w:hAnsi="Times New Roman"/>
                <w:b/>
                <w:sz w:val="24"/>
                <w:szCs w:val="24"/>
                <w:lang w:eastAsia="uk-UA"/>
              </w:rPr>
            </w:pPr>
          </w:p>
        </w:tc>
        <w:tc>
          <w:tcPr>
            <w:tcW w:w="7576" w:type="dxa"/>
          </w:tcPr>
          <w:p w:rsidR="00E63B33" w:rsidRPr="009352DE" w:rsidRDefault="00E63B33" w:rsidP="004D209A">
            <w:pPr>
              <w:spacing w:after="0" w:line="240" w:lineRule="auto"/>
              <w:ind w:right="51"/>
              <w:jc w:val="both"/>
              <w:rPr>
                <w:rFonts w:ascii="Times New Roman" w:eastAsia="Times New Roman" w:hAnsi="Times New Roman"/>
                <w:sz w:val="24"/>
                <w:szCs w:val="24"/>
              </w:rPr>
            </w:pPr>
            <w:r w:rsidRPr="009352DE">
              <w:rPr>
                <w:rFonts w:ascii="Times New Roman" w:eastAsia="Times New Roman" w:hAnsi="Times New Roman"/>
                <w:sz w:val="24"/>
                <w:szCs w:val="24"/>
              </w:rPr>
              <w:t>Стаття 4. Розміри ставок судового збору</w:t>
            </w:r>
          </w:p>
          <w:p w:rsidR="00E63B33" w:rsidRPr="009352DE" w:rsidRDefault="00E63B33" w:rsidP="00EE2836">
            <w:pPr>
              <w:spacing w:after="0" w:line="240" w:lineRule="auto"/>
              <w:ind w:right="51" w:firstLine="743"/>
              <w:jc w:val="both"/>
              <w:rPr>
                <w:rFonts w:ascii="Times New Roman" w:eastAsia="Times New Roman" w:hAnsi="Times New Roman"/>
                <w:sz w:val="24"/>
                <w:szCs w:val="24"/>
              </w:rPr>
            </w:pPr>
          </w:p>
          <w:p w:rsidR="00E63B33" w:rsidRPr="009352DE" w:rsidRDefault="00E63B33" w:rsidP="00EE2836">
            <w:pPr>
              <w:spacing w:after="0" w:line="240" w:lineRule="auto"/>
              <w:ind w:right="51" w:firstLine="743"/>
              <w:jc w:val="both"/>
              <w:rPr>
                <w:rFonts w:ascii="Times New Roman" w:eastAsia="Times New Roman" w:hAnsi="Times New Roman"/>
                <w:sz w:val="24"/>
                <w:szCs w:val="24"/>
              </w:rPr>
            </w:pPr>
            <w:r w:rsidRPr="009352DE">
              <w:rPr>
                <w:rFonts w:ascii="Times New Roman" w:eastAsia="Times New Roman" w:hAnsi="Times New Roman"/>
                <w:sz w:val="24"/>
                <w:szCs w:val="24"/>
              </w:rPr>
              <w:t>…</w:t>
            </w:r>
          </w:p>
          <w:p w:rsidR="00E63B33" w:rsidRPr="009352DE" w:rsidRDefault="00E63B33" w:rsidP="00911176">
            <w:pPr>
              <w:spacing w:after="0" w:line="240" w:lineRule="auto"/>
              <w:ind w:right="51"/>
              <w:jc w:val="both"/>
              <w:rPr>
                <w:rFonts w:ascii="Times New Roman" w:eastAsia="Times New Roman" w:hAnsi="Times New Roman"/>
                <w:sz w:val="24"/>
                <w:szCs w:val="24"/>
              </w:rPr>
            </w:pPr>
            <w:r w:rsidRPr="009352DE">
              <w:rPr>
                <w:rFonts w:ascii="Times New Roman" w:eastAsia="Times New Roman" w:hAnsi="Times New Roman"/>
                <w:sz w:val="24"/>
                <w:szCs w:val="24"/>
              </w:rPr>
              <w:t>2. Ставки судового збору встановлюються у таких розмірах:</w:t>
            </w:r>
          </w:p>
          <w:p w:rsidR="00E63B33" w:rsidRPr="009352DE" w:rsidRDefault="00E63B33" w:rsidP="00911176">
            <w:pPr>
              <w:spacing w:after="0" w:line="240" w:lineRule="auto"/>
              <w:ind w:right="51"/>
              <w:jc w:val="both"/>
              <w:rPr>
                <w:rFonts w:ascii="Times New Roman" w:eastAsia="Times New Roman" w:hAnsi="Times New Roman"/>
                <w:sz w:val="24"/>
                <w:szCs w:val="24"/>
              </w:rPr>
            </w:pPr>
          </w:p>
          <w:p w:rsidR="00E63B33" w:rsidRPr="009352DE" w:rsidRDefault="00E63B33" w:rsidP="00EE2836">
            <w:pPr>
              <w:spacing w:after="0" w:line="240" w:lineRule="auto"/>
              <w:ind w:right="51" w:firstLine="743"/>
              <w:jc w:val="both"/>
              <w:rPr>
                <w:rFonts w:ascii="Times New Roman" w:eastAsia="Times New Roman" w:hAnsi="Times New Roman"/>
                <w:sz w:val="24"/>
                <w:szCs w:val="24"/>
              </w:rPr>
            </w:pPr>
          </w:p>
          <w:tbl>
            <w:tblPr>
              <w:tblW w:w="734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8"/>
              <w:gridCol w:w="3311"/>
            </w:tblGrid>
            <w:tr w:rsidR="00E63B33" w:rsidRPr="009352DE" w:rsidTr="00911176">
              <w:trPr>
                <w:trHeight w:val="161"/>
              </w:trPr>
              <w:tc>
                <w:tcPr>
                  <w:tcW w:w="4038"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Найменування документа і дії, за яку справляється судовий збір, та  платника судового збору</w:t>
                  </w:r>
                </w:p>
              </w:tc>
              <w:tc>
                <w:tcPr>
                  <w:tcW w:w="3311"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Ставка судового збору</w:t>
                  </w:r>
                </w:p>
              </w:tc>
            </w:tr>
            <w:tr w:rsidR="00E63B33" w:rsidRPr="009352DE" w:rsidTr="00911176">
              <w:trPr>
                <w:trHeight w:val="161"/>
              </w:trPr>
              <w:tc>
                <w:tcPr>
                  <w:tcW w:w="4038"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3. За подання до адміністративного суду:</w:t>
                  </w:r>
                </w:p>
                <w:p w:rsidR="00E63B33" w:rsidRPr="009352DE" w:rsidRDefault="00E63B33" w:rsidP="00EE2836">
                  <w:pPr>
                    <w:spacing w:after="0" w:line="240" w:lineRule="auto"/>
                    <w:ind w:left="360"/>
                    <w:jc w:val="both"/>
                    <w:rPr>
                      <w:rFonts w:ascii="Times New Roman" w:eastAsia="Times New Roman" w:hAnsi="Times New Roman"/>
                      <w:sz w:val="24"/>
                      <w:szCs w:val="24"/>
                    </w:rPr>
                  </w:pPr>
                  <w:r w:rsidRPr="009352DE">
                    <w:rPr>
                      <w:rFonts w:ascii="Times New Roman" w:eastAsia="Times New Roman" w:hAnsi="Times New Roman"/>
                      <w:sz w:val="24"/>
                      <w:szCs w:val="24"/>
                    </w:rPr>
                    <w:t>…</w:t>
                  </w:r>
                </w:p>
              </w:tc>
              <w:tc>
                <w:tcPr>
                  <w:tcW w:w="3311"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p>
              </w:tc>
            </w:tr>
            <w:tr w:rsidR="00E63B33" w:rsidRPr="009352DE" w:rsidTr="00911176">
              <w:trPr>
                <w:trHeight w:val="161"/>
              </w:trPr>
              <w:tc>
                <w:tcPr>
                  <w:tcW w:w="4038"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p>
                <w:p w:rsidR="00E63B33" w:rsidRPr="009352DE" w:rsidRDefault="00E63B33" w:rsidP="00EE2836">
                  <w:pPr>
                    <w:spacing w:after="0" w:line="240" w:lineRule="auto"/>
                    <w:jc w:val="both"/>
                    <w:rPr>
                      <w:rFonts w:ascii="Times New Roman" w:eastAsia="Times New Roman" w:hAnsi="Times New Roman"/>
                      <w:sz w:val="24"/>
                      <w:szCs w:val="24"/>
                    </w:rPr>
                  </w:pPr>
                </w:p>
                <w:p w:rsidR="00E63B33" w:rsidRPr="009352DE" w:rsidRDefault="00E63B33" w:rsidP="00EE2836">
                  <w:pPr>
                    <w:spacing w:after="0" w:line="240" w:lineRule="auto"/>
                    <w:jc w:val="both"/>
                    <w:rPr>
                      <w:rFonts w:ascii="Times New Roman" w:eastAsia="Times New Roman" w:hAnsi="Times New Roman"/>
                      <w:sz w:val="24"/>
                      <w:szCs w:val="24"/>
                    </w:rPr>
                  </w:pPr>
                </w:p>
                <w:p w:rsidR="00E63B33" w:rsidRPr="009352DE" w:rsidRDefault="00E63B33" w:rsidP="00EE2836">
                  <w:pPr>
                    <w:spacing w:after="0" w:line="240" w:lineRule="auto"/>
                    <w:jc w:val="both"/>
                    <w:rPr>
                      <w:rFonts w:ascii="Times New Roman" w:eastAsia="Times New Roman" w:hAnsi="Times New Roman"/>
                      <w:sz w:val="24"/>
                      <w:szCs w:val="24"/>
                    </w:rPr>
                  </w:pPr>
                </w:p>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6) заяви про забезпечення доказів або позову, заяви про видачу виконавчого документа на підставі рішення іноземного суду</w:t>
                  </w:r>
                </w:p>
              </w:tc>
              <w:tc>
                <w:tcPr>
                  <w:tcW w:w="3311" w:type="dxa"/>
                  <w:tcBorders>
                    <w:top w:val="single" w:sz="4" w:space="0" w:color="auto"/>
                    <w:left w:val="single" w:sz="4" w:space="0" w:color="auto"/>
                    <w:bottom w:val="single" w:sz="4" w:space="0" w:color="auto"/>
                    <w:right w:val="single" w:sz="4" w:space="0" w:color="auto"/>
                  </w:tcBorders>
                </w:tcPr>
                <w:p w:rsidR="00E63B33" w:rsidRPr="009352DE" w:rsidRDefault="00E63B33" w:rsidP="00EE2836">
                  <w:pPr>
                    <w:spacing w:after="0" w:line="240" w:lineRule="auto"/>
                    <w:jc w:val="both"/>
                    <w:rPr>
                      <w:rFonts w:ascii="Times New Roman" w:eastAsia="Times New Roman" w:hAnsi="Times New Roman"/>
                      <w:sz w:val="24"/>
                      <w:szCs w:val="24"/>
                    </w:rPr>
                  </w:pPr>
                </w:p>
                <w:p w:rsidR="00E63B33" w:rsidRPr="009352DE" w:rsidRDefault="00E63B33" w:rsidP="00EE2836">
                  <w:pPr>
                    <w:spacing w:after="0" w:line="240" w:lineRule="auto"/>
                    <w:jc w:val="both"/>
                    <w:rPr>
                      <w:rFonts w:ascii="Times New Roman" w:eastAsia="Times New Roman" w:hAnsi="Times New Roman"/>
                      <w:sz w:val="24"/>
                      <w:szCs w:val="24"/>
                    </w:rPr>
                  </w:pPr>
                </w:p>
                <w:p w:rsidR="00E63B33" w:rsidRPr="009352DE" w:rsidRDefault="00E63B33" w:rsidP="00EE2836">
                  <w:pPr>
                    <w:spacing w:after="0" w:line="240" w:lineRule="auto"/>
                    <w:jc w:val="both"/>
                    <w:rPr>
                      <w:rFonts w:ascii="Times New Roman" w:eastAsia="Times New Roman" w:hAnsi="Times New Roman"/>
                      <w:sz w:val="24"/>
                      <w:szCs w:val="24"/>
                    </w:rPr>
                  </w:pPr>
                </w:p>
                <w:p w:rsidR="00E63B33" w:rsidRPr="009352DE" w:rsidRDefault="00E63B33" w:rsidP="00EE2836">
                  <w:pPr>
                    <w:spacing w:after="0" w:line="240" w:lineRule="auto"/>
                    <w:jc w:val="both"/>
                    <w:rPr>
                      <w:rFonts w:ascii="Times New Roman" w:eastAsia="Times New Roman" w:hAnsi="Times New Roman"/>
                      <w:sz w:val="24"/>
                      <w:szCs w:val="24"/>
                    </w:rPr>
                  </w:pPr>
                </w:p>
                <w:p w:rsidR="00E63B33" w:rsidRPr="009352DE" w:rsidRDefault="00E63B33" w:rsidP="00EE2836">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0,3 розміру прожиткового мінімуму для працездатних осіб</w:t>
                  </w:r>
                </w:p>
              </w:tc>
            </w:tr>
          </w:tbl>
          <w:p w:rsidR="00E63B33" w:rsidRPr="009352DE" w:rsidRDefault="00E63B33" w:rsidP="00EE2836">
            <w:pPr>
              <w:shd w:val="clear" w:color="auto" w:fill="FFFFFF"/>
              <w:spacing w:after="0" w:line="240" w:lineRule="auto"/>
              <w:jc w:val="both"/>
              <w:textAlignment w:val="baseline"/>
              <w:rPr>
                <w:rFonts w:ascii="Times New Roman" w:eastAsia="Times New Roman" w:hAnsi="Times New Roman"/>
                <w:b/>
                <w:sz w:val="24"/>
                <w:szCs w:val="24"/>
                <w:lang w:eastAsia="uk-UA"/>
              </w:rPr>
            </w:pPr>
          </w:p>
        </w:tc>
        <w:tc>
          <w:tcPr>
            <w:tcW w:w="2427" w:type="dxa"/>
          </w:tcPr>
          <w:p w:rsidR="00E63B33" w:rsidRPr="009352DE" w:rsidRDefault="00E63B33" w:rsidP="00595FAB">
            <w:pPr>
              <w:spacing w:after="0" w:line="240" w:lineRule="auto"/>
              <w:ind w:firstLine="709"/>
              <w:jc w:val="both"/>
              <w:rPr>
                <w:rFonts w:ascii="Times New Roman" w:eastAsia="Times New Roman" w:hAnsi="Times New Roman"/>
                <w:color w:val="000000"/>
                <w:sz w:val="24"/>
                <w:szCs w:val="24"/>
                <w:shd w:val="clear" w:color="auto" w:fill="FFFFFF"/>
                <w:lang w:eastAsia="uk-UA"/>
              </w:rPr>
            </w:pPr>
            <w:r w:rsidRPr="009352DE">
              <w:rPr>
                <w:rFonts w:ascii="Times New Roman" w:eastAsia="Times New Roman" w:hAnsi="Times New Roman"/>
                <w:sz w:val="24"/>
                <w:szCs w:val="24"/>
                <w:lang w:eastAsia="uk-UA"/>
              </w:rPr>
              <w:t xml:space="preserve">Наразі положення Закону України «Про судовий збір» щодо сплати судового збору за подання </w:t>
            </w:r>
            <w:r w:rsidRPr="009352DE">
              <w:rPr>
                <w:rFonts w:ascii="Times New Roman" w:eastAsia="Times New Roman" w:hAnsi="Times New Roman"/>
                <w:color w:val="000000"/>
                <w:sz w:val="24"/>
                <w:szCs w:val="24"/>
                <w:shd w:val="clear" w:color="auto" w:fill="FFFFFF"/>
                <w:lang w:eastAsia="uk-UA"/>
              </w:rPr>
              <w:t>заяви про зміну чи встановлення способу, порядку і строку виконання судового рішення не узгоджуються між собою.</w:t>
            </w:r>
          </w:p>
          <w:p w:rsidR="00E63B33" w:rsidRPr="009352DE" w:rsidRDefault="00E63B33" w:rsidP="00595FAB">
            <w:pPr>
              <w:spacing w:after="0" w:line="240" w:lineRule="auto"/>
              <w:ind w:firstLine="709"/>
              <w:jc w:val="both"/>
              <w:rPr>
                <w:rFonts w:ascii="Times New Roman" w:eastAsia="Times New Roman" w:hAnsi="Times New Roman"/>
                <w:color w:val="000000"/>
                <w:sz w:val="24"/>
                <w:szCs w:val="24"/>
                <w:shd w:val="clear" w:color="auto" w:fill="FFFFFF"/>
                <w:lang w:eastAsia="uk-UA"/>
              </w:rPr>
            </w:pPr>
            <w:r w:rsidRPr="009352DE">
              <w:rPr>
                <w:rFonts w:ascii="Times New Roman" w:eastAsia="Times New Roman" w:hAnsi="Times New Roman"/>
                <w:sz w:val="24"/>
                <w:szCs w:val="24"/>
                <w:lang w:eastAsia="uk-UA"/>
              </w:rPr>
              <w:t xml:space="preserve">Так, відповідно до пункту 3 частини другої статті 3 Закону України «Про судовий збір» </w:t>
            </w:r>
            <w:r w:rsidRPr="009352DE">
              <w:rPr>
                <w:rFonts w:ascii="Times New Roman" w:eastAsia="Times New Roman" w:hAnsi="Times New Roman"/>
                <w:color w:val="000000"/>
                <w:sz w:val="24"/>
                <w:szCs w:val="24"/>
                <w:shd w:val="clear" w:color="auto" w:fill="FFFFFF"/>
                <w:lang w:eastAsia="uk-UA"/>
              </w:rPr>
              <w:t>судовий збір не справляється за подання заяви про зміну чи встановлення способу, порядку і строку виконання судового рішення.</w:t>
            </w:r>
          </w:p>
          <w:p w:rsidR="00E63B33" w:rsidRPr="009352DE" w:rsidRDefault="00E63B33" w:rsidP="00806D27">
            <w:pPr>
              <w:spacing w:after="0" w:line="240" w:lineRule="auto"/>
              <w:ind w:firstLine="709"/>
              <w:jc w:val="both"/>
              <w:rPr>
                <w:rFonts w:ascii="Times New Roman" w:eastAsia="Times New Roman" w:hAnsi="Times New Roman"/>
                <w:color w:val="000000"/>
                <w:sz w:val="24"/>
                <w:szCs w:val="24"/>
                <w:shd w:val="clear" w:color="auto" w:fill="FFFFFF"/>
                <w:lang w:eastAsia="uk-UA"/>
              </w:rPr>
            </w:pPr>
            <w:r w:rsidRPr="009352DE">
              <w:rPr>
                <w:rFonts w:ascii="Times New Roman" w:eastAsia="Times New Roman" w:hAnsi="Times New Roman"/>
                <w:sz w:val="24"/>
                <w:szCs w:val="24"/>
                <w:lang w:eastAsia="uk-UA"/>
              </w:rPr>
              <w:t xml:space="preserve">Натомість, пунктом 6 частини третьої статті 4 Закону України «Про судовий збір» встановлено, що </w:t>
            </w:r>
            <w:r w:rsidRPr="009352DE">
              <w:rPr>
                <w:rFonts w:ascii="Times New Roman" w:eastAsia="Times New Roman" w:hAnsi="Times New Roman"/>
                <w:color w:val="000000"/>
                <w:sz w:val="24"/>
                <w:szCs w:val="24"/>
                <w:shd w:val="clear" w:color="auto" w:fill="FFFFFF"/>
                <w:lang w:eastAsia="uk-UA"/>
              </w:rPr>
              <w:t>за подання до адміністративного суду заяви про зміну чи встановлення способу, порядку і строку виконання судового рішення сплачується судовий збір у розмірі 0,3 розміру прожиткового мінімуму для працездатних осіб.</w:t>
            </w:r>
          </w:p>
          <w:p w:rsidR="00E63B33" w:rsidRPr="009352DE" w:rsidRDefault="00E63B33" w:rsidP="00EE2836">
            <w:pPr>
              <w:pStyle w:val="a4"/>
              <w:jc w:val="both"/>
              <w:rPr>
                <w:rFonts w:ascii="Times New Roman" w:hAnsi="Times New Roman"/>
                <w:sz w:val="24"/>
                <w:szCs w:val="24"/>
              </w:rPr>
            </w:pPr>
          </w:p>
        </w:tc>
      </w:tr>
      <w:tr w:rsidR="00E63B33" w:rsidRPr="009352DE" w:rsidTr="00E63B33">
        <w:trPr>
          <w:trHeight w:val="474"/>
        </w:trPr>
        <w:tc>
          <w:tcPr>
            <w:tcW w:w="518" w:type="dxa"/>
          </w:tcPr>
          <w:p w:rsidR="00E63B33" w:rsidRPr="009352DE" w:rsidRDefault="00E63B33" w:rsidP="00B7317B">
            <w:pPr>
              <w:jc w:val="both"/>
              <w:rPr>
                <w:rFonts w:ascii="Times New Roman" w:hAnsi="Times New Roman"/>
                <w:sz w:val="24"/>
                <w:szCs w:val="24"/>
              </w:rPr>
            </w:pPr>
          </w:p>
        </w:tc>
        <w:tc>
          <w:tcPr>
            <w:tcW w:w="14726" w:type="dxa"/>
            <w:gridSpan w:val="3"/>
          </w:tcPr>
          <w:p w:rsidR="00E63B33" w:rsidRPr="009352DE" w:rsidRDefault="00E63B33" w:rsidP="00BA04B0">
            <w:pPr>
              <w:shd w:val="clear" w:color="auto" w:fill="FFFFFF"/>
              <w:spacing w:after="0"/>
              <w:ind w:firstLine="450"/>
              <w:jc w:val="center"/>
              <w:rPr>
                <w:rFonts w:ascii="Times New Roman" w:hAnsi="Times New Roman"/>
                <w:b/>
                <w:color w:val="000000"/>
                <w:sz w:val="24"/>
                <w:szCs w:val="24"/>
              </w:rPr>
            </w:pPr>
            <w:r w:rsidRPr="009352DE">
              <w:rPr>
                <w:rFonts w:ascii="Times New Roman" w:hAnsi="Times New Roman"/>
                <w:b/>
                <w:color w:val="000000"/>
                <w:sz w:val="24"/>
                <w:szCs w:val="24"/>
              </w:rPr>
              <w:t>Закон України «Про депозитарну систему Україна»</w:t>
            </w:r>
          </w:p>
        </w:tc>
      </w:tr>
      <w:tr w:rsidR="00E63B33" w:rsidRPr="009352DE" w:rsidTr="00E63B33">
        <w:trPr>
          <w:trHeight w:val="3429"/>
        </w:trPr>
        <w:tc>
          <w:tcPr>
            <w:tcW w:w="518" w:type="dxa"/>
          </w:tcPr>
          <w:p w:rsidR="00E63B33" w:rsidRPr="009352DE" w:rsidRDefault="00E63B33" w:rsidP="00B7317B">
            <w:pPr>
              <w:jc w:val="both"/>
              <w:rPr>
                <w:rFonts w:ascii="Times New Roman" w:hAnsi="Times New Roman"/>
                <w:sz w:val="24"/>
                <w:szCs w:val="24"/>
              </w:rPr>
            </w:pPr>
          </w:p>
        </w:tc>
        <w:tc>
          <w:tcPr>
            <w:tcW w:w="4723" w:type="dxa"/>
            <w:tcBorders>
              <w:bottom w:val="single" w:sz="4" w:space="0" w:color="auto"/>
            </w:tcBorders>
          </w:tcPr>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val="ru-RU" w:eastAsia="ru-RU"/>
              </w:rPr>
            </w:pPr>
            <w:r w:rsidRPr="009352DE">
              <w:rPr>
                <w:rFonts w:ascii="Times New Roman" w:eastAsia="Times New Roman" w:hAnsi="Times New Roman"/>
                <w:b/>
                <w:bCs/>
                <w:color w:val="000000"/>
                <w:sz w:val="24"/>
                <w:szCs w:val="24"/>
                <w:lang w:val="ru-RU" w:eastAsia="ru-RU"/>
              </w:rPr>
              <w:t>Стаття 7. </w:t>
            </w:r>
            <w:r w:rsidRPr="009352DE">
              <w:rPr>
                <w:rFonts w:ascii="Times New Roman" w:eastAsia="Times New Roman" w:hAnsi="Times New Roman"/>
                <w:color w:val="000000"/>
                <w:sz w:val="24"/>
                <w:szCs w:val="24"/>
                <w:lang w:val="ru-RU" w:eastAsia="ru-RU"/>
              </w:rPr>
              <w:t>Внесення змін до системи депозитарного обліку щодо накладення арешту на цінні папери або іншого обмеження прав на цінні папери конкретного власника, що накладається за судовим рішенням або рішенням уповноваженого державного органу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val="ru-RU" w:eastAsia="ru-RU"/>
              </w:rPr>
            </w:pPr>
            <w:bookmarkStart w:id="66" w:name="n877"/>
            <w:bookmarkEnd w:id="66"/>
            <w:r w:rsidRPr="009352DE">
              <w:rPr>
                <w:rFonts w:ascii="Times New Roman" w:eastAsia="Times New Roman" w:hAnsi="Times New Roman"/>
                <w:color w:val="000000"/>
                <w:sz w:val="24"/>
                <w:szCs w:val="24"/>
                <w:lang w:val="ru-RU" w:eastAsia="ru-RU"/>
              </w:rPr>
              <w:t>1. Арешт на цінні папери або інше обмеження прав на цінні папери конкретного власника (далі - обмеження стосовно конкретного власника) накладається (встановлюється) та скасовується (знімається) в порядку, встановленому цією статтею, на підставі судового рішення або рішення уповноваженого законом державного органу чи його посадовою особою.</w:t>
            </w:r>
          </w:p>
          <w:p w:rsidR="00E63B33" w:rsidRPr="009352DE" w:rsidRDefault="00E63B33" w:rsidP="003E5A4C">
            <w:pPr>
              <w:spacing w:after="0" w:line="240" w:lineRule="auto"/>
              <w:jc w:val="center"/>
              <w:rPr>
                <w:rFonts w:ascii="Times New Roman" w:hAnsi="Times New Roman"/>
                <w:sz w:val="24"/>
                <w:szCs w:val="24"/>
                <w:lang w:val="ru-RU"/>
              </w:rPr>
            </w:pPr>
          </w:p>
        </w:tc>
        <w:tc>
          <w:tcPr>
            <w:tcW w:w="7576" w:type="dxa"/>
            <w:tcBorders>
              <w:bottom w:val="single" w:sz="4" w:space="0" w:color="auto"/>
            </w:tcBorders>
          </w:tcPr>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val="ru-RU" w:eastAsia="ru-RU"/>
              </w:rPr>
            </w:pPr>
            <w:r w:rsidRPr="009352DE">
              <w:rPr>
                <w:rFonts w:ascii="Times New Roman" w:eastAsia="Times New Roman" w:hAnsi="Times New Roman"/>
                <w:b/>
                <w:bCs/>
                <w:color w:val="000000"/>
                <w:sz w:val="24"/>
                <w:szCs w:val="24"/>
                <w:lang w:val="ru-RU" w:eastAsia="ru-RU"/>
              </w:rPr>
              <w:t>Стаття 7. </w:t>
            </w:r>
            <w:r w:rsidRPr="009352DE">
              <w:rPr>
                <w:rFonts w:ascii="Times New Roman" w:eastAsia="Times New Roman" w:hAnsi="Times New Roman"/>
                <w:color w:val="000000"/>
                <w:sz w:val="24"/>
                <w:szCs w:val="24"/>
                <w:lang w:val="ru-RU" w:eastAsia="ru-RU"/>
              </w:rPr>
              <w:t>Внесення змін до системи депозитарного обліку щодо накладення арешту на цінні папери або іншого обмеження прав на цінні папери конкретного власника, що накладається за судовим рішенням або рішенням уповноваженого державного органу</w:t>
            </w:r>
          </w:p>
          <w:p w:rsidR="00E63B33" w:rsidRDefault="00E63B33" w:rsidP="00611B5C">
            <w:pPr>
              <w:tabs>
                <w:tab w:val="left" w:pos="1414"/>
              </w:tabs>
              <w:spacing w:after="0" w:line="240" w:lineRule="auto"/>
              <w:jc w:val="both"/>
              <w:rPr>
                <w:rFonts w:ascii="Times New Roman" w:eastAsia="Times New Roman" w:hAnsi="Times New Roman"/>
                <w:color w:val="000000"/>
                <w:sz w:val="24"/>
                <w:szCs w:val="24"/>
                <w:lang w:val="ru-RU" w:eastAsia="ru-RU"/>
              </w:rPr>
            </w:pPr>
          </w:p>
          <w:p w:rsidR="00E63B33" w:rsidRPr="009352DE" w:rsidRDefault="00E63B33" w:rsidP="00611B5C">
            <w:pPr>
              <w:tabs>
                <w:tab w:val="left" w:pos="1414"/>
              </w:tabs>
              <w:spacing w:after="0" w:line="240" w:lineRule="auto"/>
              <w:jc w:val="both"/>
              <w:rPr>
                <w:rFonts w:ascii="Times New Roman" w:eastAsia="Times New Roman" w:hAnsi="Times New Roman"/>
                <w:color w:val="000000"/>
                <w:sz w:val="24"/>
                <w:szCs w:val="24"/>
                <w:lang w:val="ru-RU" w:eastAsia="ru-RU"/>
              </w:rPr>
            </w:pPr>
          </w:p>
          <w:p w:rsidR="00E63B33" w:rsidRPr="009352DE" w:rsidRDefault="00E63B33" w:rsidP="00BA04B0">
            <w:pPr>
              <w:tabs>
                <w:tab w:val="left" w:pos="2179"/>
              </w:tabs>
              <w:spacing w:after="0" w:line="240" w:lineRule="auto"/>
              <w:jc w:val="both"/>
              <w:rPr>
                <w:rFonts w:ascii="Times New Roman" w:eastAsia="Times New Roman" w:hAnsi="Times New Roman"/>
                <w:color w:val="000000"/>
                <w:sz w:val="24"/>
                <w:szCs w:val="24"/>
                <w:lang w:val="ru-RU" w:eastAsia="ru-RU"/>
              </w:rPr>
            </w:pPr>
          </w:p>
          <w:p w:rsidR="00E63B33" w:rsidRPr="009352DE" w:rsidRDefault="00E63B33" w:rsidP="00BA04B0">
            <w:pPr>
              <w:spacing w:after="0" w:line="240" w:lineRule="auto"/>
              <w:jc w:val="both"/>
              <w:rPr>
                <w:rFonts w:ascii="Times New Roman" w:eastAsia="Times New Roman" w:hAnsi="Times New Roman"/>
                <w:b/>
                <w:color w:val="000000"/>
                <w:sz w:val="24"/>
                <w:szCs w:val="24"/>
                <w:lang w:val="ru-RU" w:eastAsia="ru-RU"/>
              </w:rPr>
            </w:pPr>
            <w:r w:rsidRPr="009352DE">
              <w:rPr>
                <w:rFonts w:ascii="Times New Roman" w:eastAsia="Times New Roman" w:hAnsi="Times New Roman"/>
                <w:color w:val="000000"/>
                <w:sz w:val="24"/>
                <w:szCs w:val="24"/>
                <w:lang w:val="ru-RU" w:eastAsia="ru-RU"/>
              </w:rPr>
              <w:t>1. Арешт на цінні папери або інше обмеження прав на цінні папери конкретного власника (далі - обмеження стосовно конкретного власника) накладається (встановлюється) та скасовується (знімається) в порядку, встановленому цією статтею, на підставі судового рішення або рішення уповноваженого законом державного органу чи його посадовою особою,</w:t>
            </w:r>
            <w:r w:rsidRPr="009352DE">
              <w:t xml:space="preserve"> </w:t>
            </w:r>
            <w:r w:rsidRPr="009352DE">
              <w:rPr>
                <w:rFonts w:ascii="Times New Roman" w:eastAsia="Times New Roman" w:hAnsi="Times New Roman"/>
                <w:b/>
                <w:color w:val="000000"/>
                <w:sz w:val="24"/>
                <w:szCs w:val="24"/>
                <w:lang w:val="ru-RU" w:eastAsia="ru-RU"/>
              </w:rPr>
              <w:t>органів та осіб, які здійснюють примусове виконання судових рішень, рішень інших органів.</w:t>
            </w: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p w:rsidR="00E63B33" w:rsidRPr="009352DE" w:rsidRDefault="00E63B33" w:rsidP="00BA04B0">
            <w:pPr>
              <w:spacing w:after="0" w:line="240" w:lineRule="auto"/>
              <w:jc w:val="both"/>
              <w:rPr>
                <w:rFonts w:ascii="Times New Roman" w:hAnsi="Times New Roman"/>
                <w:color w:val="000000"/>
                <w:sz w:val="24"/>
                <w:szCs w:val="24"/>
                <w:lang w:val="ru-RU"/>
              </w:rPr>
            </w:pPr>
          </w:p>
        </w:tc>
        <w:tc>
          <w:tcPr>
            <w:tcW w:w="2427" w:type="dxa"/>
            <w:tcBorders>
              <w:bottom w:val="single" w:sz="4" w:space="0" w:color="auto"/>
            </w:tcBorders>
          </w:tcPr>
          <w:p w:rsidR="00E63B33" w:rsidRPr="009352DE" w:rsidRDefault="00E63B33" w:rsidP="002E6410">
            <w:pPr>
              <w:shd w:val="clear" w:color="auto" w:fill="FFFFFF"/>
              <w:spacing w:after="0"/>
              <w:ind w:firstLine="450"/>
              <w:jc w:val="both"/>
              <w:rPr>
                <w:rFonts w:ascii="Times New Roman" w:hAnsi="Times New Roman"/>
                <w:color w:val="000000"/>
                <w:sz w:val="24"/>
                <w:szCs w:val="24"/>
              </w:rPr>
            </w:pPr>
            <w:r w:rsidRPr="009352DE">
              <w:rPr>
                <w:rFonts w:ascii="Times New Roman" w:hAnsi="Times New Roman"/>
                <w:color w:val="000000"/>
                <w:sz w:val="24"/>
                <w:szCs w:val="24"/>
              </w:rPr>
              <w:t>Відповідно до статті 10 Закону України «Про виконавче провадження» одним із заходів примусового виконання  рішень є, зокрема, звернення стягнення на цінні папери.</w:t>
            </w:r>
          </w:p>
        </w:tc>
      </w:tr>
      <w:tr w:rsidR="00E63B33" w:rsidRPr="009352DE" w:rsidTr="00E63B33">
        <w:trPr>
          <w:trHeight w:val="475"/>
        </w:trPr>
        <w:tc>
          <w:tcPr>
            <w:tcW w:w="518" w:type="dxa"/>
          </w:tcPr>
          <w:p w:rsidR="00E63B33" w:rsidRPr="009352DE" w:rsidRDefault="00E63B33" w:rsidP="00B7317B">
            <w:pPr>
              <w:jc w:val="both"/>
              <w:rPr>
                <w:rFonts w:ascii="Times New Roman" w:hAnsi="Times New Roman"/>
                <w:sz w:val="24"/>
                <w:szCs w:val="24"/>
              </w:rPr>
            </w:pPr>
          </w:p>
        </w:tc>
        <w:tc>
          <w:tcPr>
            <w:tcW w:w="14726" w:type="dxa"/>
            <w:gridSpan w:val="3"/>
          </w:tcPr>
          <w:p w:rsidR="00E63B33" w:rsidRPr="009352DE" w:rsidRDefault="00DE1BD9" w:rsidP="00F15B42">
            <w:pPr>
              <w:shd w:val="clear" w:color="auto" w:fill="FFFFFF"/>
              <w:spacing w:after="0"/>
              <w:ind w:firstLine="450"/>
              <w:jc w:val="both"/>
              <w:rPr>
                <w:rFonts w:ascii="Times New Roman" w:hAnsi="Times New Roman"/>
                <w:b/>
                <w:sz w:val="24"/>
                <w:szCs w:val="24"/>
                <w:shd w:val="clear" w:color="auto" w:fill="FFFFFF"/>
              </w:rPr>
            </w:pPr>
            <w:hyperlink r:id="rId25" w:tgtFrame="_blank" w:history="1">
              <w:r w:rsidR="00E63B33" w:rsidRPr="009352DE">
                <w:rPr>
                  <w:rStyle w:val="aa"/>
                  <w:rFonts w:ascii="Times New Roman" w:hAnsi="Times New Roman"/>
                  <w:b/>
                  <w:color w:val="auto"/>
                  <w:sz w:val="24"/>
                  <w:szCs w:val="24"/>
                  <w:u w:val="none"/>
                  <w:shd w:val="clear" w:color="auto" w:fill="FFFFFF"/>
                </w:rPr>
                <w:t>Закон України</w:t>
              </w:r>
            </w:hyperlink>
            <w:r w:rsidR="00E63B33" w:rsidRPr="009352DE">
              <w:rPr>
                <w:rFonts w:ascii="Times New Roman" w:hAnsi="Times New Roman"/>
                <w:b/>
                <w:sz w:val="24"/>
                <w:szCs w:val="24"/>
                <w:shd w:val="clear" w:color="auto" w:fill="FFFFFF"/>
              </w:rPr>
              <w:t xml:space="preserve"> «Про державну реєстрацію юридичних осіб, фізичних осіб - підприємців та громадських формувань»</w:t>
            </w:r>
          </w:p>
        </w:tc>
      </w:tr>
      <w:tr w:rsidR="00E63B33" w:rsidRPr="009352DE" w:rsidTr="00E63B33">
        <w:trPr>
          <w:trHeight w:val="3429"/>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09221C">
            <w:pPr>
              <w:spacing w:after="0" w:line="240" w:lineRule="auto"/>
              <w:jc w:val="both"/>
              <w:rPr>
                <w:rFonts w:ascii="Times New Roman" w:hAnsi="Times New Roman"/>
                <w:color w:val="000000"/>
                <w:sz w:val="24"/>
                <w:szCs w:val="24"/>
                <w:shd w:val="clear" w:color="auto" w:fill="FFFFFF"/>
              </w:rPr>
            </w:pPr>
            <w:r w:rsidRPr="009352DE">
              <w:rPr>
                <w:rStyle w:val="rvts9"/>
                <w:rFonts w:ascii="Times New Roman" w:hAnsi="Times New Roman"/>
                <w:b/>
                <w:bCs/>
                <w:color w:val="000000"/>
                <w:sz w:val="24"/>
                <w:szCs w:val="24"/>
                <w:shd w:val="clear" w:color="auto" w:fill="FFFFFF"/>
              </w:rPr>
              <w:t xml:space="preserve">Стаття 17. </w:t>
            </w:r>
            <w:r w:rsidRPr="009352DE">
              <w:rPr>
                <w:rFonts w:ascii="Times New Roman" w:hAnsi="Times New Roman"/>
                <w:color w:val="000000"/>
                <w:sz w:val="24"/>
                <w:szCs w:val="24"/>
                <w:shd w:val="clear" w:color="auto" w:fill="FFFFFF"/>
              </w:rPr>
              <w:t>Документи, що подаються заявником для державної реєстрації юридичної особи</w:t>
            </w:r>
          </w:p>
          <w:p w:rsidR="00E63B33" w:rsidRPr="009352DE" w:rsidRDefault="00E63B33" w:rsidP="0009221C">
            <w:pPr>
              <w:spacing w:after="0" w:line="240" w:lineRule="auto"/>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w:t>
            </w:r>
          </w:p>
          <w:p w:rsidR="00E63B33" w:rsidRPr="009352DE" w:rsidRDefault="00E63B33" w:rsidP="0009221C">
            <w:pPr>
              <w:spacing w:after="0" w:line="240" w:lineRule="auto"/>
              <w:jc w:val="both"/>
              <w:rPr>
                <w:rFonts w:ascii="Times New Roman" w:hAnsi="Times New Roman"/>
                <w:color w:val="000000"/>
                <w:sz w:val="24"/>
                <w:szCs w:val="24"/>
                <w:shd w:val="clear" w:color="auto" w:fill="FFFFFF"/>
              </w:rPr>
            </w:pPr>
          </w:p>
          <w:p w:rsidR="00E63B33" w:rsidRPr="009352DE" w:rsidRDefault="00E63B33" w:rsidP="0009221C">
            <w:pPr>
              <w:spacing w:after="0" w:line="240" w:lineRule="auto"/>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5. Для державної реєстрації змін до відомостей про розмір статутного капіталу, розміри часток у статутному капіталі чи склад учасників товариства з обмеженою відповідальністю, товариства з додатковою відповідальністю подаються такі документи:</w:t>
            </w:r>
          </w:p>
          <w:p w:rsidR="00E63B33" w:rsidRPr="009352DE" w:rsidRDefault="00E63B33" w:rsidP="0009221C">
            <w:pPr>
              <w:spacing w:after="0" w:line="240" w:lineRule="auto"/>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w:t>
            </w:r>
          </w:p>
          <w:p w:rsidR="00E63B33" w:rsidRPr="009352DE" w:rsidRDefault="00E63B33" w:rsidP="0009221C">
            <w:pPr>
              <w:spacing w:after="0" w:line="240" w:lineRule="auto"/>
              <w:jc w:val="both"/>
              <w:rPr>
                <w:rFonts w:ascii="Times New Roman" w:hAnsi="Times New Roman"/>
                <w:color w:val="000000"/>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3) один із таких відповідних документів:</w:t>
            </w: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w:t>
            </w: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sz w:val="24"/>
                <w:szCs w:val="24"/>
                <w:shd w:val="clear" w:color="auto" w:fill="FFFFFF"/>
              </w:rPr>
            </w:pPr>
            <w:r w:rsidRPr="009352DE">
              <w:rPr>
                <w:rFonts w:ascii="Times New Roman" w:hAnsi="Times New Roman"/>
                <w:color w:val="000000"/>
                <w:sz w:val="24"/>
                <w:szCs w:val="24"/>
                <w:shd w:val="clear" w:color="auto" w:fill="FFFFFF"/>
              </w:rPr>
              <w:t>е) судове рішення, що набрало законної сили, про стягнення (витребування з володіння) з відповідача частки (частини частки) у статутному капіталі товариства з обмеженою відповідальністю, товариства з додатковою відповідальністю.</w:t>
            </w:r>
          </w:p>
          <w:p w:rsidR="00E63B33" w:rsidRPr="009352DE" w:rsidRDefault="00E63B33" w:rsidP="00A57288">
            <w:pPr>
              <w:widowControl w:val="0"/>
              <w:suppressAutoHyphens/>
              <w:spacing w:after="0"/>
              <w:jc w:val="both"/>
              <w:rPr>
                <w:rFonts w:ascii="Times New Roman" w:hAnsi="Times New Roman"/>
                <w:b/>
                <w:sz w:val="24"/>
                <w:szCs w:val="24"/>
                <w:shd w:val="clear" w:color="auto" w:fill="FFFFFF"/>
              </w:rPr>
            </w:pPr>
          </w:p>
          <w:p w:rsidR="00E63B33" w:rsidRPr="009352DE" w:rsidRDefault="00E63B33" w:rsidP="00A57288">
            <w:pPr>
              <w:pStyle w:val="rvps2"/>
              <w:shd w:val="clear" w:color="auto" w:fill="FFFFFF"/>
              <w:spacing w:before="0" w:beforeAutospacing="0" w:after="0" w:afterAutospacing="0"/>
              <w:jc w:val="both"/>
              <w:rPr>
                <w:color w:val="000000"/>
                <w:lang w:val="uk-UA"/>
              </w:rPr>
            </w:pPr>
            <w:r w:rsidRPr="009352DE">
              <w:rPr>
                <w:color w:val="000000"/>
              </w:rPr>
              <w:t>є) структура власності за формою та змістом, визначеними відповідно до законодавства;</w:t>
            </w:r>
          </w:p>
          <w:p w:rsidR="00E63B33" w:rsidRPr="009352DE" w:rsidRDefault="00E63B33" w:rsidP="00A57288">
            <w:pPr>
              <w:pStyle w:val="rvps2"/>
              <w:shd w:val="clear" w:color="auto" w:fill="FFFFFF"/>
              <w:spacing w:before="0" w:beforeAutospacing="0" w:after="0" w:afterAutospacing="0"/>
              <w:jc w:val="both"/>
              <w:rPr>
                <w:color w:val="000000"/>
                <w:lang w:val="uk-UA"/>
              </w:rPr>
            </w:pPr>
          </w:p>
          <w:p w:rsidR="00E63B33" w:rsidRPr="009352DE" w:rsidRDefault="00E63B33" w:rsidP="00A57288">
            <w:pPr>
              <w:pStyle w:val="rvps2"/>
              <w:shd w:val="clear" w:color="auto" w:fill="FFFFFF"/>
              <w:spacing w:before="0" w:beforeAutospacing="0" w:after="0" w:afterAutospacing="0"/>
              <w:jc w:val="both"/>
              <w:rPr>
                <w:color w:val="000000"/>
                <w:lang w:val="uk-UA"/>
              </w:rPr>
            </w:pPr>
            <w:bookmarkStart w:id="67" w:name="n1309"/>
            <w:bookmarkStart w:id="68" w:name="n1306"/>
            <w:bookmarkEnd w:id="67"/>
            <w:bookmarkEnd w:id="68"/>
            <w:r w:rsidRPr="009352DE">
              <w:rPr>
                <w:color w:val="000000"/>
                <w:lang w:val="uk-UA"/>
              </w:rPr>
              <w:t>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E63B33" w:rsidRPr="009352DE" w:rsidRDefault="00E63B33" w:rsidP="00A57288">
            <w:pPr>
              <w:pStyle w:val="rvps2"/>
              <w:shd w:val="clear" w:color="auto" w:fill="FFFFFF"/>
              <w:spacing w:before="0" w:beforeAutospacing="0" w:after="0" w:afterAutospacing="0"/>
              <w:jc w:val="both"/>
              <w:rPr>
                <w:color w:val="000000"/>
                <w:lang w:val="uk-UA"/>
              </w:rPr>
            </w:pPr>
            <w:bookmarkStart w:id="69" w:name="n1308"/>
            <w:bookmarkEnd w:id="69"/>
          </w:p>
          <w:p w:rsidR="00E63B33" w:rsidRPr="009352DE" w:rsidRDefault="00E63B33" w:rsidP="00A57288">
            <w:pPr>
              <w:pStyle w:val="rvps2"/>
              <w:shd w:val="clear" w:color="auto" w:fill="FFFFFF"/>
              <w:spacing w:before="0" w:beforeAutospacing="0" w:after="0" w:afterAutospacing="0"/>
              <w:jc w:val="both"/>
              <w:rPr>
                <w:color w:val="000000"/>
                <w:lang w:val="uk-UA"/>
              </w:rPr>
            </w:pPr>
            <w:bookmarkStart w:id="70" w:name="n1307"/>
            <w:bookmarkEnd w:id="70"/>
            <w:r w:rsidRPr="009352DE">
              <w:rPr>
                <w:color w:val="000000"/>
                <w:lang w:val="uk-UA"/>
              </w:rPr>
              <w:t>з)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E63B33" w:rsidRPr="009352DE" w:rsidRDefault="00E63B33" w:rsidP="0009221C">
            <w:pPr>
              <w:widowControl w:val="0"/>
              <w:suppressAutoHyphens/>
              <w:spacing w:after="0"/>
              <w:jc w:val="both"/>
              <w:rPr>
                <w:rFonts w:ascii="Times New Roman" w:hAnsi="Times New Roman"/>
                <w:b/>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b/>
                <w:sz w:val="24"/>
                <w:szCs w:val="24"/>
                <w:shd w:val="clear" w:color="auto" w:fill="FFFFFF"/>
              </w:rPr>
            </w:pPr>
            <w:r w:rsidRPr="009352DE">
              <w:rPr>
                <w:rFonts w:ascii="Times New Roman" w:hAnsi="Times New Roman"/>
                <w:b/>
                <w:sz w:val="24"/>
                <w:szCs w:val="24"/>
                <w:shd w:val="clear" w:color="auto" w:fill="FFFFFF"/>
              </w:rPr>
              <w:t>Відсутній</w:t>
            </w:r>
          </w:p>
          <w:p w:rsidR="00E63B33" w:rsidRPr="009352DE" w:rsidRDefault="00E63B33" w:rsidP="0009221C">
            <w:pPr>
              <w:spacing w:after="0" w:line="240" w:lineRule="auto"/>
              <w:jc w:val="both"/>
              <w:rPr>
                <w:rFonts w:ascii="Times New Roman" w:hAnsi="Times New Roman"/>
                <w:sz w:val="24"/>
                <w:szCs w:val="24"/>
              </w:rPr>
            </w:pPr>
          </w:p>
        </w:tc>
        <w:tc>
          <w:tcPr>
            <w:tcW w:w="7576" w:type="dxa"/>
          </w:tcPr>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r w:rsidRPr="009352DE">
              <w:rPr>
                <w:rStyle w:val="rvts9"/>
                <w:rFonts w:ascii="Times New Roman" w:hAnsi="Times New Roman"/>
                <w:b/>
                <w:bCs/>
                <w:color w:val="000000"/>
                <w:sz w:val="24"/>
                <w:szCs w:val="24"/>
                <w:shd w:val="clear" w:color="auto" w:fill="FFFFFF"/>
              </w:rPr>
              <w:t xml:space="preserve">Стаття 17. </w:t>
            </w:r>
            <w:r w:rsidRPr="009352DE">
              <w:rPr>
                <w:rFonts w:ascii="Times New Roman" w:hAnsi="Times New Roman"/>
                <w:color w:val="000000"/>
                <w:sz w:val="24"/>
                <w:szCs w:val="24"/>
                <w:shd w:val="clear" w:color="auto" w:fill="FFFFFF"/>
              </w:rPr>
              <w:t>Документи, що подаються заявником для державної реєстрації юридичної особи</w:t>
            </w: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w:t>
            </w: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5. Для державної реєстрації змін до відомостей про розмір статутного капіталу, розміри часток у статутному капіталі чи склад учасників товариства з обмеженою відповідальністю, товариства з додатковою відповідальністю подаються такі документи:</w:t>
            </w: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w:t>
            </w: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3) один із таких відповідних документів:</w:t>
            </w: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w:t>
            </w: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е) судове рішення, що набрало законної сили, про стягнення (витребування з володіння) з відповідача частки (частини частки) у статутному капіталі товариства з обмеженою відповідальністю, товариства з додатковою відповідальністю.</w:t>
            </w:r>
          </w:p>
          <w:p w:rsidR="00E63B33" w:rsidRPr="009352DE" w:rsidRDefault="00E63B33" w:rsidP="0009221C">
            <w:pPr>
              <w:widowControl w:val="0"/>
              <w:suppressAutoHyphens/>
              <w:spacing w:after="0"/>
              <w:jc w:val="both"/>
              <w:rPr>
                <w:rFonts w:ascii="Times New Roman" w:hAnsi="Times New Roman"/>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sz w:val="24"/>
                <w:szCs w:val="24"/>
                <w:shd w:val="clear" w:color="auto" w:fill="FFFFFF"/>
              </w:rPr>
            </w:pPr>
          </w:p>
          <w:p w:rsidR="00E63B33" w:rsidRPr="009352DE" w:rsidRDefault="00E63B33" w:rsidP="00A57288">
            <w:pPr>
              <w:widowControl w:val="0"/>
              <w:suppressAutoHyphens/>
              <w:spacing w:after="0"/>
              <w:jc w:val="both"/>
              <w:rPr>
                <w:rFonts w:ascii="Times New Roman" w:hAnsi="Times New Roman"/>
                <w:b/>
                <w:sz w:val="24"/>
                <w:szCs w:val="24"/>
                <w:shd w:val="clear" w:color="auto" w:fill="FFFFFF"/>
              </w:rPr>
            </w:pPr>
          </w:p>
          <w:p w:rsidR="00E63B33" w:rsidRPr="009352DE" w:rsidRDefault="00E63B33" w:rsidP="00A57288">
            <w:pPr>
              <w:pStyle w:val="rvps2"/>
              <w:shd w:val="clear" w:color="auto" w:fill="FFFFFF"/>
              <w:spacing w:before="0" w:beforeAutospacing="0" w:after="0" w:afterAutospacing="0"/>
              <w:jc w:val="both"/>
              <w:rPr>
                <w:color w:val="000000"/>
                <w:lang w:val="uk-UA"/>
              </w:rPr>
            </w:pPr>
            <w:r w:rsidRPr="009352DE">
              <w:rPr>
                <w:color w:val="000000"/>
              </w:rPr>
              <w:t>є) структура власності за формою та змістом, визначеними відповідно до законодавства;</w:t>
            </w:r>
          </w:p>
          <w:p w:rsidR="00E63B33" w:rsidRPr="009352DE" w:rsidRDefault="00E63B33" w:rsidP="00A57288">
            <w:pPr>
              <w:pStyle w:val="rvps2"/>
              <w:shd w:val="clear" w:color="auto" w:fill="FFFFFF"/>
              <w:spacing w:before="0" w:beforeAutospacing="0" w:after="0" w:afterAutospacing="0"/>
              <w:jc w:val="both"/>
              <w:rPr>
                <w:color w:val="000000"/>
                <w:lang w:val="uk-UA"/>
              </w:rPr>
            </w:pPr>
          </w:p>
          <w:p w:rsidR="00E63B33" w:rsidRPr="009352DE" w:rsidRDefault="00E63B33" w:rsidP="00A57288">
            <w:pPr>
              <w:pStyle w:val="rvps2"/>
              <w:shd w:val="clear" w:color="auto" w:fill="FFFFFF"/>
              <w:spacing w:before="0" w:beforeAutospacing="0" w:after="0" w:afterAutospacing="0"/>
              <w:jc w:val="both"/>
              <w:rPr>
                <w:color w:val="000000"/>
                <w:lang w:val="uk-UA"/>
              </w:rPr>
            </w:pPr>
          </w:p>
          <w:p w:rsidR="00E63B33" w:rsidRPr="009352DE" w:rsidRDefault="00E63B33" w:rsidP="00A57288">
            <w:pPr>
              <w:pStyle w:val="rvps2"/>
              <w:shd w:val="clear" w:color="auto" w:fill="FFFFFF"/>
              <w:spacing w:before="0" w:beforeAutospacing="0" w:after="0" w:afterAutospacing="0"/>
              <w:jc w:val="both"/>
              <w:rPr>
                <w:color w:val="000000"/>
                <w:lang w:val="uk-UA"/>
              </w:rPr>
            </w:pPr>
            <w:r w:rsidRPr="009352DE">
              <w:rPr>
                <w:color w:val="000000"/>
                <w:lang w:val="uk-UA"/>
              </w:rPr>
              <w:t>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E63B33" w:rsidRPr="009352DE" w:rsidRDefault="00E63B33" w:rsidP="00A57288">
            <w:pPr>
              <w:pStyle w:val="rvps2"/>
              <w:shd w:val="clear" w:color="auto" w:fill="FFFFFF"/>
              <w:spacing w:before="0" w:beforeAutospacing="0" w:after="0" w:afterAutospacing="0"/>
              <w:jc w:val="both"/>
              <w:rPr>
                <w:color w:val="000000"/>
                <w:lang w:val="uk-UA"/>
              </w:rPr>
            </w:pPr>
          </w:p>
          <w:p w:rsidR="00E63B33" w:rsidRPr="009352DE" w:rsidRDefault="00E63B33" w:rsidP="00A57288">
            <w:pPr>
              <w:pStyle w:val="rvps2"/>
              <w:shd w:val="clear" w:color="auto" w:fill="FFFFFF"/>
              <w:spacing w:before="0" w:beforeAutospacing="0" w:after="0" w:afterAutospacing="0"/>
              <w:jc w:val="both"/>
              <w:rPr>
                <w:color w:val="000000"/>
                <w:lang w:val="uk-UA"/>
              </w:rPr>
            </w:pPr>
          </w:p>
          <w:p w:rsidR="00E63B33" w:rsidRPr="009352DE" w:rsidRDefault="00E63B33" w:rsidP="00A57288">
            <w:pPr>
              <w:pStyle w:val="rvps2"/>
              <w:shd w:val="clear" w:color="auto" w:fill="FFFFFF"/>
              <w:spacing w:before="0" w:beforeAutospacing="0" w:after="0" w:afterAutospacing="0"/>
              <w:jc w:val="both"/>
              <w:rPr>
                <w:color w:val="000000"/>
                <w:lang w:val="uk-UA"/>
              </w:rPr>
            </w:pPr>
          </w:p>
          <w:p w:rsidR="00E63B33" w:rsidRPr="009352DE" w:rsidRDefault="00E63B33" w:rsidP="00A57288">
            <w:pPr>
              <w:pStyle w:val="rvps2"/>
              <w:shd w:val="clear" w:color="auto" w:fill="FFFFFF"/>
              <w:spacing w:before="0" w:beforeAutospacing="0" w:after="0" w:afterAutospacing="0"/>
              <w:jc w:val="both"/>
              <w:rPr>
                <w:color w:val="000000"/>
                <w:lang w:val="uk-UA"/>
              </w:rPr>
            </w:pPr>
          </w:p>
          <w:p w:rsidR="00E63B33" w:rsidRPr="009352DE" w:rsidRDefault="00E63B33" w:rsidP="00A57288">
            <w:pPr>
              <w:pStyle w:val="rvps2"/>
              <w:shd w:val="clear" w:color="auto" w:fill="FFFFFF"/>
              <w:spacing w:before="0" w:beforeAutospacing="0" w:after="0" w:afterAutospacing="0"/>
              <w:jc w:val="both"/>
              <w:rPr>
                <w:color w:val="000000"/>
                <w:lang w:val="uk-UA"/>
              </w:rPr>
            </w:pPr>
            <w:r w:rsidRPr="009352DE">
              <w:rPr>
                <w:color w:val="000000"/>
                <w:lang w:val="uk-UA"/>
              </w:rPr>
              <w:t>з)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E63B33" w:rsidRPr="009352DE" w:rsidRDefault="00E63B33" w:rsidP="0009221C">
            <w:pPr>
              <w:widowControl w:val="0"/>
              <w:suppressAutoHyphens/>
              <w:spacing w:after="0"/>
              <w:jc w:val="both"/>
              <w:rPr>
                <w:rFonts w:ascii="Times New Roman" w:hAnsi="Times New Roman"/>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sz w:val="24"/>
                <w:szCs w:val="24"/>
                <w:shd w:val="clear" w:color="auto" w:fill="FFFFFF"/>
              </w:rPr>
            </w:pPr>
          </w:p>
          <w:p w:rsidR="00E63B33" w:rsidRPr="009352DE" w:rsidRDefault="00E63B33" w:rsidP="0009221C">
            <w:pPr>
              <w:widowControl w:val="0"/>
              <w:suppressAutoHyphens/>
              <w:spacing w:after="0"/>
              <w:jc w:val="both"/>
              <w:rPr>
                <w:rFonts w:ascii="Times New Roman" w:hAnsi="Times New Roman"/>
                <w:sz w:val="24"/>
                <w:szCs w:val="24"/>
                <w:shd w:val="clear" w:color="auto" w:fill="FFFFFF"/>
              </w:rPr>
            </w:pPr>
          </w:p>
          <w:p w:rsidR="00E63B33" w:rsidRPr="009352DE" w:rsidRDefault="00E63B33" w:rsidP="00F15B42">
            <w:pPr>
              <w:widowControl w:val="0"/>
              <w:suppressAutoHyphens/>
              <w:spacing w:after="0"/>
              <w:jc w:val="both"/>
              <w:rPr>
                <w:rFonts w:ascii="Times New Roman" w:hAnsi="Times New Roman"/>
                <w:b/>
                <w:sz w:val="24"/>
                <w:szCs w:val="24"/>
                <w:shd w:val="clear" w:color="auto" w:fill="FFFFFF"/>
              </w:rPr>
            </w:pPr>
            <w:r w:rsidRPr="009352DE">
              <w:rPr>
                <w:rFonts w:ascii="Times New Roman" w:hAnsi="Times New Roman"/>
                <w:b/>
                <w:sz w:val="24"/>
                <w:szCs w:val="24"/>
                <w:shd w:val="clear" w:color="auto" w:fill="FFFFFF"/>
              </w:rPr>
              <w:t>и) акт державного, приватного виконавця про проведені електронні торги.</w:t>
            </w:r>
          </w:p>
        </w:tc>
        <w:tc>
          <w:tcPr>
            <w:tcW w:w="2427" w:type="dxa"/>
          </w:tcPr>
          <w:p w:rsidR="00E63B33" w:rsidRPr="009352DE" w:rsidRDefault="00E63B33" w:rsidP="0009221C">
            <w:pPr>
              <w:shd w:val="clear" w:color="auto" w:fill="FFFFFF"/>
              <w:spacing w:after="0"/>
              <w:jc w:val="both"/>
              <w:rPr>
                <w:rFonts w:ascii="Times New Roman" w:hAnsi="Times New Roman"/>
                <w:color w:val="000000"/>
                <w:sz w:val="24"/>
                <w:szCs w:val="24"/>
              </w:rPr>
            </w:pPr>
            <w:r w:rsidRPr="009352DE">
              <w:rPr>
                <w:rFonts w:ascii="Times New Roman" w:hAnsi="Times New Roman"/>
                <w:color w:val="000000"/>
                <w:sz w:val="24"/>
                <w:szCs w:val="24"/>
              </w:rPr>
              <w:t>Уточнюючі зміни</w:t>
            </w:r>
          </w:p>
        </w:tc>
      </w:tr>
      <w:tr w:rsidR="00E63B33" w:rsidRPr="009352DE" w:rsidTr="00E63B33">
        <w:trPr>
          <w:trHeight w:val="515"/>
        </w:trPr>
        <w:tc>
          <w:tcPr>
            <w:tcW w:w="518" w:type="dxa"/>
          </w:tcPr>
          <w:p w:rsidR="00E63B33" w:rsidRPr="009352DE" w:rsidRDefault="00E63B33" w:rsidP="00B7317B">
            <w:pPr>
              <w:jc w:val="both"/>
              <w:rPr>
                <w:rFonts w:ascii="Times New Roman" w:hAnsi="Times New Roman"/>
                <w:sz w:val="24"/>
                <w:szCs w:val="24"/>
              </w:rPr>
            </w:pPr>
          </w:p>
        </w:tc>
        <w:tc>
          <w:tcPr>
            <w:tcW w:w="14726" w:type="dxa"/>
            <w:gridSpan w:val="3"/>
          </w:tcPr>
          <w:p w:rsidR="00E63B33" w:rsidRPr="009352DE" w:rsidRDefault="00E63B33" w:rsidP="00F67A10">
            <w:pPr>
              <w:spacing w:after="0" w:line="240" w:lineRule="auto"/>
              <w:jc w:val="center"/>
              <w:rPr>
                <w:rFonts w:ascii="Times New Roman" w:hAnsi="Times New Roman"/>
                <w:b/>
                <w:color w:val="000000"/>
                <w:sz w:val="24"/>
                <w:szCs w:val="24"/>
              </w:rPr>
            </w:pPr>
            <w:r w:rsidRPr="009352DE">
              <w:rPr>
                <w:rFonts w:ascii="Times New Roman" w:hAnsi="Times New Roman"/>
                <w:b/>
                <w:color w:val="000000"/>
                <w:sz w:val="24"/>
                <w:szCs w:val="24"/>
              </w:rPr>
              <w:t>Закон України «Про органи та осіб, які здійснюють примусове виконання судових рішень і рішень інших органів»</w:t>
            </w:r>
          </w:p>
        </w:tc>
      </w:tr>
      <w:tr w:rsidR="00E63B33" w:rsidRPr="009352DE" w:rsidTr="00E63B33">
        <w:trPr>
          <w:trHeight w:val="1147"/>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E663C2">
            <w:pPr>
              <w:pStyle w:val="a4"/>
              <w:jc w:val="both"/>
              <w:rPr>
                <w:rFonts w:ascii="Times New Roman" w:hAnsi="Times New Roman"/>
                <w:sz w:val="24"/>
                <w:szCs w:val="24"/>
              </w:rPr>
            </w:pPr>
            <w:r w:rsidRPr="009352DE">
              <w:rPr>
                <w:rFonts w:ascii="Times New Roman" w:hAnsi="Times New Roman"/>
                <w:sz w:val="24"/>
                <w:szCs w:val="24"/>
              </w:rPr>
              <w:t>Стаття 10. Вимоги до державних виконавців</w:t>
            </w:r>
          </w:p>
          <w:p w:rsidR="00E63B33" w:rsidRPr="009352DE" w:rsidRDefault="00E63B33" w:rsidP="00E663C2">
            <w:pPr>
              <w:pStyle w:val="a4"/>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E663C2">
            <w:pPr>
              <w:pStyle w:val="a4"/>
              <w:jc w:val="both"/>
              <w:rPr>
                <w:rFonts w:ascii="Times New Roman" w:hAnsi="Times New Roman"/>
                <w:b/>
                <w:strike/>
                <w:sz w:val="24"/>
                <w:szCs w:val="24"/>
              </w:rPr>
            </w:pPr>
            <w:r w:rsidRPr="009352DE">
              <w:rPr>
                <w:rFonts w:ascii="Times New Roman" w:hAnsi="Times New Roman"/>
                <w:b/>
                <w:strike/>
                <w:sz w:val="24"/>
                <w:szCs w:val="24"/>
              </w:rPr>
              <w:t>2. Спеціальні вимоги до рівня професійної компетентності державних виконавців та керівників органів державної виконавчої служби визначаються Міністерством юстиції України.</w:t>
            </w:r>
          </w:p>
        </w:tc>
        <w:tc>
          <w:tcPr>
            <w:tcW w:w="7576" w:type="dxa"/>
          </w:tcPr>
          <w:p w:rsidR="00E63B33" w:rsidRPr="009352DE" w:rsidRDefault="00E63B33" w:rsidP="00E663C2">
            <w:pPr>
              <w:spacing w:after="0" w:line="240" w:lineRule="auto"/>
              <w:jc w:val="both"/>
              <w:rPr>
                <w:rFonts w:ascii="Times New Roman" w:hAnsi="Times New Roman"/>
                <w:sz w:val="24"/>
                <w:szCs w:val="24"/>
              </w:rPr>
            </w:pPr>
            <w:r w:rsidRPr="009352DE">
              <w:rPr>
                <w:rFonts w:ascii="Times New Roman" w:hAnsi="Times New Roman"/>
                <w:sz w:val="24"/>
                <w:szCs w:val="24"/>
              </w:rPr>
              <w:t>Стаття 10. Вимоги до державних виконавців</w:t>
            </w:r>
          </w:p>
          <w:p w:rsidR="00E63B33" w:rsidRPr="009352DE" w:rsidRDefault="00E63B33" w:rsidP="00E663C2">
            <w:pPr>
              <w:spacing w:after="0" w:line="240" w:lineRule="auto"/>
              <w:jc w:val="both"/>
              <w:rPr>
                <w:rFonts w:ascii="Times New Roman" w:hAnsi="Times New Roman"/>
                <w:b/>
                <w:sz w:val="24"/>
                <w:szCs w:val="24"/>
              </w:rPr>
            </w:pPr>
          </w:p>
          <w:p w:rsidR="00E63B33" w:rsidRPr="009352DE" w:rsidRDefault="00E63B33" w:rsidP="00E663C2">
            <w:pPr>
              <w:spacing w:after="0" w:line="240" w:lineRule="auto"/>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E663C2">
            <w:pPr>
              <w:spacing w:after="0" w:line="240" w:lineRule="auto"/>
              <w:jc w:val="both"/>
              <w:rPr>
                <w:rFonts w:ascii="Times New Roman" w:hAnsi="Times New Roman"/>
                <w:b/>
                <w:sz w:val="24"/>
                <w:szCs w:val="24"/>
              </w:rPr>
            </w:pPr>
            <w:r w:rsidRPr="009352DE">
              <w:rPr>
                <w:rFonts w:ascii="Times New Roman" w:hAnsi="Times New Roman"/>
                <w:b/>
                <w:sz w:val="24"/>
                <w:szCs w:val="24"/>
              </w:rPr>
              <w:t>Виключити</w:t>
            </w:r>
          </w:p>
        </w:tc>
        <w:tc>
          <w:tcPr>
            <w:tcW w:w="2427" w:type="dxa"/>
          </w:tcPr>
          <w:p w:rsidR="00E63B33" w:rsidRPr="009352DE" w:rsidRDefault="00E63B33" w:rsidP="006919E3">
            <w:pPr>
              <w:spacing w:after="0" w:line="240" w:lineRule="auto"/>
              <w:jc w:val="both"/>
              <w:rPr>
                <w:rFonts w:ascii="Times New Roman" w:hAnsi="Times New Roman"/>
                <w:sz w:val="24"/>
                <w:szCs w:val="24"/>
              </w:rPr>
            </w:pPr>
            <w:r w:rsidRPr="009352DE">
              <w:rPr>
                <w:rFonts w:ascii="Times New Roman" w:hAnsi="Times New Roman"/>
                <w:sz w:val="24"/>
                <w:szCs w:val="24"/>
              </w:rPr>
              <w:t>Відповідно до статті 20 Закону України «Про державну службу» спеціальні вимоги до осіб, які претендують на зайняття посад державної служби категорій «Б» і «В», визначаються суб’єктом призначення з урахуванням рекомендацій, затверджених центральним органом виконавчої влади, що забезпечує формування та реалізує державну політику у сфері державної служби.</w:t>
            </w:r>
          </w:p>
          <w:p w:rsidR="00E63B33" w:rsidRPr="009352DE" w:rsidRDefault="00E63B33" w:rsidP="006919E3">
            <w:pPr>
              <w:spacing w:after="0" w:line="240" w:lineRule="auto"/>
              <w:jc w:val="both"/>
              <w:rPr>
                <w:rFonts w:ascii="Times New Roman" w:hAnsi="Times New Roman"/>
                <w:sz w:val="24"/>
                <w:szCs w:val="24"/>
              </w:rPr>
            </w:pPr>
            <w:r w:rsidRPr="009352DE">
              <w:rPr>
                <w:rFonts w:ascii="Times New Roman" w:hAnsi="Times New Roman"/>
                <w:sz w:val="24"/>
                <w:szCs w:val="24"/>
              </w:rPr>
              <w:t xml:space="preserve">    Особи, які претендують на зайняття посад державної служби категорії «А», мають відповідати типовим вимогам (включаючи спеціальні), затвердженим Кабінетом Міністрів України.</w:t>
            </w:r>
          </w:p>
          <w:p w:rsidR="00E63B33" w:rsidRPr="009352DE" w:rsidRDefault="00E63B33" w:rsidP="005F5A3D">
            <w:pPr>
              <w:spacing w:after="0" w:line="240" w:lineRule="auto"/>
              <w:jc w:val="both"/>
              <w:rPr>
                <w:rFonts w:ascii="Times New Roman" w:hAnsi="Times New Roman"/>
                <w:b/>
                <w:sz w:val="24"/>
                <w:szCs w:val="24"/>
              </w:rPr>
            </w:pPr>
            <w:r w:rsidRPr="009352DE">
              <w:rPr>
                <w:rFonts w:ascii="Times New Roman" w:hAnsi="Times New Roman"/>
                <w:sz w:val="24"/>
                <w:szCs w:val="24"/>
              </w:rPr>
              <w:t>Спеціальні вимоги до осіб, які претендують на зайняття посад державної служби, також можуть визначатися суб’єктом призначення у контракті про проходження державної служби (у разі укладення) у порядку, передбаченому Кабінетом Міністрів України.</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E55907">
            <w:pPr>
              <w:pStyle w:val="a4"/>
              <w:jc w:val="both"/>
              <w:rPr>
                <w:rFonts w:ascii="Times New Roman" w:hAnsi="Times New Roman"/>
                <w:sz w:val="24"/>
                <w:szCs w:val="24"/>
              </w:rPr>
            </w:pPr>
            <w:r w:rsidRPr="009352DE">
              <w:rPr>
                <w:rFonts w:ascii="Times New Roman" w:hAnsi="Times New Roman"/>
                <w:sz w:val="24"/>
                <w:szCs w:val="24"/>
              </w:rPr>
              <w:t>Стаття 14. Фінансове та матеріальне забезпечення діяльності працівників органів державної виконавчої служби</w:t>
            </w:r>
          </w:p>
          <w:p w:rsidR="00E63B33" w:rsidRPr="009352DE" w:rsidRDefault="00E63B33" w:rsidP="00E55907">
            <w:pPr>
              <w:pStyle w:val="a4"/>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E55907">
            <w:pPr>
              <w:pStyle w:val="a4"/>
              <w:jc w:val="both"/>
              <w:rPr>
                <w:rFonts w:ascii="Times New Roman" w:hAnsi="Times New Roman"/>
                <w:b/>
                <w:sz w:val="24"/>
                <w:szCs w:val="24"/>
              </w:rPr>
            </w:pPr>
          </w:p>
          <w:p w:rsidR="00E63B33" w:rsidRPr="009352DE" w:rsidRDefault="00E63B33" w:rsidP="001C2FA1">
            <w:pPr>
              <w:pStyle w:val="a4"/>
              <w:jc w:val="both"/>
              <w:rPr>
                <w:rFonts w:ascii="Times New Roman" w:hAnsi="Times New Roman"/>
                <w:sz w:val="24"/>
                <w:szCs w:val="24"/>
              </w:rPr>
            </w:pPr>
            <w:r w:rsidRPr="009352DE">
              <w:rPr>
                <w:rFonts w:ascii="Times New Roman" w:hAnsi="Times New Roman"/>
                <w:sz w:val="24"/>
                <w:szCs w:val="24"/>
              </w:rPr>
              <w:t>2. Чисельність працівників органів державної виконавчої служби, порядок та норми матеріального забезпечення їхньої діяльності встановлюються Кабінетом Міністрів України.</w:t>
            </w:r>
          </w:p>
        </w:tc>
        <w:tc>
          <w:tcPr>
            <w:tcW w:w="7576" w:type="dxa"/>
          </w:tcPr>
          <w:p w:rsidR="00E63B33" w:rsidRPr="009352DE" w:rsidRDefault="00E63B33" w:rsidP="00E55907">
            <w:pPr>
              <w:spacing w:after="0" w:line="240" w:lineRule="auto"/>
              <w:jc w:val="both"/>
              <w:rPr>
                <w:rFonts w:ascii="Times New Roman" w:hAnsi="Times New Roman"/>
                <w:sz w:val="24"/>
                <w:szCs w:val="24"/>
              </w:rPr>
            </w:pPr>
            <w:r w:rsidRPr="009352DE">
              <w:rPr>
                <w:rFonts w:ascii="Times New Roman" w:hAnsi="Times New Roman"/>
                <w:sz w:val="24"/>
                <w:szCs w:val="24"/>
              </w:rPr>
              <w:t>Стаття 14. Фінансове та матеріальне забезпечення діяльності працівників органів державної виконавчої служби</w:t>
            </w:r>
          </w:p>
          <w:p w:rsidR="00E63B33" w:rsidRPr="009352DE" w:rsidRDefault="00E63B33" w:rsidP="00E55907">
            <w:pPr>
              <w:spacing w:after="0" w:line="240" w:lineRule="auto"/>
              <w:jc w:val="both"/>
              <w:rPr>
                <w:rFonts w:ascii="Times New Roman" w:hAnsi="Times New Roman"/>
                <w:b/>
                <w:sz w:val="24"/>
                <w:szCs w:val="24"/>
              </w:rPr>
            </w:pPr>
          </w:p>
          <w:p w:rsidR="00E63B33" w:rsidRPr="009352DE" w:rsidRDefault="00E63B33" w:rsidP="00E55907">
            <w:pPr>
              <w:spacing w:after="0" w:line="240" w:lineRule="auto"/>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E55907">
            <w:pPr>
              <w:spacing w:after="0" w:line="240" w:lineRule="auto"/>
              <w:jc w:val="both"/>
              <w:rPr>
                <w:rFonts w:ascii="Times New Roman" w:hAnsi="Times New Roman"/>
                <w:b/>
                <w:sz w:val="24"/>
                <w:szCs w:val="24"/>
              </w:rPr>
            </w:pPr>
          </w:p>
          <w:p w:rsidR="00E63B33" w:rsidRPr="009352DE" w:rsidRDefault="00E63B33" w:rsidP="001C2FA1">
            <w:pPr>
              <w:spacing w:after="0" w:line="240" w:lineRule="auto"/>
              <w:jc w:val="both"/>
              <w:rPr>
                <w:rFonts w:ascii="Times New Roman" w:hAnsi="Times New Roman"/>
                <w:b/>
                <w:color w:val="000000"/>
                <w:sz w:val="24"/>
                <w:szCs w:val="24"/>
              </w:rPr>
            </w:pPr>
            <w:r w:rsidRPr="009352DE">
              <w:rPr>
                <w:rFonts w:ascii="Times New Roman" w:hAnsi="Times New Roman"/>
                <w:b/>
                <w:sz w:val="24"/>
                <w:szCs w:val="24"/>
              </w:rPr>
              <w:t>2. Порядок та норми матеріального забезпечення діяльності працівників органів державної виконавчої служби встановлюються Кабінетом Міністрів України.</w:t>
            </w:r>
          </w:p>
        </w:tc>
        <w:tc>
          <w:tcPr>
            <w:tcW w:w="2427" w:type="dxa"/>
          </w:tcPr>
          <w:p w:rsidR="00E63B33" w:rsidRPr="009352DE" w:rsidRDefault="00E63B33" w:rsidP="00CC07BC">
            <w:pPr>
              <w:spacing w:after="0" w:line="240" w:lineRule="auto"/>
              <w:jc w:val="both"/>
              <w:rPr>
                <w:rFonts w:ascii="Times New Roman" w:hAnsi="Times New Roman"/>
                <w:sz w:val="24"/>
                <w:szCs w:val="24"/>
              </w:rPr>
            </w:pPr>
            <w:r w:rsidRPr="009352DE">
              <w:rPr>
                <w:rFonts w:ascii="Times New Roman" w:hAnsi="Times New Roman"/>
                <w:sz w:val="24"/>
                <w:szCs w:val="24"/>
              </w:rPr>
              <w:t xml:space="preserve">Відповідно до статті 13 Закону України «Про центральні органи виконавчої влади»  територіальні органи міністерства утворюються як юридичні особи публічного права </w:t>
            </w:r>
            <w:r w:rsidRPr="009352DE">
              <w:rPr>
                <w:rFonts w:ascii="Times New Roman" w:hAnsi="Times New Roman"/>
                <w:i/>
                <w:sz w:val="24"/>
                <w:szCs w:val="24"/>
              </w:rPr>
              <w:t>в межах граничної чисельності державних службовців та працівників міністерства і коштів, передбачених на утримання міністерства,</w:t>
            </w:r>
            <w:r w:rsidRPr="009352DE">
              <w:rPr>
                <w:rFonts w:ascii="Times New Roman" w:hAnsi="Times New Roman"/>
                <w:sz w:val="24"/>
                <w:szCs w:val="24"/>
              </w:rPr>
              <w:t xml:space="preserve"> ліквідовуються, реорганізовуються за поданням міністра Кабінетом Міністрів України.</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1C2FA1">
            <w:pPr>
              <w:pStyle w:val="a4"/>
              <w:jc w:val="both"/>
              <w:rPr>
                <w:rFonts w:ascii="Times New Roman" w:hAnsi="Times New Roman"/>
                <w:sz w:val="24"/>
                <w:szCs w:val="24"/>
              </w:rPr>
            </w:pPr>
            <w:r w:rsidRPr="009352DE">
              <w:rPr>
                <w:rFonts w:ascii="Times New Roman" w:hAnsi="Times New Roman"/>
                <w:sz w:val="24"/>
                <w:szCs w:val="24"/>
              </w:rPr>
              <w:t>Стаття 17. Державне регулювання діяльності приватного виконавця</w:t>
            </w:r>
          </w:p>
          <w:p w:rsidR="00E63B33" w:rsidRPr="009352DE" w:rsidRDefault="00E63B33" w:rsidP="001C2FA1">
            <w:pPr>
              <w:pStyle w:val="a4"/>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E4677C">
            <w:pPr>
              <w:pStyle w:val="a4"/>
              <w:jc w:val="both"/>
              <w:rPr>
                <w:rFonts w:ascii="Times New Roman" w:hAnsi="Times New Roman"/>
                <w:sz w:val="24"/>
                <w:szCs w:val="24"/>
              </w:rPr>
            </w:pPr>
            <w:r w:rsidRPr="009352DE">
              <w:rPr>
                <w:rFonts w:ascii="Times New Roman" w:hAnsi="Times New Roman"/>
                <w:sz w:val="24"/>
                <w:szCs w:val="24"/>
              </w:rPr>
              <w:t>2) забезпечує підготовку приватних виконавців та підвищення їхньої кваліфікації, для чого визначає:</w:t>
            </w:r>
          </w:p>
          <w:p w:rsidR="00E63B33" w:rsidRPr="009352DE" w:rsidRDefault="00E63B33" w:rsidP="00E4677C">
            <w:pPr>
              <w:pStyle w:val="a4"/>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E4677C">
            <w:pPr>
              <w:pStyle w:val="a4"/>
              <w:jc w:val="both"/>
              <w:rPr>
                <w:rFonts w:ascii="Times New Roman" w:hAnsi="Times New Roman"/>
                <w:sz w:val="24"/>
                <w:szCs w:val="24"/>
              </w:rPr>
            </w:pPr>
          </w:p>
          <w:p w:rsidR="00E63B33" w:rsidRPr="009352DE" w:rsidRDefault="00E63B33" w:rsidP="00E4677C">
            <w:pPr>
              <w:pStyle w:val="a4"/>
              <w:jc w:val="both"/>
              <w:rPr>
                <w:rFonts w:ascii="Times New Roman" w:hAnsi="Times New Roman"/>
                <w:sz w:val="24"/>
                <w:szCs w:val="24"/>
              </w:rPr>
            </w:pPr>
            <w:r w:rsidRPr="009352DE">
              <w:rPr>
                <w:rFonts w:ascii="Times New Roman" w:hAnsi="Times New Roman"/>
                <w:sz w:val="24"/>
                <w:szCs w:val="24"/>
              </w:rPr>
              <w:t>порядок складання кваліфікаційного іспиту;</w:t>
            </w:r>
          </w:p>
          <w:p w:rsidR="00E63B33" w:rsidRPr="009352DE" w:rsidRDefault="00E63B33" w:rsidP="001C2FA1">
            <w:pPr>
              <w:pStyle w:val="a4"/>
              <w:jc w:val="both"/>
              <w:rPr>
                <w:rFonts w:ascii="Times New Roman" w:hAnsi="Times New Roman"/>
                <w:b/>
                <w:sz w:val="24"/>
                <w:szCs w:val="24"/>
              </w:rPr>
            </w:pPr>
            <w:r w:rsidRPr="009352DE">
              <w:rPr>
                <w:rFonts w:ascii="Times New Roman" w:hAnsi="Times New Roman"/>
                <w:b/>
                <w:sz w:val="24"/>
                <w:szCs w:val="24"/>
              </w:rPr>
              <w:t>Відсутній</w:t>
            </w:r>
          </w:p>
          <w:p w:rsidR="00E63B33" w:rsidRPr="009352DE" w:rsidRDefault="00E63B33" w:rsidP="001C2FA1">
            <w:pPr>
              <w:pStyle w:val="a4"/>
              <w:jc w:val="both"/>
              <w:rPr>
                <w:rFonts w:ascii="Times New Roman" w:hAnsi="Times New Roman"/>
                <w:b/>
                <w:sz w:val="24"/>
                <w:szCs w:val="24"/>
              </w:rPr>
            </w:pPr>
          </w:p>
          <w:p w:rsidR="00E63B33" w:rsidRPr="009352DE" w:rsidRDefault="00E63B33" w:rsidP="001C2FA1">
            <w:pPr>
              <w:pStyle w:val="a4"/>
              <w:jc w:val="both"/>
              <w:rPr>
                <w:rFonts w:ascii="Times New Roman" w:hAnsi="Times New Roman"/>
                <w:sz w:val="24"/>
                <w:szCs w:val="24"/>
              </w:rPr>
            </w:pPr>
            <w:r w:rsidRPr="009352DE">
              <w:rPr>
                <w:rFonts w:ascii="Times New Roman" w:hAnsi="Times New Roman"/>
                <w:sz w:val="24"/>
                <w:szCs w:val="24"/>
              </w:rPr>
              <w:t>порядок підвищення кваліфікації приватними виконавцями;</w:t>
            </w:r>
          </w:p>
          <w:p w:rsidR="00E63B33" w:rsidRPr="009352DE" w:rsidRDefault="00E63B33" w:rsidP="001C2FA1">
            <w:pPr>
              <w:pStyle w:val="a4"/>
              <w:jc w:val="both"/>
              <w:rPr>
                <w:rFonts w:ascii="Times New Roman" w:hAnsi="Times New Roman"/>
                <w:sz w:val="24"/>
                <w:szCs w:val="24"/>
              </w:rPr>
            </w:pPr>
          </w:p>
          <w:p w:rsidR="00E63B33" w:rsidRPr="009352DE" w:rsidRDefault="00E63B33" w:rsidP="001C2FA1">
            <w:pPr>
              <w:pStyle w:val="a4"/>
              <w:jc w:val="both"/>
              <w:rPr>
                <w:rFonts w:ascii="Times New Roman" w:hAnsi="Times New Roman"/>
                <w:b/>
                <w:sz w:val="24"/>
                <w:szCs w:val="24"/>
              </w:rPr>
            </w:pPr>
            <w:r w:rsidRPr="009352DE">
              <w:rPr>
                <w:rFonts w:ascii="Times New Roman" w:hAnsi="Times New Roman"/>
                <w:sz w:val="24"/>
                <w:szCs w:val="24"/>
              </w:rPr>
              <w:t>4) визначає вимоги до офіса приватного виконавця;</w:t>
            </w:r>
          </w:p>
        </w:tc>
        <w:tc>
          <w:tcPr>
            <w:tcW w:w="7576" w:type="dxa"/>
          </w:tcPr>
          <w:p w:rsidR="00E63B33" w:rsidRPr="009352DE" w:rsidRDefault="00E63B33" w:rsidP="001C2FA1">
            <w:pPr>
              <w:spacing w:after="0" w:line="240" w:lineRule="auto"/>
              <w:jc w:val="both"/>
              <w:rPr>
                <w:rFonts w:ascii="Times New Roman" w:hAnsi="Times New Roman"/>
                <w:sz w:val="24"/>
                <w:szCs w:val="24"/>
              </w:rPr>
            </w:pPr>
            <w:r w:rsidRPr="009352DE">
              <w:rPr>
                <w:rFonts w:ascii="Times New Roman" w:hAnsi="Times New Roman"/>
                <w:sz w:val="24"/>
                <w:szCs w:val="24"/>
              </w:rPr>
              <w:t>Стаття 17. Державне регулювання діяльності приватного виконавця</w:t>
            </w:r>
          </w:p>
          <w:p w:rsidR="00E63B33" w:rsidRPr="009352DE" w:rsidRDefault="00E63B33" w:rsidP="001C2FA1">
            <w:pPr>
              <w:spacing w:after="0" w:line="240" w:lineRule="auto"/>
              <w:jc w:val="both"/>
              <w:rPr>
                <w:rFonts w:ascii="Times New Roman" w:hAnsi="Times New Roman"/>
                <w:sz w:val="24"/>
                <w:szCs w:val="24"/>
              </w:rPr>
            </w:pPr>
          </w:p>
          <w:p w:rsidR="00E63B33" w:rsidRPr="009352DE" w:rsidRDefault="00E63B33" w:rsidP="001C2FA1">
            <w:pPr>
              <w:spacing w:after="0" w:line="240" w:lineRule="auto"/>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E4677C">
            <w:pPr>
              <w:spacing w:after="0" w:line="240" w:lineRule="auto"/>
              <w:jc w:val="both"/>
              <w:rPr>
                <w:rFonts w:ascii="Times New Roman" w:hAnsi="Times New Roman"/>
                <w:sz w:val="24"/>
                <w:szCs w:val="24"/>
              </w:rPr>
            </w:pPr>
            <w:r w:rsidRPr="009352DE">
              <w:rPr>
                <w:rFonts w:ascii="Times New Roman" w:hAnsi="Times New Roman"/>
                <w:sz w:val="24"/>
                <w:szCs w:val="24"/>
              </w:rPr>
              <w:t xml:space="preserve">2) забезпечує </w:t>
            </w:r>
            <w:r w:rsidRPr="009352DE">
              <w:rPr>
                <w:rFonts w:ascii="Times New Roman" w:hAnsi="Times New Roman"/>
                <w:b/>
                <w:sz w:val="24"/>
                <w:szCs w:val="24"/>
              </w:rPr>
              <w:t>початкову</w:t>
            </w:r>
            <w:r w:rsidRPr="009352DE">
              <w:rPr>
                <w:rFonts w:ascii="Times New Roman" w:hAnsi="Times New Roman"/>
                <w:sz w:val="24"/>
                <w:szCs w:val="24"/>
              </w:rPr>
              <w:t xml:space="preserve"> підготовку приватних виконавців та підвищення їхньої кваліфікації, для чого визначає:</w:t>
            </w:r>
          </w:p>
          <w:p w:rsidR="00E63B33" w:rsidRPr="009352DE" w:rsidRDefault="00E63B33" w:rsidP="00E4677C">
            <w:pPr>
              <w:spacing w:after="0" w:line="240" w:lineRule="auto"/>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E4677C">
            <w:pPr>
              <w:spacing w:after="0" w:line="240" w:lineRule="auto"/>
              <w:jc w:val="both"/>
              <w:rPr>
                <w:rFonts w:ascii="Times New Roman" w:hAnsi="Times New Roman"/>
                <w:sz w:val="24"/>
                <w:szCs w:val="24"/>
              </w:rPr>
            </w:pPr>
          </w:p>
          <w:p w:rsidR="00E63B33" w:rsidRPr="009352DE" w:rsidRDefault="00E63B33" w:rsidP="00E4677C">
            <w:pPr>
              <w:spacing w:after="0" w:line="240" w:lineRule="auto"/>
              <w:jc w:val="both"/>
              <w:rPr>
                <w:rFonts w:ascii="Times New Roman" w:hAnsi="Times New Roman"/>
                <w:sz w:val="24"/>
                <w:szCs w:val="24"/>
              </w:rPr>
            </w:pPr>
          </w:p>
          <w:p w:rsidR="00E63B33" w:rsidRPr="009352DE" w:rsidRDefault="00E63B33" w:rsidP="00E4677C">
            <w:pPr>
              <w:spacing w:after="0" w:line="240" w:lineRule="auto"/>
              <w:jc w:val="both"/>
              <w:rPr>
                <w:rFonts w:ascii="Times New Roman" w:hAnsi="Times New Roman"/>
                <w:b/>
                <w:sz w:val="24"/>
                <w:szCs w:val="24"/>
              </w:rPr>
            </w:pPr>
            <w:r w:rsidRPr="009352DE">
              <w:rPr>
                <w:rFonts w:ascii="Times New Roman" w:hAnsi="Times New Roman"/>
                <w:sz w:val="24"/>
                <w:szCs w:val="24"/>
              </w:rPr>
              <w:t>порядок складання кваліфікаційного іспиту</w:t>
            </w:r>
            <w:r w:rsidRPr="009352DE">
              <w:rPr>
                <w:rFonts w:ascii="Times New Roman" w:hAnsi="Times New Roman"/>
                <w:b/>
                <w:sz w:val="24"/>
                <w:szCs w:val="24"/>
              </w:rPr>
              <w:t>;</w:t>
            </w:r>
          </w:p>
          <w:p w:rsidR="00E63B33" w:rsidRPr="009352DE" w:rsidRDefault="00E63B33" w:rsidP="00E4677C">
            <w:pPr>
              <w:spacing w:after="0" w:line="240" w:lineRule="auto"/>
              <w:jc w:val="both"/>
              <w:rPr>
                <w:rFonts w:ascii="Times New Roman" w:hAnsi="Times New Roman"/>
                <w:b/>
                <w:sz w:val="24"/>
                <w:szCs w:val="24"/>
              </w:rPr>
            </w:pPr>
          </w:p>
          <w:p w:rsidR="00E63B33" w:rsidRPr="009352DE" w:rsidRDefault="00E63B33" w:rsidP="00E4677C">
            <w:pPr>
              <w:spacing w:after="0" w:line="240" w:lineRule="auto"/>
              <w:jc w:val="both"/>
              <w:rPr>
                <w:rFonts w:ascii="Times New Roman" w:hAnsi="Times New Roman"/>
                <w:b/>
                <w:sz w:val="24"/>
                <w:szCs w:val="24"/>
              </w:rPr>
            </w:pPr>
            <w:r w:rsidRPr="009352DE">
              <w:rPr>
                <w:rFonts w:ascii="Times New Roman" w:hAnsi="Times New Roman"/>
                <w:b/>
                <w:sz w:val="24"/>
                <w:szCs w:val="24"/>
              </w:rPr>
              <w:t>перелік питань автоматизованого анонімного тестування;</w:t>
            </w:r>
          </w:p>
          <w:p w:rsidR="00E63B33" w:rsidRPr="009352DE" w:rsidRDefault="00E63B33" w:rsidP="00E4677C">
            <w:pPr>
              <w:spacing w:after="0" w:line="240" w:lineRule="auto"/>
              <w:jc w:val="both"/>
              <w:rPr>
                <w:rFonts w:ascii="Times New Roman" w:hAnsi="Times New Roman"/>
                <w:b/>
                <w:sz w:val="24"/>
                <w:szCs w:val="24"/>
              </w:rPr>
            </w:pPr>
          </w:p>
          <w:p w:rsidR="00E63B33" w:rsidRPr="009352DE" w:rsidRDefault="00E63B33" w:rsidP="00E4677C">
            <w:pPr>
              <w:spacing w:after="0" w:line="240" w:lineRule="auto"/>
              <w:jc w:val="both"/>
              <w:rPr>
                <w:rFonts w:ascii="Times New Roman" w:hAnsi="Times New Roman"/>
                <w:sz w:val="24"/>
                <w:szCs w:val="24"/>
              </w:rPr>
            </w:pPr>
            <w:r w:rsidRPr="009352DE">
              <w:rPr>
                <w:rFonts w:ascii="Times New Roman" w:hAnsi="Times New Roman"/>
                <w:sz w:val="24"/>
                <w:szCs w:val="24"/>
              </w:rPr>
              <w:t>порядок підвищення кваліфікації приватними виконавцями;</w:t>
            </w:r>
          </w:p>
          <w:p w:rsidR="00E63B33" w:rsidRPr="009352DE" w:rsidRDefault="00E63B33" w:rsidP="00E4677C">
            <w:pPr>
              <w:spacing w:after="0" w:line="240" w:lineRule="auto"/>
              <w:jc w:val="both"/>
              <w:rPr>
                <w:rFonts w:ascii="Times New Roman" w:hAnsi="Times New Roman"/>
                <w:b/>
                <w:sz w:val="24"/>
                <w:szCs w:val="24"/>
              </w:rPr>
            </w:pPr>
          </w:p>
          <w:p w:rsidR="00E63B33" w:rsidRPr="009352DE" w:rsidRDefault="00E63B33" w:rsidP="00E4677C">
            <w:pPr>
              <w:spacing w:after="0" w:line="240" w:lineRule="auto"/>
              <w:jc w:val="both"/>
              <w:rPr>
                <w:rFonts w:ascii="Times New Roman" w:hAnsi="Times New Roman"/>
                <w:b/>
                <w:sz w:val="24"/>
                <w:szCs w:val="24"/>
              </w:rPr>
            </w:pPr>
          </w:p>
          <w:p w:rsidR="00E63B33" w:rsidRPr="009352DE" w:rsidRDefault="00E63B33" w:rsidP="001C2FA1">
            <w:pPr>
              <w:spacing w:after="0" w:line="240" w:lineRule="auto"/>
              <w:jc w:val="both"/>
              <w:rPr>
                <w:rFonts w:ascii="Times New Roman" w:hAnsi="Times New Roman"/>
                <w:color w:val="000000"/>
                <w:sz w:val="24"/>
                <w:szCs w:val="24"/>
              </w:rPr>
            </w:pPr>
            <w:r w:rsidRPr="009352DE">
              <w:rPr>
                <w:rFonts w:ascii="Times New Roman" w:hAnsi="Times New Roman"/>
                <w:sz w:val="24"/>
                <w:szCs w:val="24"/>
              </w:rPr>
              <w:t xml:space="preserve">4) визначає вимоги до офіса приватного виконавця </w:t>
            </w:r>
            <w:r w:rsidRPr="009352DE">
              <w:rPr>
                <w:rFonts w:ascii="Times New Roman" w:hAnsi="Times New Roman"/>
                <w:b/>
                <w:sz w:val="24"/>
                <w:szCs w:val="24"/>
              </w:rPr>
              <w:t>та порядок проведення перевірки офісу, проводить перевірку офісу приватного виконавця;</w:t>
            </w:r>
          </w:p>
        </w:tc>
        <w:tc>
          <w:tcPr>
            <w:tcW w:w="2427" w:type="dxa"/>
          </w:tcPr>
          <w:p w:rsidR="00E63B33" w:rsidRPr="009352DE" w:rsidRDefault="00E63B33" w:rsidP="0010749B">
            <w:pPr>
              <w:spacing w:after="0" w:line="240" w:lineRule="auto"/>
              <w:jc w:val="both"/>
              <w:rPr>
                <w:rFonts w:ascii="Times New Roman" w:hAnsi="Times New Roman"/>
                <w:sz w:val="24"/>
                <w:szCs w:val="24"/>
              </w:rPr>
            </w:pPr>
            <w:r w:rsidRPr="009352DE">
              <w:rPr>
                <w:rFonts w:ascii="Times New Roman" w:hAnsi="Times New Roman"/>
                <w:sz w:val="24"/>
                <w:szCs w:val="24"/>
              </w:rPr>
              <w:t xml:space="preserve">Відповідно до статті 92 Конституції України </w:t>
            </w:r>
            <w:r w:rsidRPr="009352DE">
              <w:rPr>
                <w:rFonts w:ascii="Times New Roman" w:hAnsi="Times New Roman"/>
                <w:i/>
                <w:sz w:val="24"/>
                <w:szCs w:val="24"/>
              </w:rPr>
              <w:t>виключно законами України визначаються, зокрема, організація і діяльність органів виконавчої влади</w:t>
            </w:r>
            <w:r w:rsidRPr="009352DE">
              <w:rPr>
                <w:rFonts w:ascii="Times New Roman" w:hAnsi="Times New Roman"/>
                <w:sz w:val="24"/>
                <w:szCs w:val="24"/>
              </w:rPr>
              <w:t>..</w:t>
            </w:r>
          </w:p>
          <w:p w:rsidR="00E63B33" w:rsidRPr="009352DE" w:rsidRDefault="00E63B33" w:rsidP="0010749B">
            <w:pPr>
              <w:spacing w:after="0" w:line="240" w:lineRule="auto"/>
              <w:jc w:val="both"/>
              <w:rPr>
                <w:rFonts w:ascii="Times New Roman" w:hAnsi="Times New Roman"/>
                <w:b/>
                <w:sz w:val="24"/>
                <w:szCs w:val="24"/>
              </w:rPr>
            </w:pPr>
            <w:r w:rsidRPr="009352DE">
              <w:rPr>
                <w:rFonts w:ascii="Times New Roman" w:hAnsi="Times New Roman"/>
                <w:sz w:val="24"/>
                <w:szCs w:val="24"/>
              </w:rPr>
              <w:t>Так, частина друга статті 19 Конституції України встановлює,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Стаття 19. Кваліфікаційна комісія приватних виконавців</w:t>
            </w: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5. Кваліфікаційна комісія: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1) визначає дату складення кваліфікаційних іспитів;</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2) розробляє та затверджує перелік питань автоматизованого анонімного тестування;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7. Рішення Кваліфікаційної комісії приймаються на її засіданні, за умови присутності не менше п'яти членів комісії, шляхом голосування простою більшістю голосів від кількості присутніх на засіданні членів комісії.</w:t>
            </w: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sz w:val="24"/>
                <w:szCs w:val="24"/>
              </w:rPr>
              <w:t xml:space="preserve">У разі рівного розподілу голосів </w:t>
            </w:r>
            <w:r w:rsidRPr="009352DE">
              <w:rPr>
                <w:rFonts w:ascii="Times New Roman" w:hAnsi="Times New Roman"/>
                <w:b/>
                <w:sz w:val="24"/>
                <w:szCs w:val="24"/>
              </w:rPr>
              <w:t>рішення вважається неприйнятим.</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p>
        </w:tc>
        <w:tc>
          <w:tcPr>
            <w:tcW w:w="7576" w:type="dxa"/>
          </w:tcPr>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Стаття 19. Кваліфікаційна комісія приватних виконавців</w:t>
            </w: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5. Кваліфікаційна комісія: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1) визначає дату складення кваліфікаційних іспитів;</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b/>
                <w:sz w:val="24"/>
                <w:szCs w:val="24"/>
              </w:rPr>
              <w:t>2) Виключити</w:t>
            </w: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 xml:space="preserve">… </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7. Рішення Кваліфікаційної комісії приймаються на її засіданні, за умови присутності не менше п'яти членів комісії, шляхом голосування простою більшістю голосів від кількості присутніх на засіданні членів комісії.</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sz w:val="24"/>
                <w:szCs w:val="24"/>
              </w:rPr>
              <w:t xml:space="preserve">У разі рівного розподілу голосів, </w:t>
            </w:r>
            <w:r w:rsidRPr="009352DE">
              <w:rPr>
                <w:rFonts w:ascii="Times New Roman" w:hAnsi="Times New Roman"/>
                <w:b/>
                <w:sz w:val="24"/>
                <w:szCs w:val="24"/>
              </w:rPr>
              <w:t>вирішальним є голос голови комісії.</w:t>
            </w:r>
          </w:p>
        </w:tc>
        <w:tc>
          <w:tcPr>
            <w:tcW w:w="2427" w:type="dxa"/>
          </w:tcPr>
          <w:p w:rsidR="00E63B33" w:rsidRPr="009352DE" w:rsidRDefault="00E63B33" w:rsidP="001C2FA1">
            <w:pPr>
              <w:spacing w:after="0" w:line="240" w:lineRule="auto"/>
              <w:jc w:val="both"/>
              <w:rPr>
                <w:rFonts w:ascii="Times New Roman" w:hAnsi="Times New Roman"/>
                <w:i/>
                <w:sz w:val="24"/>
                <w:szCs w:val="24"/>
              </w:rPr>
            </w:pPr>
            <w:r w:rsidRPr="009352DE">
              <w:rPr>
                <w:rFonts w:ascii="Times New Roman" w:hAnsi="Times New Roman"/>
                <w:i/>
                <w:sz w:val="24"/>
                <w:szCs w:val="24"/>
              </w:rPr>
              <w:t>Див. пояснення змін до статті 17 Закону України «Про органи та осіб, які здійснюють примусове виконання судових рішень і рішень інших органів»</w:t>
            </w:r>
          </w:p>
        </w:tc>
      </w:tr>
      <w:tr w:rsidR="00E63B33" w:rsidRPr="009352DE" w:rsidTr="00E63B33">
        <w:trPr>
          <w:trHeight w:val="73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Стаття 20. Допуск до складення кваліфікаційного іспиту</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shd w:val="clear" w:color="auto" w:fill="FFFFFF"/>
              <w:spacing w:after="150"/>
              <w:jc w:val="both"/>
              <w:rPr>
                <w:rFonts w:ascii="Times New Roman" w:eastAsia="Times New Roman" w:hAnsi="Times New Roman"/>
                <w:b/>
                <w:strike/>
                <w:color w:val="000000"/>
                <w:sz w:val="24"/>
                <w:szCs w:val="24"/>
                <w:lang w:eastAsia="uk-UA"/>
              </w:rPr>
            </w:pPr>
            <w:r w:rsidRPr="009352DE">
              <w:rPr>
                <w:rFonts w:ascii="Times New Roman" w:eastAsia="Times New Roman" w:hAnsi="Times New Roman"/>
                <w:color w:val="000000"/>
                <w:sz w:val="24"/>
                <w:szCs w:val="24"/>
                <w:lang w:eastAsia="uk-UA"/>
              </w:rPr>
              <w:t xml:space="preserve">1. </w:t>
            </w:r>
            <w:r w:rsidRPr="009352DE">
              <w:rPr>
                <w:rFonts w:ascii="Times New Roman" w:eastAsia="Times New Roman" w:hAnsi="Times New Roman"/>
                <w:b/>
                <w:strike/>
                <w:color w:val="000000"/>
                <w:sz w:val="24"/>
                <w:szCs w:val="24"/>
                <w:lang w:eastAsia="uk-UA"/>
              </w:rPr>
              <w:t>Особа, яка виявила намір здійснювати діяльність приватного виконавця, до подання заяви про допуск до складення кваліфікаційного іспиту зобов’язана пройти навчання і стажування приватного виконавця.</w:t>
            </w:r>
          </w:p>
          <w:p w:rsidR="00E63B33" w:rsidRPr="009352DE" w:rsidRDefault="00E63B33" w:rsidP="00C41626">
            <w:pPr>
              <w:shd w:val="clear" w:color="auto" w:fill="FFFFFF"/>
              <w:spacing w:after="150" w:line="240" w:lineRule="auto"/>
              <w:jc w:val="both"/>
              <w:rPr>
                <w:rFonts w:ascii="Times New Roman" w:eastAsia="Times New Roman" w:hAnsi="Times New Roman"/>
                <w:b/>
                <w:strike/>
                <w:color w:val="000000"/>
                <w:sz w:val="24"/>
                <w:szCs w:val="24"/>
                <w:lang w:eastAsia="uk-UA"/>
              </w:rPr>
            </w:pPr>
            <w:bookmarkStart w:id="71" w:name="n126"/>
            <w:bookmarkEnd w:id="71"/>
            <w:r w:rsidRPr="009352DE">
              <w:rPr>
                <w:rFonts w:ascii="Times New Roman" w:eastAsia="Times New Roman" w:hAnsi="Times New Roman"/>
                <w:b/>
                <w:strike/>
                <w:color w:val="000000"/>
                <w:sz w:val="24"/>
                <w:szCs w:val="24"/>
                <w:lang w:eastAsia="uk-UA"/>
              </w:rPr>
              <w:t>Загальний строк навчання і стажування приватного виконавця не може перевищувати трьох місяців.</w:t>
            </w:r>
          </w:p>
          <w:p w:rsidR="00E63B33" w:rsidRPr="009352DE" w:rsidRDefault="00E63B33" w:rsidP="00C41626">
            <w:pPr>
              <w:shd w:val="clear" w:color="auto" w:fill="FFFFFF"/>
              <w:spacing w:after="150" w:line="240" w:lineRule="auto"/>
              <w:jc w:val="both"/>
              <w:rPr>
                <w:rFonts w:ascii="Times New Roman" w:eastAsia="Times New Roman" w:hAnsi="Times New Roman"/>
                <w:b/>
                <w:strike/>
                <w:color w:val="000000"/>
                <w:sz w:val="24"/>
                <w:szCs w:val="24"/>
                <w:lang w:eastAsia="uk-UA"/>
              </w:rPr>
            </w:pPr>
            <w:bookmarkStart w:id="72" w:name="n127"/>
            <w:bookmarkEnd w:id="72"/>
            <w:r w:rsidRPr="009352DE">
              <w:rPr>
                <w:rFonts w:ascii="Times New Roman" w:eastAsia="Times New Roman" w:hAnsi="Times New Roman"/>
                <w:b/>
                <w:strike/>
                <w:color w:val="000000"/>
                <w:sz w:val="24"/>
                <w:szCs w:val="24"/>
                <w:lang w:eastAsia="uk-UA"/>
              </w:rPr>
              <w:t>Від проходження стажування приватного виконавця звільняються особи, які мають стаж роботи державного чи приватного виконавця, адвоката, нотаріуса, арбітражного керуючого (розпорядника майна, керуючого санацією, ліквідатора) не менше одного року або помічника приватного виконавця не менше двох років.</w:t>
            </w:r>
          </w:p>
          <w:p w:rsidR="00E63B33" w:rsidRPr="009352DE" w:rsidRDefault="00E63B33" w:rsidP="00C41626">
            <w:pPr>
              <w:shd w:val="clear" w:color="auto" w:fill="FFFFFF"/>
              <w:spacing w:after="150" w:line="240" w:lineRule="auto"/>
              <w:jc w:val="both"/>
              <w:rPr>
                <w:rFonts w:ascii="Times New Roman" w:eastAsia="Times New Roman" w:hAnsi="Times New Roman"/>
                <w:b/>
                <w:strike/>
                <w:color w:val="000000"/>
                <w:sz w:val="24"/>
                <w:szCs w:val="24"/>
                <w:lang w:eastAsia="uk-UA"/>
              </w:rPr>
            </w:pPr>
            <w:bookmarkStart w:id="73" w:name="n128"/>
            <w:bookmarkEnd w:id="73"/>
            <w:r w:rsidRPr="009352DE">
              <w:rPr>
                <w:rFonts w:ascii="Times New Roman" w:eastAsia="Times New Roman" w:hAnsi="Times New Roman"/>
                <w:b/>
                <w:strike/>
                <w:color w:val="000000"/>
                <w:sz w:val="24"/>
                <w:szCs w:val="24"/>
                <w:lang w:eastAsia="uk-UA"/>
              </w:rPr>
              <w:t>Про проходження навчання, стажування приватного виконавця видається свідоцтво, строк дії якого становить один рік.</w:t>
            </w:r>
          </w:p>
          <w:p w:rsidR="00E63B33" w:rsidRPr="009352DE" w:rsidRDefault="00E63B33" w:rsidP="00C41626">
            <w:pPr>
              <w:shd w:val="clear" w:color="auto" w:fill="FFFFFF"/>
              <w:spacing w:after="150" w:line="240" w:lineRule="auto"/>
              <w:jc w:val="both"/>
              <w:rPr>
                <w:rFonts w:ascii="Times New Roman" w:eastAsia="Times New Roman" w:hAnsi="Times New Roman"/>
                <w:b/>
                <w:strike/>
                <w:color w:val="000000"/>
                <w:sz w:val="24"/>
                <w:szCs w:val="24"/>
                <w:lang w:eastAsia="uk-UA"/>
              </w:rPr>
            </w:pPr>
            <w:bookmarkStart w:id="74" w:name="n129"/>
            <w:bookmarkEnd w:id="74"/>
            <w:r w:rsidRPr="009352DE">
              <w:rPr>
                <w:rFonts w:ascii="Times New Roman" w:eastAsia="Times New Roman" w:hAnsi="Times New Roman"/>
                <w:color w:val="000000"/>
                <w:sz w:val="24"/>
                <w:szCs w:val="24"/>
                <w:lang w:eastAsia="uk-UA"/>
              </w:rPr>
              <w:t xml:space="preserve">2. Особа, яка виявила намір здійснювати діяльність приватного виконавця, </w:t>
            </w:r>
            <w:r w:rsidRPr="009352DE">
              <w:rPr>
                <w:rFonts w:ascii="Times New Roman" w:eastAsia="Times New Roman" w:hAnsi="Times New Roman"/>
                <w:b/>
                <w:strike/>
                <w:color w:val="000000"/>
                <w:sz w:val="24"/>
                <w:szCs w:val="24"/>
                <w:lang w:eastAsia="uk-UA"/>
              </w:rPr>
              <w:t>після проходження навчання, стажування приватного виконавця</w:t>
            </w:r>
            <w:r w:rsidRPr="009352DE">
              <w:rPr>
                <w:rFonts w:ascii="Times New Roman" w:eastAsia="Times New Roman" w:hAnsi="Times New Roman"/>
                <w:color w:val="000000"/>
                <w:sz w:val="24"/>
                <w:szCs w:val="24"/>
                <w:lang w:eastAsia="uk-UA"/>
              </w:rPr>
              <w:t xml:space="preserve"> подає до Кваліфікаційної комісії заяву про допуск до складення кваліфікаційного іспиту разом із документами, які підтверджують відповідність особи вимогам, встановленим частинами </w:t>
            </w:r>
            <w:hyperlink r:id="rId26" w:anchor="n96" w:history="1">
              <w:r w:rsidRPr="009352DE">
                <w:rPr>
                  <w:rFonts w:ascii="Times New Roman" w:eastAsia="Times New Roman" w:hAnsi="Times New Roman"/>
                  <w:sz w:val="24"/>
                  <w:szCs w:val="24"/>
                  <w:lang w:eastAsia="uk-UA"/>
                </w:rPr>
                <w:t>першою</w:t>
              </w:r>
            </w:hyperlink>
            <w:r w:rsidRPr="009352DE">
              <w:rPr>
                <w:rFonts w:ascii="Times New Roman" w:eastAsia="Times New Roman" w:hAnsi="Times New Roman"/>
                <w:sz w:val="24"/>
                <w:szCs w:val="24"/>
                <w:lang w:eastAsia="uk-UA"/>
              </w:rPr>
              <w:t> та </w:t>
            </w:r>
            <w:hyperlink r:id="rId27" w:anchor="n97" w:history="1">
              <w:r w:rsidRPr="009352DE">
                <w:rPr>
                  <w:rFonts w:ascii="Times New Roman" w:eastAsia="Times New Roman" w:hAnsi="Times New Roman"/>
                  <w:sz w:val="24"/>
                  <w:szCs w:val="24"/>
                  <w:lang w:eastAsia="uk-UA"/>
                </w:rPr>
                <w:t>другою</w:t>
              </w:r>
            </w:hyperlink>
            <w:r w:rsidRPr="009352DE">
              <w:rPr>
                <w:rFonts w:ascii="Times New Roman" w:eastAsia="Times New Roman" w:hAnsi="Times New Roman"/>
                <w:color w:val="000000"/>
                <w:sz w:val="24"/>
                <w:szCs w:val="24"/>
                <w:lang w:eastAsia="uk-UA"/>
              </w:rPr>
              <w:t xml:space="preserve"> статті 18 цього Закону, </w:t>
            </w:r>
            <w:r w:rsidRPr="009352DE">
              <w:rPr>
                <w:rFonts w:ascii="Times New Roman" w:eastAsia="Times New Roman" w:hAnsi="Times New Roman"/>
                <w:b/>
                <w:strike/>
                <w:color w:val="000000"/>
                <w:sz w:val="24"/>
                <w:szCs w:val="24"/>
                <w:lang w:eastAsia="uk-UA"/>
              </w:rPr>
              <w:t>а також декларацію про майно, доходи, витрати і зобов’язання фінансового характеру.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75" w:name="n130"/>
            <w:bookmarkEnd w:id="75"/>
            <w:r w:rsidRPr="009352DE">
              <w:rPr>
                <w:rFonts w:ascii="Times New Roman" w:eastAsia="Times New Roman" w:hAnsi="Times New Roman"/>
                <w:color w:val="000000"/>
                <w:sz w:val="24"/>
                <w:szCs w:val="24"/>
                <w:lang w:eastAsia="uk-UA"/>
              </w:rPr>
              <w:t>3. Кваліфікаційна комісія проводить перевірку достовірності документів та відомостей, поданих особою.</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76" w:name="n131"/>
            <w:bookmarkEnd w:id="76"/>
            <w:r w:rsidRPr="009352DE">
              <w:rPr>
                <w:rFonts w:ascii="Times New Roman" w:eastAsia="Times New Roman" w:hAnsi="Times New Roman"/>
                <w:color w:val="000000"/>
                <w:sz w:val="24"/>
                <w:szCs w:val="24"/>
                <w:lang w:eastAsia="uk-UA"/>
              </w:rPr>
              <w:t>Строк розгляду заяви про допуск до складення кваліфікаційного іспиту не повинен перевищувати 30 днів з дня її надходження.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77" w:name="n132"/>
            <w:bookmarkEnd w:id="77"/>
            <w:r w:rsidRPr="009352DE">
              <w:rPr>
                <w:rFonts w:ascii="Times New Roman" w:eastAsia="Times New Roman" w:hAnsi="Times New Roman"/>
                <w:color w:val="000000"/>
                <w:sz w:val="24"/>
                <w:szCs w:val="24"/>
                <w:lang w:eastAsia="uk-UA"/>
              </w:rPr>
              <w:t>За результатами розгляду заяви та доданих до неї документів Кваліфікаційна комісія приймає рішення про:</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78" w:name="n133"/>
            <w:bookmarkEnd w:id="78"/>
            <w:r w:rsidRPr="009352DE">
              <w:rPr>
                <w:rFonts w:ascii="Times New Roman" w:eastAsia="Times New Roman" w:hAnsi="Times New Roman"/>
                <w:color w:val="000000"/>
                <w:sz w:val="24"/>
                <w:szCs w:val="24"/>
                <w:lang w:eastAsia="uk-UA"/>
              </w:rPr>
              <w:t>1) допуск особи до складення кваліфікаційного іспиту;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79" w:name="n134"/>
            <w:bookmarkEnd w:id="79"/>
            <w:r w:rsidRPr="009352DE">
              <w:rPr>
                <w:rFonts w:ascii="Times New Roman" w:eastAsia="Times New Roman" w:hAnsi="Times New Roman"/>
                <w:color w:val="000000"/>
                <w:sz w:val="24"/>
                <w:szCs w:val="24"/>
                <w:lang w:eastAsia="uk-UA"/>
              </w:rPr>
              <w:t>2) відмову в допуску особи до складення кваліфікаційного іспиту.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0" w:name="n135"/>
            <w:bookmarkEnd w:id="80"/>
            <w:r w:rsidRPr="009352DE">
              <w:rPr>
                <w:rFonts w:ascii="Times New Roman" w:eastAsia="Times New Roman" w:hAnsi="Times New Roman"/>
                <w:color w:val="000000"/>
                <w:sz w:val="24"/>
                <w:szCs w:val="24"/>
                <w:lang w:eastAsia="uk-UA"/>
              </w:rPr>
              <w:t>4. Кваліфікаційна комісія приймає рішення про відмову в допуску особи до складення кваліфікаційного іспиту, якщо:</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1" w:name="n136"/>
            <w:bookmarkEnd w:id="81"/>
            <w:r w:rsidRPr="009352DE">
              <w:rPr>
                <w:rFonts w:ascii="Times New Roman" w:eastAsia="Times New Roman" w:hAnsi="Times New Roman"/>
                <w:color w:val="000000"/>
                <w:sz w:val="24"/>
                <w:szCs w:val="24"/>
                <w:lang w:eastAsia="uk-UA"/>
              </w:rPr>
              <w:t>1) подано не всі документи, визначені Міністерством юстиції України, або документи не відповідають встановленим вимогам;</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2" w:name="n137"/>
            <w:bookmarkEnd w:id="82"/>
            <w:r w:rsidRPr="009352DE">
              <w:rPr>
                <w:rFonts w:ascii="Times New Roman" w:eastAsia="Times New Roman" w:hAnsi="Times New Roman"/>
                <w:color w:val="000000"/>
                <w:sz w:val="24"/>
                <w:szCs w:val="24"/>
                <w:lang w:eastAsia="uk-UA"/>
              </w:rPr>
              <w:t>2) особа не відповідає встановленим цим Законом вимогам до осіб, які виявили намір здійснювати діяльність приватного виконавця.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3" w:name="n138"/>
            <w:bookmarkEnd w:id="83"/>
            <w:r w:rsidRPr="009352DE">
              <w:rPr>
                <w:rFonts w:ascii="Times New Roman" w:eastAsia="Times New Roman" w:hAnsi="Times New Roman"/>
                <w:color w:val="000000"/>
                <w:sz w:val="24"/>
                <w:szCs w:val="24"/>
                <w:lang w:eastAsia="uk-UA"/>
              </w:rPr>
              <w:t>У рішенні Кваліфікаційної комісії про відмову в допуску особи до складення кваліфікаційного іспиту зазначаються причини такої відмови.</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4" w:name="n139"/>
            <w:bookmarkEnd w:id="84"/>
            <w:r w:rsidRPr="009352DE">
              <w:rPr>
                <w:rFonts w:ascii="Times New Roman" w:eastAsia="Times New Roman" w:hAnsi="Times New Roman"/>
                <w:color w:val="000000"/>
                <w:sz w:val="24"/>
                <w:szCs w:val="24"/>
                <w:lang w:eastAsia="uk-UA"/>
              </w:rPr>
              <w:t>5. Після усунення причин, що стали підставою для прийняття Кваліфікаційною комісією рішення про відмову в допуску особи до складення кваліфікаційного іспиту, особа має право повторно звернутися до Кваліфікаційної комісії для отримання допуску в порядку, визначеному цим Законом.</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5" w:name="n140"/>
            <w:bookmarkEnd w:id="85"/>
            <w:r w:rsidRPr="009352DE">
              <w:rPr>
                <w:rFonts w:ascii="Times New Roman" w:eastAsia="Times New Roman" w:hAnsi="Times New Roman"/>
                <w:color w:val="000000"/>
                <w:sz w:val="24"/>
                <w:szCs w:val="24"/>
                <w:lang w:eastAsia="uk-UA"/>
              </w:rPr>
              <w:t>6. Інформація про прийняте Кваліфікаційною комісією рішення про допуск (недопуск) особи до складення кваліфікаційного іспиту розміщується на офіційному веб-сайті Міністерства юстиції України протягом трьох днів з дня його прийняття.</w:t>
            </w:r>
          </w:p>
          <w:p w:rsidR="00E63B33" w:rsidRPr="009352DE" w:rsidRDefault="00E63B33" w:rsidP="00C41626">
            <w:pPr>
              <w:pStyle w:val="a4"/>
              <w:jc w:val="both"/>
              <w:rPr>
                <w:rFonts w:ascii="Times New Roman" w:hAnsi="Times New Roman"/>
                <w:sz w:val="24"/>
                <w:szCs w:val="24"/>
              </w:rPr>
            </w:pPr>
          </w:p>
        </w:tc>
        <w:tc>
          <w:tcPr>
            <w:tcW w:w="7576" w:type="dxa"/>
          </w:tcPr>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Стаття 20. Допуск до складення кваліфікаційного іспиту</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hd w:val="clear" w:color="auto" w:fill="FFFFFF"/>
              <w:spacing w:after="150"/>
              <w:jc w:val="both"/>
              <w:rPr>
                <w:rFonts w:ascii="Times New Roman" w:eastAsia="Times New Roman" w:hAnsi="Times New Roman"/>
                <w:b/>
                <w:strike/>
                <w:color w:val="000000"/>
                <w:sz w:val="24"/>
                <w:szCs w:val="24"/>
                <w:lang w:eastAsia="uk-UA"/>
              </w:rPr>
            </w:pPr>
            <w:r w:rsidRPr="009352DE">
              <w:rPr>
                <w:rFonts w:ascii="Times New Roman" w:eastAsia="Times New Roman" w:hAnsi="Times New Roman"/>
                <w:b/>
                <w:color w:val="000000"/>
                <w:sz w:val="24"/>
                <w:szCs w:val="24"/>
                <w:lang w:eastAsia="uk-UA"/>
              </w:rPr>
              <w:t>1.</w:t>
            </w:r>
            <w:r w:rsidRPr="009352DE">
              <w:rPr>
                <w:rFonts w:ascii="Times New Roman" w:eastAsia="Times New Roman" w:hAnsi="Times New Roman"/>
                <w:color w:val="000000"/>
                <w:sz w:val="24"/>
                <w:szCs w:val="24"/>
                <w:lang w:eastAsia="uk-UA"/>
              </w:rPr>
              <w:t xml:space="preserve"> Особа, яка виявила намір здійснювати діяльність приватного виконавця, подає до Кваліфікаційної комісії заяву про допуск до складення кваліфікаційного іспиту разом із документами, які підтверджують відповідність особи вимогам, встановленим частинами </w:t>
            </w:r>
            <w:hyperlink r:id="rId28" w:anchor="n96" w:history="1">
              <w:r w:rsidRPr="009352DE">
                <w:rPr>
                  <w:rFonts w:ascii="Times New Roman" w:eastAsia="Times New Roman" w:hAnsi="Times New Roman"/>
                  <w:sz w:val="24"/>
                  <w:szCs w:val="24"/>
                  <w:lang w:eastAsia="uk-UA"/>
                </w:rPr>
                <w:t>першою</w:t>
              </w:r>
            </w:hyperlink>
            <w:r w:rsidRPr="009352DE">
              <w:rPr>
                <w:rFonts w:ascii="Times New Roman" w:eastAsia="Times New Roman" w:hAnsi="Times New Roman"/>
                <w:sz w:val="24"/>
                <w:szCs w:val="24"/>
                <w:lang w:eastAsia="uk-UA"/>
              </w:rPr>
              <w:t> та </w:t>
            </w:r>
            <w:hyperlink r:id="rId29" w:anchor="n97" w:history="1">
              <w:r w:rsidRPr="009352DE">
                <w:rPr>
                  <w:rFonts w:ascii="Times New Roman" w:eastAsia="Times New Roman" w:hAnsi="Times New Roman"/>
                  <w:sz w:val="24"/>
                  <w:szCs w:val="24"/>
                  <w:lang w:eastAsia="uk-UA"/>
                </w:rPr>
                <w:t>другою</w:t>
              </w:r>
            </w:hyperlink>
            <w:r w:rsidRPr="009352DE">
              <w:rPr>
                <w:rFonts w:ascii="Times New Roman" w:eastAsia="Times New Roman" w:hAnsi="Times New Roman"/>
                <w:color w:val="000000"/>
                <w:sz w:val="24"/>
                <w:szCs w:val="24"/>
                <w:lang w:eastAsia="uk-UA"/>
              </w:rPr>
              <w:t> статті 18 цього Закону.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
                <w:color w:val="000000"/>
                <w:sz w:val="24"/>
                <w:szCs w:val="24"/>
                <w:lang w:eastAsia="uk-UA"/>
              </w:rPr>
              <w:t>2.</w:t>
            </w:r>
            <w:r w:rsidRPr="009352DE">
              <w:rPr>
                <w:rFonts w:ascii="Times New Roman" w:eastAsia="Times New Roman" w:hAnsi="Times New Roman"/>
                <w:color w:val="000000"/>
                <w:sz w:val="24"/>
                <w:szCs w:val="24"/>
                <w:lang w:eastAsia="uk-UA"/>
              </w:rPr>
              <w:t xml:space="preserve"> Кваліфікаційна комісія проводить перевірку достовірності документів та відомостей, поданих особою.</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Строк розгляду заяви про допуск до складення кваліфікаційного іспиту не повинен перевищувати 30 днів з дня її надходження.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За результатами розгляду заяви та доданих до неї документів Кваліфікаційна комісія приймає рішення про:</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допуск особи до складення кваліфікаційного іспиту;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2) відмову в допуску особи до складення кваліфікаційного іспиту.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
                <w:color w:val="000000"/>
                <w:sz w:val="24"/>
                <w:szCs w:val="24"/>
                <w:lang w:eastAsia="uk-UA"/>
              </w:rPr>
              <w:t>3</w:t>
            </w:r>
            <w:r w:rsidRPr="009352DE">
              <w:rPr>
                <w:rFonts w:ascii="Times New Roman" w:eastAsia="Times New Roman" w:hAnsi="Times New Roman"/>
                <w:color w:val="000000"/>
                <w:sz w:val="24"/>
                <w:szCs w:val="24"/>
                <w:lang w:eastAsia="uk-UA"/>
              </w:rPr>
              <w:t>. Кваліфікаційна комісія приймає рішення про відмову в допуску особи до складення кваліфікаційного іспиту, якщо:</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подано не всі документи, визначені Міністерством юстиції України, або документи не відповідають встановленим вимогам;</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2) особа не відповідає встановленим цим Законом вимогам до осіб, які виявили намір здійснювати діяльність приватного виконавця.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У рішенні Кваліфікаційної комісії про відмову в допуску особи до складення кваліфікаційного іспиту зазначаються причини такої відмови.</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
                <w:color w:val="000000"/>
                <w:sz w:val="24"/>
                <w:szCs w:val="24"/>
                <w:lang w:eastAsia="uk-UA"/>
              </w:rPr>
              <w:t>4</w:t>
            </w:r>
            <w:r w:rsidRPr="009352DE">
              <w:rPr>
                <w:rFonts w:ascii="Times New Roman" w:eastAsia="Times New Roman" w:hAnsi="Times New Roman"/>
                <w:color w:val="000000"/>
                <w:sz w:val="24"/>
                <w:szCs w:val="24"/>
                <w:lang w:eastAsia="uk-UA"/>
              </w:rPr>
              <w:t>. Після усунення причин, що стали підставою для прийняття Кваліфікаційною комісією рішення про відмову в допуску особи до складення кваліфікаційного іспиту, особа має право повторно звернутися до Кваліфікаційної комісії для отримання допуску в порядку, визначеному цим Законом.</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
                <w:color w:val="000000"/>
                <w:sz w:val="24"/>
                <w:szCs w:val="24"/>
                <w:lang w:eastAsia="uk-UA"/>
              </w:rPr>
              <w:t>5</w:t>
            </w:r>
            <w:r w:rsidRPr="009352DE">
              <w:rPr>
                <w:rFonts w:ascii="Times New Roman" w:eastAsia="Times New Roman" w:hAnsi="Times New Roman"/>
                <w:color w:val="000000"/>
                <w:sz w:val="24"/>
                <w:szCs w:val="24"/>
                <w:lang w:eastAsia="uk-UA"/>
              </w:rPr>
              <w:t>. Інформація про прийняте Кваліфікаційною комісією рішення про допуск (недопуск) особи до складення кваліфікаційного іспиту розміщується на офіційному веб-сайті Міністерства юстиції України протягом трьох днів з дня його прийняття.</w:t>
            </w:r>
          </w:p>
          <w:p w:rsidR="00E63B33" w:rsidRPr="009352DE" w:rsidRDefault="00E63B33" w:rsidP="00C41626">
            <w:pPr>
              <w:pStyle w:val="a4"/>
              <w:jc w:val="both"/>
              <w:rPr>
                <w:rFonts w:ascii="Times New Roman" w:hAnsi="Times New Roman"/>
                <w:b/>
                <w:color w:val="000000"/>
                <w:sz w:val="24"/>
                <w:szCs w:val="24"/>
              </w:rPr>
            </w:pPr>
          </w:p>
        </w:tc>
        <w:tc>
          <w:tcPr>
            <w:tcW w:w="2427" w:type="dxa"/>
          </w:tcPr>
          <w:p w:rsidR="00E63B33" w:rsidRPr="009352DE" w:rsidRDefault="00E63B33" w:rsidP="00B32ED1">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Такі зміни сприятимуть покращенню умов доступу осіб, які мають намір здійснювати діяльність приватного виконавця, до цієї професії.</w:t>
            </w:r>
          </w:p>
        </w:tc>
      </w:tr>
      <w:tr w:rsidR="00E63B33" w:rsidRPr="009352DE" w:rsidTr="00E63B33">
        <w:trPr>
          <w:trHeight w:val="1114"/>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04214A">
            <w:pPr>
              <w:pStyle w:val="a4"/>
              <w:jc w:val="both"/>
              <w:rPr>
                <w:rFonts w:ascii="Times New Roman" w:hAnsi="Times New Roman"/>
                <w:sz w:val="24"/>
                <w:szCs w:val="24"/>
                <w:lang w:val="ru-RU"/>
              </w:rPr>
            </w:pPr>
            <w:r w:rsidRPr="009352DE">
              <w:rPr>
                <w:rFonts w:ascii="Times New Roman" w:hAnsi="Times New Roman"/>
                <w:sz w:val="24"/>
                <w:szCs w:val="24"/>
              </w:rPr>
              <w:t>Стаття 21. Кваліфікаційний іспит приватного виконавця</w:t>
            </w:r>
          </w:p>
          <w:p w:rsidR="00E63B33" w:rsidRPr="009352DE" w:rsidRDefault="00E63B33" w:rsidP="0004214A">
            <w:pPr>
              <w:pStyle w:val="a4"/>
              <w:jc w:val="both"/>
              <w:rPr>
                <w:rFonts w:ascii="Times New Roman" w:hAnsi="Times New Roman"/>
                <w:sz w:val="24"/>
                <w:szCs w:val="24"/>
              </w:rPr>
            </w:pPr>
          </w:p>
          <w:p w:rsidR="00E63B33" w:rsidRPr="009352DE" w:rsidRDefault="00E63B33" w:rsidP="0004214A">
            <w:pPr>
              <w:pStyle w:val="a4"/>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04214A">
            <w:pPr>
              <w:pStyle w:val="a4"/>
              <w:jc w:val="both"/>
              <w:rPr>
                <w:rFonts w:ascii="Times New Roman" w:hAnsi="Times New Roman"/>
                <w:sz w:val="24"/>
                <w:szCs w:val="24"/>
              </w:rPr>
            </w:pPr>
            <w:r w:rsidRPr="009352DE">
              <w:rPr>
                <w:rFonts w:ascii="Times New Roman" w:hAnsi="Times New Roman"/>
                <w:sz w:val="24"/>
                <w:szCs w:val="24"/>
              </w:rPr>
              <w:t xml:space="preserve">7. Особа, яка не склала кваліфікаційний іспит, має право скласти його повторно не раніше ніж через </w:t>
            </w:r>
            <w:r w:rsidRPr="009352DE">
              <w:rPr>
                <w:rFonts w:ascii="Times New Roman" w:hAnsi="Times New Roman"/>
                <w:b/>
                <w:sz w:val="24"/>
                <w:szCs w:val="24"/>
              </w:rPr>
              <w:t>шість місяців.</w:t>
            </w:r>
          </w:p>
        </w:tc>
        <w:tc>
          <w:tcPr>
            <w:tcW w:w="7576" w:type="dxa"/>
          </w:tcPr>
          <w:p w:rsidR="00E63B33" w:rsidRPr="009352DE" w:rsidRDefault="00E63B33" w:rsidP="00953B78">
            <w:pPr>
              <w:pStyle w:val="a4"/>
              <w:jc w:val="both"/>
              <w:rPr>
                <w:rFonts w:ascii="Times New Roman" w:hAnsi="Times New Roman"/>
                <w:sz w:val="24"/>
                <w:szCs w:val="24"/>
              </w:rPr>
            </w:pPr>
            <w:r w:rsidRPr="009352DE">
              <w:rPr>
                <w:rFonts w:ascii="Times New Roman" w:hAnsi="Times New Roman"/>
                <w:sz w:val="24"/>
                <w:szCs w:val="24"/>
              </w:rPr>
              <w:t>Стаття 21. Кваліфікаційний іспит приватного виконавця</w:t>
            </w:r>
          </w:p>
          <w:p w:rsidR="00E63B33" w:rsidRPr="009352DE" w:rsidRDefault="00E63B33" w:rsidP="0004214A">
            <w:pPr>
              <w:pStyle w:val="a4"/>
              <w:jc w:val="both"/>
              <w:rPr>
                <w:rFonts w:ascii="Times New Roman" w:hAnsi="Times New Roman"/>
                <w:sz w:val="24"/>
                <w:szCs w:val="24"/>
              </w:rPr>
            </w:pPr>
          </w:p>
          <w:p w:rsidR="00E63B33" w:rsidRPr="009352DE" w:rsidRDefault="00E63B33" w:rsidP="0004214A">
            <w:pPr>
              <w:spacing w:after="0" w:line="240" w:lineRule="auto"/>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04214A">
            <w:pPr>
              <w:spacing w:after="0" w:line="240" w:lineRule="auto"/>
              <w:jc w:val="both"/>
              <w:rPr>
                <w:rFonts w:ascii="Times New Roman" w:hAnsi="Times New Roman"/>
                <w:sz w:val="24"/>
                <w:szCs w:val="24"/>
              </w:rPr>
            </w:pPr>
          </w:p>
          <w:p w:rsidR="00E63B33" w:rsidRPr="009352DE" w:rsidRDefault="00E63B33" w:rsidP="0004214A">
            <w:pPr>
              <w:spacing w:after="0" w:line="240" w:lineRule="auto"/>
              <w:jc w:val="both"/>
              <w:rPr>
                <w:rFonts w:ascii="Times New Roman" w:hAnsi="Times New Roman"/>
                <w:color w:val="000000"/>
                <w:sz w:val="24"/>
                <w:szCs w:val="24"/>
              </w:rPr>
            </w:pPr>
            <w:r w:rsidRPr="009352DE">
              <w:rPr>
                <w:rFonts w:ascii="Times New Roman" w:hAnsi="Times New Roman"/>
                <w:sz w:val="24"/>
                <w:szCs w:val="24"/>
              </w:rPr>
              <w:t xml:space="preserve">7. Особа, яка не склала кваліфікаційний іспит, має право скласти його повторно не раніше ніж через </w:t>
            </w:r>
            <w:r w:rsidRPr="009352DE">
              <w:rPr>
                <w:rFonts w:ascii="Times New Roman" w:hAnsi="Times New Roman"/>
                <w:b/>
                <w:sz w:val="24"/>
                <w:szCs w:val="24"/>
              </w:rPr>
              <w:t>три місяці.</w:t>
            </w:r>
          </w:p>
        </w:tc>
        <w:tc>
          <w:tcPr>
            <w:tcW w:w="2427" w:type="dxa"/>
          </w:tcPr>
          <w:p w:rsidR="00E63B33" w:rsidRPr="009352DE" w:rsidRDefault="00E63B33" w:rsidP="00386683">
            <w:pPr>
              <w:pStyle w:val="a4"/>
              <w:jc w:val="both"/>
              <w:rPr>
                <w:rFonts w:ascii="Times New Roman" w:hAnsi="Times New Roman"/>
                <w:b/>
                <w:sz w:val="24"/>
                <w:szCs w:val="24"/>
              </w:rPr>
            </w:pPr>
            <w:r w:rsidRPr="009352DE">
              <w:rPr>
                <w:rFonts w:ascii="Times New Roman" w:hAnsi="Times New Roman"/>
                <w:color w:val="000000"/>
                <w:sz w:val="24"/>
                <w:szCs w:val="24"/>
              </w:rPr>
              <w:t xml:space="preserve">Такі зміни сприятимуть покращенню умов доступу осіб, які мають намір здійснювати діяльність приватного виконавця, до цієї професії та збільшенню приватних виконавців. </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953B78">
            <w:pPr>
              <w:pStyle w:val="a4"/>
              <w:jc w:val="both"/>
              <w:rPr>
                <w:rFonts w:ascii="Times New Roman" w:hAnsi="Times New Roman"/>
                <w:b/>
                <w:sz w:val="24"/>
                <w:szCs w:val="24"/>
              </w:rPr>
            </w:pPr>
            <w:r w:rsidRPr="009352DE">
              <w:rPr>
                <w:rFonts w:ascii="Times New Roman" w:hAnsi="Times New Roman"/>
                <w:b/>
                <w:sz w:val="24"/>
                <w:szCs w:val="24"/>
              </w:rPr>
              <w:t>Відсутня</w:t>
            </w:r>
          </w:p>
        </w:tc>
        <w:tc>
          <w:tcPr>
            <w:tcW w:w="7576" w:type="dxa"/>
          </w:tcPr>
          <w:p w:rsidR="00E63B33" w:rsidRPr="009352DE" w:rsidRDefault="00E63B33" w:rsidP="006539A1">
            <w:pPr>
              <w:pStyle w:val="a4"/>
              <w:jc w:val="both"/>
              <w:rPr>
                <w:rFonts w:ascii="Times New Roman" w:hAnsi="Times New Roman"/>
                <w:b/>
                <w:sz w:val="24"/>
                <w:szCs w:val="24"/>
              </w:rPr>
            </w:pPr>
            <w:r w:rsidRPr="009352DE">
              <w:rPr>
                <w:rFonts w:ascii="Times New Roman" w:hAnsi="Times New Roman"/>
                <w:b/>
                <w:sz w:val="24"/>
                <w:szCs w:val="24"/>
              </w:rPr>
              <w:t>Стаття 21</w:t>
            </w:r>
            <w:r w:rsidRPr="009352DE">
              <w:rPr>
                <w:rFonts w:ascii="Times New Roman" w:hAnsi="Times New Roman"/>
                <w:b/>
                <w:sz w:val="24"/>
                <w:szCs w:val="24"/>
                <w:vertAlign w:val="superscript"/>
              </w:rPr>
              <w:t>1</w:t>
            </w:r>
            <w:r w:rsidRPr="009352DE">
              <w:rPr>
                <w:rFonts w:ascii="Times New Roman" w:hAnsi="Times New Roman"/>
                <w:b/>
                <w:sz w:val="24"/>
                <w:szCs w:val="24"/>
              </w:rPr>
              <w:t>. Початкова підготовка приватного виконавця</w:t>
            </w:r>
          </w:p>
          <w:p w:rsidR="00E63B33" w:rsidRPr="009352DE" w:rsidRDefault="00E63B33" w:rsidP="006539A1">
            <w:pPr>
              <w:pStyle w:val="a4"/>
              <w:jc w:val="both"/>
              <w:rPr>
                <w:rFonts w:ascii="Times New Roman" w:hAnsi="Times New Roman"/>
                <w:b/>
                <w:sz w:val="24"/>
                <w:szCs w:val="24"/>
              </w:rPr>
            </w:pPr>
            <w:r w:rsidRPr="009352DE">
              <w:rPr>
                <w:rFonts w:ascii="Times New Roman" w:hAnsi="Times New Roman"/>
                <w:b/>
                <w:sz w:val="24"/>
                <w:szCs w:val="24"/>
              </w:rPr>
              <w:t>1. Початкова підготовка приватного виконавця полягає у проходженні ним:</w:t>
            </w:r>
          </w:p>
          <w:p w:rsidR="00E63B33" w:rsidRPr="009352DE" w:rsidRDefault="00E63B33" w:rsidP="006539A1">
            <w:pPr>
              <w:pStyle w:val="a4"/>
              <w:jc w:val="both"/>
              <w:rPr>
                <w:rFonts w:ascii="Times New Roman" w:hAnsi="Times New Roman"/>
                <w:b/>
                <w:sz w:val="24"/>
                <w:szCs w:val="24"/>
              </w:rPr>
            </w:pPr>
            <w:r w:rsidRPr="009352DE">
              <w:rPr>
                <w:rFonts w:ascii="Times New Roman" w:hAnsi="Times New Roman"/>
                <w:b/>
                <w:sz w:val="24"/>
                <w:szCs w:val="24"/>
              </w:rPr>
              <w:t>1) навчальних курсів з отримання знань у сфері примусового виконання судових рішень і рішень інших органів;</w:t>
            </w:r>
          </w:p>
          <w:p w:rsidR="00E63B33" w:rsidRPr="009352DE" w:rsidRDefault="00E63B33" w:rsidP="006539A1">
            <w:pPr>
              <w:pStyle w:val="a4"/>
              <w:jc w:val="both"/>
              <w:rPr>
                <w:rFonts w:ascii="Times New Roman" w:hAnsi="Times New Roman"/>
                <w:b/>
                <w:sz w:val="24"/>
                <w:szCs w:val="24"/>
              </w:rPr>
            </w:pPr>
            <w:r w:rsidRPr="009352DE">
              <w:rPr>
                <w:rFonts w:ascii="Times New Roman" w:hAnsi="Times New Roman"/>
                <w:b/>
                <w:sz w:val="24"/>
                <w:szCs w:val="24"/>
              </w:rPr>
              <w:t>2) стажування в органі державної виконавчої служби або у приватного виконавця з метою отримання практичних знань і навичок, необхідних для ефективного виконання рішень та організації діяльності приватного виконавця;</w:t>
            </w:r>
          </w:p>
          <w:p w:rsidR="00E63B33" w:rsidRPr="009352DE" w:rsidRDefault="00E63B33" w:rsidP="006539A1">
            <w:pPr>
              <w:pStyle w:val="a4"/>
              <w:jc w:val="both"/>
              <w:rPr>
                <w:rFonts w:ascii="Times New Roman" w:hAnsi="Times New Roman"/>
                <w:b/>
                <w:sz w:val="24"/>
                <w:szCs w:val="24"/>
              </w:rPr>
            </w:pPr>
            <w:r w:rsidRPr="009352DE">
              <w:rPr>
                <w:rFonts w:ascii="Times New Roman" w:hAnsi="Times New Roman"/>
                <w:b/>
                <w:sz w:val="24"/>
                <w:szCs w:val="24"/>
              </w:rPr>
              <w:t>3) навчання роботи з автоматизованою системою виконавчого провадження.</w:t>
            </w:r>
          </w:p>
          <w:p w:rsidR="00E63B33" w:rsidRPr="009352DE" w:rsidRDefault="00E63B33" w:rsidP="006539A1">
            <w:pPr>
              <w:pStyle w:val="a4"/>
              <w:jc w:val="both"/>
              <w:rPr>
                <w:rFonts w:ascii="Times New Roman" w:hAnsi="Times New Roman"/>
                <w:b/>
                <w:sz w:val="24"/>
                <w:szCs w:val="24"/>
              </w:rPr>
            </w:pPr>
            <w:r w:rsidRPr="009352DE">
              <w:rPr>
                <w:rFonts w:ascii="Times New Roman" w:hAnsi="Times New Roman"/>
                <w:b/>
                <w:sz w:val="24"/>
                <w:szCs w:val="24"/>
              </w:rPr>
              <w:t>2. Загальний строк навчання і стажування приватного виконавця не може перевищувати трьох місяців.</w:t>
            </w:r>
          </w:p>
          <w:p w:rsidR="00E63B33" w:rsidRPr="009352DE" w:rsidRDefault="00E63B33" w:rsidP="00386683">
            <w:pPr>
              <w:pStyle w:val="a4"/>
              <w:jc w:val="both"/>
              <w:rPr>
                <w:rFonts w:ascii="Times New Roman" w:hAnsi="Times New Roman"/>
                <w:b/>
                <w:sz w:val="24"/>
                <w:szCs w:val="24"/>
              </w:rPr>
            </w:pPr>
            <w:r w:rsidRPr="009352DE">
              <w:rPr>
                <w:rFonts w:ascii="Times New Roman" w:hAnsi="Times New Roman"/>
                <w:b/>
                <w:sz w:val="24"/>
                <w:szCs w:val="24"/>
              </w:rPr>
              <w:t>3. Від проходження початкової підготовки приватного виконавця звільняються особи, які мають стаж роботи державного чи приватного виконавця не менше одного року або помічника приватного виконавця не менше двох років.</w:t>
            </w:r>
          </w:p>
          <w:p w:rsidR="00E63B33" w:rsidRPr="009352DE" w:rsidRDefault="00E63B33" w:rsidP="00386683">
            <w:pPr>
              <w:pStyle w:val="a4"/>
              <w:jc w:val="both"/>
              <w:rPr>
                <w:rFonts w:ascii="Times New Roman" w:hAnsi="Times New Roman"/>
                <w:b/>
                <w:sz w:val="24"/>
                <w:szCs w:val="24"/>
              </w:rPr>
            </w:pPr>
            <w:r w:rsidRPr="009352DE">
              <w:rPr>
                <w:rFonts w:ascii="Times New Roman" w:hAnsi="Times New Roman"/>
                <w:b/>
                <w:sz w:val="24"/>
                <w:szCs w:val="24"/>
              </w:rPr>
              <w:t>4. Про проходження початкової підготовки приватного виконавця видається свідоцтво, строк дії якого становить два роки.</w:t>
            </w:r>
          </w:p>
        </w:tc>
        <w:tc>
          <w:tcPr>
            <w:tcW w:w="2427" w:type="dxa"/>
          </w:tcPr>
          <w:p w:rsidR="00E63B33" w:rsidRPr="009352DE" w:rsidRDefault="00E63B33" w:rsidP="00B0516E">
            <w:pPr>
              <w:pStyle w:val="a4"/>
              <w:jc w:val="both"/>
              <w:rPr>
                <w:rFonts w:ascii="Times New Roman" w:hAnsi="Times New Roman"/>
                <w:sz w:val="24"/>
                <w:szCs w:val="24"/>
              </w:rPr>
            </w:pPr>
            <w:r w:rsidRPr="009352DE">
              <w:rPr>
                <w:rFonts w:ascii="Times New Roman" w:hAnsi="Times New Roman"/>
                <w:sz w:val="24"/>
                <w:szCs w:val="24"/>
              </w:rPr>
              <w:t xml:space="preserve">Зміни спрямовані на розвиток інституту приватних виконавців. </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Cs/>
                <w:color w:val="000000"/>
                <w:sz w:val="24"/>
                <w:szCs w:val="24"/>
                <w:lang w:eastAsia="uk-UA"/>
              </w:rPr>
              <w:t>Стаття 22.</w:t>
            </w:r>
            <w:r w:rsidRPr="009352DE">
              <w:rPr>
                <w:rFonts w:ascii="Times New Roman" w:eastAsia="Times New Roman" w:hAnsi="Times New Roman"/>
                <w:color w:val="000000"/>
                <w:sz w:val="24"/>
                <w:szCs w:val="24"/>
                <w:lang w:eastAsia="uk-UA"/>
              </w:rPr>
              <w:t> Початок здійснення діяльності приватного виконавця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6" w:name="n150"/>
            <w:bookmarkEnd w:id="86"/>
            <w:r w:rsidRPr="009352DE">
              <w:rPr>
                <w:rFonts w:ascii="Times New Roman" w:eastAsia="Times New Roman" w:hAnsi="Times New Roman"/>
                <w:color w:val="000000"/>
                <w:sz w:val="24"/>
                <w:szCs w:val="24"/>
                <w:lang w:eastAsia="uk-UA"/>
              </w:rPr>
              <w:t>1. Про початок діяльності приватний виконавець повідомляє Міністерство юстиції України.</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7" w:name="n151"/>
            <w:bookmarkEnd w:id="87"/>
            <w:r w:rsidRPr="009352DE">
              <w:rPr>
                <w:rFonts w:ascii="Times New Roman" w:eastAsia="Times New Roman" w:hAnsi="Times New Roman"/>
                <w:color w:val="000000"/>
                <w:sz w:val="24"/>
                <w:szCs w:val="24"/>
                <w:lang w:eastAsia="uk-UA"/>
              </w:rPr>
              <w:t>2. У повідомленні про початок діяльності обов’язково зазначаються: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8" w:name="n152"/>
            <w:bookmarkEnd w:id="88"/>
            <w:r w:rsidRPr="009352DE">
              <w:rPr>
                <w:rFonts w:ascii="Times New Roman" w:eastAsia="Times New Roman" w:hAnsi="Times New Roman"/>
                <w:color w:val="000000"/>
                <w:sz w:val="24"/>
                <w:szCs w:val="24"/>
                <w:lang w:eastAsia="uk-UA"/>
              </w:rPr>
              <w:t>1) виконавчий округ, на території якого приватний виконавець має намір здійснювати діяльність;</w:t>
            </w: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Відсутній</w:t>
            </w: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89" w:name="n153"/>
            <w:bookmarkEnd w:id="89"/>
            <w:r w:rsidRPr="009352DE">
              <w:rPr>
                <w:rFonts w:ascii="Times New Roman" w:eastAsia="Times New Roman" w:hAnsi="Times New Roman"/>
                <w:color w:val="000000"/>
                <w:sz w:val="24"/>
                <w:szCs w:val="24"/>
                <w:lang w:eastAsia="uk-UA"/>
              </w:rPr>
              <w:t>2) інформація про офіс приватного виконавця;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90" w:name="n154"/>
            <w:bookmarkEnd w:id="90"/>
            <w:r w:rsidRPr="009352DE">
              <w:rPr>
                <w:rFonts w:ascii="Times New Roman" w:eastAsia="Times New Roman" w:hAnsi="Times New Roman"/>
                <w:color w:val="000000"/>
                <w:sz w:val="24"/>
                <w:szCs w:val="24"/>
                <w:lang w:eastAsia="uk-UA"/>
              </w:rPr>
              <w:t>3) реквізити договору страхування цивільно-правової відповідальності приватного виконавця, строк дії договору, інформація про страховика та страхову суму;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91" w:name="n155"/>
            <w:bookmarkEnd w:id="91"/>
            <w:r w:rsidRPr="009352DE">
              <w:rPr>
                <w:rFonts w:ascii="Times New Roman" w:eastAsia="Times New Roman" w:hAnsi="Times New Roman"/>
                <w:color w:val="000000"/>
                <w:sz w:val="24"/>
                <w:szCs w:val="24"/>
                <w:lang w:eastAsia="uk-UA"/>
              </w:rPr>
              <w:t>4) інформація про помічників приватного виконавця (у разі їх наявності).</w:t>
            </w:r>
          </w:p>
          <w:p w:rsidR="00E63B33" w:rsidRPr="009352DE" w:rsidRDefault="00E63B33" w:rsidP="00F15B42">
            <w:pPr>
              <w:shd w:val="clear" w:color="auto" w:fill="FFFFFF"/>
              <w:spacing w:after="150" w:line="240" w:lineRule="auto"/>
              <w:jc w:val="both"/>
              <w:rPr>
                <w:rFonts w:ascii="Times New Roman" w:eastAsia="Times New Roman" w:hAnsi="Times New Roman"/>
                <w:color w:val="000000"/>
                <w:sz w:val="24"/>
                <w:szCs w:val="24"/>
                <w:lang w:eastAsia="uk-UA"/>
              </w:rPr>
            </w:pPr>
            <w:bookmarkStart w:id="92" w:name="n156"/>
            <w:bookmarkEnd w:id="92"/>
            <w:r w:rsidRPr="009352DE">
              <w:rPr>
                <w:rFonts w:ascii="Times New Roman" w:eastAsia="Times New Roman" w:hAnsi="Times New Roman"/>
                <w:color w:val="000000"/>
                <w:sz w:val="24"/>
                <w:szCs w:val="24"/>
                <w:lang w:eastAsia="uk-UA"/>
              </w:rPr>
              <w:t>3. Приватний виконавець має право розпочати здійснення діяльності з дня внесення інформації про нього до Єдиного реєстру приватних виконавців України.</w:t>
            </w:r>
          </w:p>
        </w:tc>
        <w:tc>
          <w:tcPr>
            <w:tcW w:w="7576" w:type="dxa"/>
          </w:tcPr>
          <w:p w:rsidR="00E63B33" w:rsidRPr="009352DE" w:rsidRDefault="00E63B33" w:rsidP="00F15B42">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Cs/>
                <w:color w:val="000000"/>
                <w:sz w:val="24"/>
                <w:szCs w:val="24"/>
                <w:lang w:eastAsia="uk-UA"/>
              </w:rPr>
              <w:t>Стаття 22.</w:t>
            </w:r>
            <w:r w:rsidRPr="009352DE">
              <w:rPr>
                <w:rFonts w:ascii="Times New Roman" w:eastAsia="Times New Roman" w:hAnsi="Times New Roman"/>
                <w:color w:val="000000"/>
                <w:sz w:val="24"/>
                <w:szCs w:val="24"/>
                <w:lang w:eastAsia="uk-UA"/>
              </w:rPr>
              <w:t> Початок здійснення діяльності приватного виконавця</w:t>
            </w:r>
          </w:p>
          <w:p w:rsidR="00E63B33" w:rsidRPr="009352DE" w:rsidRDefault="00E63B33" w:rsidP="00F15B42">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F15B42">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Про початок діяльності приватний виконавець повідомляє Міністерство юстиції України.</w:t>
            </w:r>
          </w:p>
          <w:p w:rsidR="00E63B33" w:rsidRPr="009352DE" w:rsidRDefault="00E63B33" w:rsidP="00F15B42">
            <w:pPr>
              <w:rPr>
                <w:lang w:eastAsia="uk-UA"/>
              </w:rPr>
            </w:pPr>
          </w:p>
          <w:p w:rsidR="00E63B33" w:rsidRPr="009352DE" w:rsidRDefault="00E63B33" w:rsidP="00F15B42">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2. У повідомленні про початок діяльності обов’язково зазначаються:</w:t>
            </w:r>
          </w:p>
          <w:p w:rsidR="00E63B33" w:rsidRPr="009352DE" w:rsidRDefault="00E63B33" w:rsidP="00F15B42">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F15B42">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виконавчий округ, на території якого приватний виконавець має намір здійснювати діяльність;</w:t>
            </w:r>
          </w:p>
          <w:p w:rsidR="00E63B33" w:rsidRPr="009352DE" w:rsidRDefault="00E63B33" w:rsidP="00F15B42">
            <w:pPr>
              <w:rPr>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1</w:t>
            </w:r>
            <w:r w:rsidRPr="009352DE">
              <w:rPr>
                <w:rFonts w:ascii="Times New Roman" w:eastAsia="Times New Roman" w:hAnsi="Times New Roman"/>
                <w:b/>
                <w:color w:val="000000"/>
                <w:sz w:val="24"/>
                <w:szCs w:val="24"/>
                <w:vertAlign w:val="superscript"/>
                <w:lang w:eastAsia="uk-UA"/>
              </w:rPr>
              <w:t>1</w:t>
            </w:r>
            <w:r w:rsidRPr="009352DE">
              <w:rPr>
                <w:rFonts w:ascii="Times New Roman" w:eastAsia="Times New Roman" w:hAnsi="Times New Roman"/>
                <w:b/>
                <w:color w:val="000000"/>
                <w:sz w:val="24"/>
                <w:szCs w:val="24"/>
                <w:lang w:eastAsia="uk-UA"/>
              </w:rPr>
              <w:t>) номер та дата свідоцтва про початкову підготовку приватного виконавця (крім випадків, передбачених частиною третьою статті 21</w:t>
            </w:r>
            <w:r w:rsidRPr="009352DE">
              <w:rPr>
                <w:rFonts w:ascii="Times New Roman" w:eastAsia="Times New Roman" w:hAnsi="Times New Roman"/>
                <w:b/>
                <w:color w:val="000000"/>
                <w:sz w:val="24"/>
                <w:szCs w:val="24"/>
                <w:vertAlign w:val="superscript"/>
                <w:lang w:eastAsia="uk-UA"/>
              </w:rPr>
              <w:t>1</w:t>
            </w:r>
            <w:r w:rsidRPr="009352DE">
              <w:rPr>
                <w:rFonts w:ascii="Times New Roman" w:eastAsia="Times New Roman" w:hAnsi="Times New Roman"/>
                <w:b/>
                <w:color w:val="000000"/>
                <w:sz w:val="24"/>
                <w:szCs w:val="24"/>
                <w:lang w:eastAsia="uk-UA"/>
              </w:rPr>
              <w:t xml:space="preserve"> цього Закону);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2) інформація про офіс приватного виконавця;</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3) реквізити договору страхування цивільно-правової відповідальності приватного виконавця, строк дії договору, інформація про страховика та страхову суму;</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4) інформація про помічників приватного виконавця (у разі їх наявності).</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val="ru-RU" w:eastAsia="uk-UA"/>
              </w:rPr>
            </w:pPr>
          </w:p>
          <w:p w:rsidR="00E63B33" w:rsidRPr="009352DE" w:rsidRDefault="00E63B33" w:rsidP="00F15B42">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3. Приватний виконавець має право розпочати здійснення діяльності з дня внесення інформації про нього до Єдиного реєстру приватних виконавців України.</w:t>
            </w:r>
          </w:p>
        </w:tc>
        <w:tc>
          <w:tcPr>
            <w:tcW w:w="2427" w:type="dxa"/>
          </w:tcPr>
          <w:p w:rsidR="00E63B33" w:rsidRPr="009352DE" w:rsidRDefault="00E63B33" w:rsidP="00B0516E">
            <w:pPr>
              <w:pStyle w:val="a4"/>
              <w:jc w:val="both"/>
              <w:rPr>
                <w:rFonts w:ascii="Times New Roman" w:hAnsi="Times New Roman"/>
                <w:sz w:val="24"/>
                <w:szCs w:val="24"/>
              </w:rPr>
            </w:pPr>
            <w:r w:rsidRPr="009352DE">
              <w:rPr>
                <w:rFonts w:ascii="Times New Roman" w:hAnsi="Times New Roman"/>
                <w:sz w:val="24"/>
                <w:szCs w:val="24"/>
              </w:rPr>
              <w:t>Зміни спрямовані на розвиток інституту приватних виконавців.</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Стаття 23. Єдиний реєстр приватних виконавців України</w:t>
            </w: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2. У Єдиному реєстрі приватних виконавців України містяться відомості про:</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1) прізвище, ім'я та по батькові (за наявності)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sz w:val="24"/>
                <w:szCs w:val="24"/>
              </w:rPr>
              <w:t xml:space="preserve">2) дату рішення Кваліфікаційної комісії про </w:t>
            </w:r>
            <w:r w:rsidRPr="009352DE">
              <w:rPr>
                <w:rFonts w:ascii="Times New Roman" w:hAnsi="Times New Roman"/>
                <w:b/>
                <w:sz w:val="24"/>
                <w:szCs w:val="24"/>
              </w:rPr>
              <w:t>надання права на здійснення діяльності приватного виконавця;</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3) номер посвідчення;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Відсутній</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4) виконавчий округ, на території якого приватний виконавець здійснює діяльність;</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5) офіс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6) реквізити договору страхування цивільно-правової відповідальності приватного виконавця, строк дії договору, відомості про страховика та страхову суму;</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7) зупинення діяльності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7</w:t>
            </w:r>
            <w:r w:rsidRPr="009352DE">
              <w:rPr>
                <w:rFonts w:ascii="Times New Roman" w:hAnsi="Times New Roman"/>
                <w:b/>
                <w:sz w:val="24"/>
                <w:szCs w:val="24"/>
                <w:vertAlign w:val="superscript"/>
              </w:rPr>
              <w:t>1</w:t>
            </w:r>
            <w:r w:rsidRPr="009352DE">
              <w:rPr>
                <w:rFonts w:ascii="Times New Roman" w:hAnsi="Times New Roman"/>
                <w:b/>
                <w:sz w:val="24"/>
                <w:szCs w:val="24"/>
              </w:rPr>
              <w:t>) Відсутній</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8) дату та номер рішення про притягнення приватного виконавця до дисциплінарної відповідальності та вид дисциплінарного стягнення;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9) дату та номер рішення Дисциплінарної комісії про припинення діяльності;</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9</w:t>
            </w:r>
            <w:r w:rsidRPr="009352DE">
              <w:rPr>
                <w:rFonts w:ascii="Times New Roman" w:hAnsi="Times New Roman"/>
                <w:b/>
                <w:sz w:val="24"/>
                <w:szCs w:val="24"/>
                <w:vertAlign w:val="superscript"/>
              </w:rPr>
              <w:t>1</w:t>
            </w:r>
            <w:r w:rsidRPr="009352DE">
              <w:rPr>
                <w:rFonts w:ascii="Times New Roman" w:hAnsi="Times New Roman"/>
                <w:b/>
                <w:sz w:val="24"/>
                <w:szCs w:val="24"/>
              </w:rPr>
              <w:t>) Відсутній</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10) прізвище, ім'я та по батькові помічників приватного виконавця (у разі їх наявності).</w:t>
            </w:r>
          </w:p>
          <w:p w:rsidR="00E63B33" w:rsidRPr="009352DE" w:rsidRDefault="00E63B33" w:rsidP="00C41626">
            <w:pPr>
              <w:spacing w:after="0" w:line="240" w:lineRule="auto"/>
              <w:jc w:val="center"/>
              <w:rPr>
                <w:rFonts w:ascii="Times New Roman" w:hAnsi="Times New Roman"/>
                <w:b/>
                <w:sz w:val="24"/>
                <w:szCs w:val="24"/>
              </w:rPr>
            </w:pPr>
          </w:p>
        </w:tc>
        <w:tc>
          <w:tcPr>
            <w:tcW w:w="7576" w:type="dxa"/>
          </w:tcPr>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Стаття 23. Єдиний реєстр приватних виконавців України</w:t>
            </w: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2. У Єдиному реєстрі приватних виконавців України містяться відомості про:</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1) прізвище, ім'я та по батькові (за наявності)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sz w:val="24"/>
                <w:szCs w:val="24"/>
              </w:rPr>
              <w:t xml:space="preserve">2) дату рішення Кваліфікаційної комісії </w:t>
            </w:r>
            <w:r w:rsidRPr="009352DE">
              <w:rPr>
                <w:rFonts w:ascii="Times New Roman" w:hAnsi="Times New Roman"/>
                <w:b/>
                <w:sz w:val="24"/>
                <w:szCs w:val="24"/>
              </w:rPr>
              <w:t>про видачу посвідчення приватного виконавця;</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3) номер посвідчення;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3</w:t>
            </w:r>
            <w:r w:rsidRPr="009352DE">
              <w:rPr>
                <w:rFonts w:ascii="Times New Roman" w:hAnsi="Times New Roman"/>
                <w:b/>
                <w:sz w:val="24"/>
                <w:szCs w:val="24"/>
                <w:vertAlign w:val="superscript"/>
              </w:rPr>
              <w:t>1</w:t>
            </w:r>
            <w:r w:rsidRPr="009352DE">
              <w:rPr>
                <w:rFonts w:ascii="Times New Roman" w:hAnsi="Times New Roman"/>
                <w:b/>
                <w:sz w:val="24"/>
                <w:szCs w:val="24"/>
              </w:rPr>
              <w:t>) дату внесення інформації про приватного виконавця до Єдиного реєстру приватних виконавців України;</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4) виконавчий округ, на території якого приватний виконавець здійснює діяльність;</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5) офіс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6) реквізити договору страхування цивільно-правової відповідальності приватного виконавця, строк дії договору, відомості про страховика та страхову суму;</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7) зупинення діяльності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7</w:t>
            </w:r>
            <w:r w:rsidRPr="009352DE">
              <w:rPr>
                <w:rFonts w:ascii="Times New Roman" w:hAnsi="Times New Roman"/>
                <w:b/>
                <w:sz w:val="24"/>
                <w:szCs w:val="24"/>
                <w:vertAlign w:val="superscript"/>
              </w:rPr>
              <w:t>1</w:t>
            </w:r>
            <w:r w:rsidRPr="009352DE">
              <w:rPr>
                <w:rFonts w:ascii="Times New Roman" w:hAnsi="Times New Roman"/>
                <w:b/>
                <w:sz w:val="24"/>
                <w:szCs w:val="24"/>
              </w:rPr>
              <w:t>) поновлення діяльності приватного виконавця;</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8) дату та номер рішення про притягнення приватного виконавця до дисциплінарної відповідальності та вид дисциплінарного стягнення;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9) припинення діяльності приватного виконавця;</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9</w:t>
            </w:r>
            <w:r w:rsidRPr="009352DE">
              <w:rPr>
                <w:rFonts w:ascii="Times New Roman" w:hAnsi="Times New Roman"/>
                <w:b/>
                <w:sz w:val="24"/>
                <w:szCs w:val="24"/>
                <w:vertAlign w:val="superscript"/>
              </w:rPr>
              <w:t>1</w:t>
            </w:r>
            <w:r w:rsidRPr="009352DE">
              <w:rPr>
                <w:rFonts w:ascii="Times New Roman" w:hAnsi="Times New Roman"/>
                <w:b/>
                <w:sz w:val="24"/>
                <w:szCs w:val="24"/>
              </w:rPr>
              <w:t>) відновлення діяльності приватного виконавця;</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10) прізвище, ім’я та по батькові помічників приватного виконавця (у разі їх наявності).</w:t>
            </w:r>
          </w:p>
          <w:p w:rsidR="00E63B33" w:rsidRPr="009352DE" w:rsidRDefault="00E63B33" w:rsidP="00C41626">
            <w:pPr>
              <w:spacing w:after="0" w:line="240" w:lineRule="auto"/>
              <w:jc w:val="center"/>
              <w:rPr>
                <w:rFonts w:ascii="Times New Roman" w:hAnsi="Times New Roman"/>
                <w:color w:val="000000"/>
                <w:sz w:val="24"/>
                <w:szCs w:val="24"/>
              </w:rPr>
            </w:pPr>
          </w:p>
        </w:tc>
        <w:tc>
          <w:tcPr>
            <w:tcW w:w="2427" w:type="dxa"/>
          </w:tcPr>
          <w:p w:rsidR="00E63B33" w:rsidRPr="009352DE" w:rsidRDefault="00E63B33" w:rsidP="000A60C1">
            <w:pPr>
              <w:pStyle w:val="a4"/>
              <w:jc w:val="both"/>
              <w:rPr>
                <w:rFonts w:ascii="Times New Roman" w:hAnsi="Times New Roman"/>
                <w:sz w:val="24"/>
                <w:szCs w:val="24"/>
              </w:rPr>
            </w:pPr>
            <w:r w:rsidRPr="009352DE">
              <w:rPr>
                <w:rFonts w:ascii="Times New Roman" w:hAnsi="Times New Roman"/>
                <w:sz w:val="24"/>
                <w:szCs w:val="24"/>
              </w:rPr>
              <w:t>Відповідно до частини третьої статті 22 цього Закону приватний виконавець має право розпочати здійснення діяльності з дня внесення інформації про нього до Єдиного реєстру приватних виконавців України.</w:t>
            </w:r>
          </w:p>
          <w:p w:rsidR="00E63B33" w:rsidRPr="009352DE" w:rsidRDefault="00E63B33" w:rsidP="00442983">
            <w:pPr>
              <w:pStyle w:val="a4"/>
              <w:jc w:val="both"/>
              <w:rPr>
                <w:rFonts w:ascii="Times New Roman" w:hAnsi="Times New Roman"/>
                <w:sz w:val="24"/>
                <w:szCs w:val="24"/>
              </w:rPr>
            </w:pPr>
            <w:r w:rsidRPr="009352DE">
              <w:rPr>
                <w:rFonts w:ascii="Times New Roman" w:hAnsi="Times New Roman"/>
                <w:sz w:val="24"/>
                <w:szCs w:val="24"/>
              </w:rPr>
              <w:t xml:space="preserve">Відповідно до статті 24 строк зайняття діяльністю приватного виконавця обчислюється </w:t>
            </w:r>
            <w:r w:rsidRPr="009352DE">
              <w:rPr>
                <w:rFonts w:ascii="Times New Roman" w:hAnsi="Times New Roman"/>
                <w:i/>
                <w:sz w:val="24"/>
                <w:szCs w:val="24"/>
              </w:rPr>
              <w:t>з дня внесення інформації про приватного виконавця до Єдиного реєстру приватних виконавців України.</w:t>
            </w:r>
          </w:p>
          <w:p w:rsidR="00E63B33" w:rsidRPr="009352DE" w:rsidRDefault="00E63B33" w:rsidP="00B0516E">
            <w:pPr>
              <w:jc w:val="both"/>
              <w:rPr>
                <w:rFonts w:ascii="Times New Roman" w:hAnsi="Times New Roman"/>
                <w:sz w:val="24"/>
                <w:szCs w:val="24"/>
              </w:rPr>
            </w:pPr>
            <w:r w:rsidRPr="009352DE">
              <w:rPr>
                <w:rFonts w:ascii="Times New Roman" w:hAnsi="Times New Roman"/>
                <w:sz w:val="24"/>
                <w:szCs w:val="24"/>
              </w:rPr>
              <w:t>Крім того ця дата застосовується для контролю обмежень передбачених абзацом тринадцятим частини другої статті 5 Закону України «Про виконавче провадження» відповідно до якої протягом першого року зайняття діяльністю приватного виконавця, приватний виконавець не може здійснювати примусове виконання рішень за якими сума стягнення становить двадцять та більше мільйонів гривень або еквівалентну суму в іноземній валюті.</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Стаття 27. Особливості здійснення діяльності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 xml:space="preserve">1. Фізичні або юридичні особи мають право вільного вибору приватного виконавця з числа тих, відомості про яких внесено до Єдиного реєстру приватних виконавців України, з урахуванням суми стягнення та місця </w:t>
            </w:r>
            <w:r w:rsidRPr="009352DE">
              <w:rPr>
                <w:rFonts w:ascii="Times New Roman" w:hAnsi="Times New Roman"/>
                <w:b/>
                <w:sz w:val="24"/>
                <w:szCs w:val="24"/>
              </w:rPr>
              <w:t>виконання рішення</w:t>
            </w:r>
            <w:r w:rsidRPr="009352DE">
              <w:rPr>
                <w:rFonts w:ascii="Times New Roman" w:hAnsi="Times New Roman"/>
                <w:sz w:val="24"/>
                <w:szCs w:val="24"/>
              </w:rPr>
              <w:t>, визначеного Законом України «Про виконавче провадження».</w:t>
            </w: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Відсутня</w:t>
            </w:r>
          </w:p>
        </w:tc>
        <w:tc>
          <w:tcPr>
            <w:tcW w:w="7576" w:type="dxa"/>
          </w:tcPr>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Стаття 27. Особливості здійснення діяльності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 xml:space="preserve">1. Фізичні або юридичні особи мають право вільного вибору приватного виконавця з числа тих, відомості про яких внесено до Єдиного реєстру приватних виконавців України, з урахуванням суми стягнення та місця </w:t>
            </w:r>
            <w:r w:rsidRPr="009352DE">
              <w:rPr>
                <w:rFonts w:ascii="Times New Roman" w:hAnsi="Times New Roman"/>
                <w:b/>
                <w:sz w:val="24"/>
                <w:szCs w:val="24"/>
              </w:rPr>
              <w:t>відкриття виконавчого провадження</w:t>
            </w:r>
            <w:r w:rsidRPr="009352DE">
              <w:rPr>
                <w:rFonts w:ascii="Times New Roman" w:hAnsi="Times New Roman"/>
                <w:sz w:val="24"/>
                <w:szCs w:val="24"/>
              </w:rPr>
              <w:t>, визначеного Законом України «Про виконавче провадження».</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i/>
                <w:color w:val="000000"/>
                <w:sz w:val="24"/>
                <w:szCs w:val="24"/>
              </w:rPr>
            </w:pPr>
            <w:r w:rsidRPr="009352DE">
              <w:rPr>
                <w:rFonts w:ascii="Times New Roman" w:hAnsi="Times New Roman"/>
                <w:color w:val="000000"/>
                <w:sz w:val="24"/>
                <w:szCs w:val="24"/>
              </w:rPr>
              <w:t>…</w:t>
            </w: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10. Приватний виконавець може здійснювати свою діяльність безпосередньо або у формі бюро чи об’єднання.</w:t>
            </w: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Бюро приватного виконавця є юридичною особою, створеною одним приватним виконавцем, що діє на підставі статуту.</w:t>
            </w: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Об’єднання приватних виконавців є юридичною особою, створеною шляхом об’єднання двох або більше приватних виконавців, і діє на підставі статуту.</w:t>
            </w: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Про створення, реорганізацію або ліквідацію бюро або об’єднання приватних виконавців, зміну складу їх учасників, засновник бюро приватних виконавців або об’єднання приватних виконавців протягом трьох днів з дня внесення відповідних відомостей до Єдиного державного реєстру юридичних осіб та фізичних осіб-підприємців письмово повідомляє Міністерство юстиції України.</w:t>
            </w:r>
          </w:p>
          <w:p w:rsidR="00E63B33" w:rsidRPr="009352DE" w:rsidRDefault="00E63B33" w:rsidP="00C41626">
            <w:pPr>
              <w:spacing w:after="0" w:line="240" w:lineRule="auto"/>
              <w:jc w:val="both"/>
              <w:rPr>
                <w:rFonts w:ascii="Times New Roman" w:hAnsi="Times New Roman"/>
                <w:color w:val="000000"/>
                <w:sz w:val="24"/>
                <w:szCs w:val="24"/>
              </w:rPr>
            </w:pPr>
          </w:p>
        </w:tc>
        <w:tc>
          <w:tcPr>
            <w:tcW w:w="2427" w:type="dxa"/>
          </w:tcPr>
          <w:p w:rsidR="00E63B33" w:rsidRPr="009352DE" w:rsidRDefault="00E63B33" w:rsidP="00B0516E">
            <w:pPr>
              <w:pStyle w:val="a4"/>
              <w:jc w:val="both"/>
              <w:rPr>
                <w:rFonts w:ascii="Times New Roman" w:hAnsi="Times New Roman"/>
                <w:sz w:val="24"/>
                <w:szCs w:val="24"/>
              </w:rPr>
            </w:pPr>
            <w:r w:rsidRPr="009352DE">
              <w:rPr>
                <w:rFonts w:ascii="Times New Roman" w:hAnsi="Times New Roman"/>
                <w:sz w:val="24"/>
                <w:szCs w:val="24"/>
              </w:rPr>
              <w:t>Зміни спрямовані на розвиток інституту приватних виконавців.</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Стаття 31. Винагорода приватного виконавця та авансування витрат виконавчого провадження</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sz w:val="24"/>
                <w:szCs w:val="24"/>
              </w:rPr>
              <w:t xml:space="preserve">1. </w:t>
            </w:r>
            <w:r w:rsidRPr="009352DE">
              <w:rPr>
                <w:rFonts w:ascii="Times New Roman" w:hAnsi="Times New Roman"/>
                <w:b/>
                <w:sz w:val="24"/>
                <w:szCs w:val="24"/>
              </w:rPr>
              <w:t>За вчинення виконавчих дій приватному виконавцю сплачується винагорода.</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2. Винагорода приватного виконавця складається з основної та додаткової.</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3. Основна винагорода приватного виконавця залежно від виконавчих дій, що підлягають вчиненню у виконавчому провадженні, встановлюється у вигляді:</w:t>
            </w:r>
          </w:p>
          <w:p w:rsidR="00E63B33" w:rsidRPr="009352DE" w:rsidRDefault="00E63B33" w:rsidP="00C41626">
            <w:pPr>
              <w:pStyle w:val="a4"/>
              <w:jc w:val="both"/>
              <w:rPr>
                <w:rFonts w:ascii="Times New Roman" w:hAnsi="Times New Roman"/>
                <w:b/>
                <w:strike/>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1) фіксованої суми - у разі виконання рішення немайнового характеру;</w:t>
            </w:r>
          </w:p>
          <w:p w:rsidR="00E63B33" w:rsidRPr="009352DE" w:rsidRDefault="00E63B33" w:rsidP="00C41626">
            <w:pPr>
              <w:pStyle w:val="a4"/>
              <w:jc w:val="both"/>
              <w:rPr>
                <w:rFonts w:ascii="Times New Roman" w:hAnsi="Times New Roman"/>
                <w:b/>
                <w:strike/>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2) відсотка суми, що підлягає стягненню, або вартості майна, що підлягає передачі за виконавчим документом.</w:t>
            </w:r>
          </w:p>
          <w:p w:rsidR="00E63B33" w:rsidRPr="009352DE" w:rsidRDefault="00E63B33" w:rsidP="00C41626">
            <w:pPr>
              <w:pStyle w:val="a4"/>
              <w:jc w:val="both"/>
              <w:rPr>
                <w:rFonts w:ascii="Times New Roman" w:hAnsi="Times New Roman"/>
                <w:b/>
                <w:strike/>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Розмір основної винагороди приватного виконавця встановлюється Кабінетом Міністрів України.</w:t>
            </w:r>
          </w:p>
          <w:p w:rsidR="00E63B33" w:rsidRPr="009352DE" w:rsidRDefault="00E63B33" w:rsidP="00C41626">
            <w:pPr>
              <w:pStyle w:val="a4"/>
              <w:jc w:val="both"/>
              <w:rPr>
                <w:rFonts w:ascii="Times New Roman" w:hAnsi="Times New Roman"/>
                <w:b/>
                <w:strike/>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4. Основна винагорода приватного виконавця, що встановлюється у відсотках, стягується з боржника разом із сумою, що підлягає стягненню за виконавчим документом (крім виконавчих документів про стягнення аліментів).</w:t>
            </w:r>
          </w:p>
          <w:p w:rsidR="00E63B33" w:rsidRPr="009352DE" w:rsidRDefault="00E63B33" w:rsidP="00C41626">
            <w:pPr>
              <w:pStyle w:val="a4"/>
              <w:jc w:val="both"/>
              <w:rPr>
                <w:rFonts w:ascii="Times New Roman" w:hAnsi="Times New Roman"/>
                <w:b/>
                <w:strike/>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5. Якщо суму, передбачену в частині четвертій цієї статті, стягнуто частково, сума основної винагороди приватного виконавця, визначена як відсоток суми стягнення, виплачується пропорційно до фактично стягнутої суми (крім виконавчих документів про стягнення аліментів).</w:t>
            </w:r>
          </w:p>
          <w:p w:rsidR="00E63B33" w:rsidRPr="009352DE" w:rsidRDefault="00E63B33" w:rsidP="00C41626">
            <w:pPr>
              <w:pStyle w:val="a4"/>
              <w:jc w:val="both"/>
              <w:rPr>
                <w:rFonts w:ascii="Times New Roman" w:hAnsi="Times New Roman"/>
                <w:b/>
                <w:strike/>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 xml:space="preserve"> 6. Основна винагорода, що встановлюється у вигляді фіксованої суми, стягується після повного виконання рішення.</w:t>
            </w:r>
          </w:p>
          <w:p w:rsidR="00E63B33" w:rsidRPr="009352DE" w:rsidRDefault="00E63B33" w:rsidP="00C41626">
            <w:pPr>
              <w:pStyle w:val="a4"/>
              <w:jc w:val="both"/>
              <w:rPr>
                <w:rFonts w:ascii="Times New Roman" w:hAnsi="Times New Roman"/>
                <w:b/>
                <w:strike/>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7. Приватний виконавець виносить одночасно з постановою про відкриття виконавчого провадження постанову про стягнення основної винагороди, в якій наводить розрахунок та зазначає порядок стягнення основної винагороди приватного виконавця (крім виконавчих документів про стягнення аліментів).</w:t>
            </w:r>
          </w:p>
          <w:p w:rsidR="00E63B33" w:rsidRPr="009352DE" w:rsidRDefault="00E63B33" w:rsidP="00C41626">
            <w:pPr>
              <w:pStyle w:val="a4"/>
              <w:jc w:val="both"/>
              <w:rPr>
                <w:rFonts w:ascii="Times New Roman" w:hAnsi="Times New Roman"/>
                <w:b/>
                <w:strike/>
                <w:sz w:val="24"/>
                <w:szCs w:val="24"/>
              </w:rPr>
            </w:pPr>
          </w:p>
          <w:p w:rsidR="00E63B33" w:rsidRPr="009352DE" w:rsidRDefault="00E63B33" w:rsidP="00C41626">
            <w:pPr>
              <w:pStyle w:val="a4"/>
              <w:jc w:val="both"/>
              <w:rPr>
                <w:rFonts w:ascii="Times New Roman" w:hAnsi="Times New Roman"/>
                <w:b/>
                <w:strike/>
                <w:sz w:val="24"/>
                <w:szCs w:val="24"/>
              </w:rPr>
            </w:pPr>
            <w:r w:rsidRPr="009352DE">
              <w:rPr>
                <w:rFonts w:ascii="Times New Roman" w:hAnsi="Times New Roman"/>
                <w:b/>
                <w:strike/>
                <w:sz w:val="24"/>
                <w:szCs w:val="24"/>
              </w:rPr>
              <w:t>За виконавчими документами про стягнення аліментів за наявності заборгованості зі сплати аліментів, сукупний розмір якої перевищує суму відповідних платежів за дванадцять місяців, приватний виконавець нараховує основну винагороду із заборгованості зі сплати аліментів. У подальшому приватний виконавець зобов'язаний нараховувати основну винагороду щомісяця у розмірі, визначеному частиною третьою цієї статті, залежно від розміру простроченого щомісячного аліментного платежу. Постанова про стягнення основної винагороди за виконавчими документами про стягнення аліментів виноситься приватним виконавцем після погашення заборгованості зі сплати аліментів у повному обсязі або у разі повернення виконавчого документа стягувачу чи закінчення виконавчого провадження на підставі розрахунку про її нарахування.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8. Угодою між приватним виконавцем та стягувачем може бути передбачено додаткове авансування витрат виконавчого провадження та додаткова винагорода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За погодженням із стягувачем додаткова винагорода приватного виконавця може бути сплачена протягом усього строку здійснення виконавчого провадження повністю або частково.</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Приватному виконавцю забороняється укладати угоди з метою зміни розміру основної винагороди.</w:t>
            </w: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9. Солідарні боржники несуть солідарний обов'язок із сплати основної винагороди.</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10. Розмір та види витрат виконавчого провадження визначаються Міністерством юстиції України.</w:t>
            </w: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З метою забезпечення проведення виконавчих дій приватний виконавець за угодою із стягувачем може здійснювати додаткові витрати на проведення виконавчих дій, крім тих, що визначені Міністерством юстиції України.</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sz w:val="24"/>
                <w:szCs w:val="24"/>
              </w:rPr>
              <w:t>11. Стягнення з боржника додаткової винагороди приватному виконавцю, а також додаткових витрат, крім визначених Міністерством юстиції України, не допускається.</w:t>
            </w:r>
          </w:p>
        </w:tc>
        <w:tc>
          <w:tcPr>
            <w:tcW w:w="7576" w:type="dxa"/>
          </w:tcPr>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Стаття 31. Винагорода приватного виконавця та авансування витрат виконавчого провадження</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1. За примусове виконання рішення приватному виконавцю сплачується винагорода.</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2. Винагорода приватного виконавця складається з основної та додаткової.</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3.  Виключити</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 xml:space="preserve">4. Виключити  </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5.  Виключити</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 xml:space="preserve"> 6. Виключити </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7. Виключити</w:t>
            </w: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b/>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b/>
                <w:sz w:val="24"/>
                <w:szCs w:val="24"/>
              </w:rPr>
              <w:t>3</w:t>
            </w:r>
            <w:r w:rsidRPr="009352DE">
              <w:rPr>
                <w:rFonts w:ascii="Times New Roman" w:hAnsi="Times New Roman"/>
                <w:sz w:val="24"/>
                <w:szCs w:val="24"/>
              </w:rPr>
              <w:t>. Угодою між приватним виконавцем та стягувачем може бути передбачено додаткове авансування витрат виконавчого провадження та додаткова винагорода приватного виконавця.</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За погодженням із стягувачем додаткова винагорода приватного виконавця може бути сплачена протягом усього строку здійснення виконавчого провадження повністю або частково.</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Приватному виконавцю забороняється укладати угоди з метою зміни розміру основної винагороди.</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b/>
                <w:sz w:val="24"/>
                <w:szCs w:val="24"/>
              </w:rPr>
              <w:t>4</w:t>
            </w:r>
            <w:r w:rsidRPr="009352DE">
              <w:rPr>
                <w:rFonts w:ascii="Times New Roman" w:hAnsi="Times New Roman"/>
                <w:sz w:val="24"/>
                <w:szCs w:val="24"/>
              </w:rPr>
              <w:t>. Солідарні боржники несуть солідарний обов'язок із сплати основної винагороди.</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r w:rsidRPr="009352DE">
              <w:rPr>
                <w:rFonts w:ascii="Times New Roman" w:hAnsi="Times New Roman"/>
                <w:b/>
                <w:sz w:val="24"/>
                <w:szCs w:val="24"/>
              </w:rPr>
              <w:t>5</w:t>
            </w:r>
            <w:r w:rsidRPr="009352DE">
              <w:rPr>
                <w:rFonts w:ascii="Times New Roman" w:hAnsi="Times New Roman"/>
                <w:sz w:val="24"/>
                <w:szCs w:val="24"/>
              </w:rPr>
              <w:t>. Розмір та види витрат виконавчого провадження визначаються Міністерством юстиції України.</w:t>
            </w:r>
          </w:p>
          <w:p w:rsidR="00E63B33" w:rsidRPr="009352DE" w:rsidRDefault="00E63B33" w:rsidP="00C41626">
            <w:pPr>
              <w:pStyle w:val="a4"/>
              <w:jc w:val="both"/>
              <w:rPr>
                <w:rFonts w:ascii="Times New Roman" w:hAnsi="Times New Roman"/>
                <w:sz w:val="24"/>
                <w:szCs w:val="24"/>
              </w:rPr>
            </w:pPr>
            <w:r w:rsidRPr="009352DE">
              <w:rPr>
                <w:rFonts w:ascii="Times New Roman" w:hAnsi="Times New Roman"/>
                <w:sz w:val="24"/>
                <w:szCs w:val="24"/>
              </w:rPr>
              <w:t>З метою забезпечення проведення виконавчих дій приватний виконавець за угодою із стягувачем може здійснювати додаткові витрати на проведення виконавчих дій, крім тих, що визначені Міністерством юстиції України.</w:t>
            </w: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sz w:val="24"/>
                <w:szCs w:val="24"/>
              </w:rPr>
            </w:pPr>
          </w:p>
          <w:p w:rsidR="00E63B33" w:rsidRPr="009352DE" w:rsidRDefault="00E63B33" w:rsidP="00C41626">
            <w:pPr>
              <w:pStyle w:val="a4"/>
              <w:jc w:val="both"/>
              <w:rPr>
                <w:rFonts w:ascii="Times New Roman" w:hAnsi="Times New Roman"/>
                <w:b/>
                <w:sz w:val="24"/>
                <w:szCs w:val="24"/>
              </w:rPr>
            </w:pPr>
            <w:r w:rsidRPr="009352DE">
              <w:rPr>
                <w:rFonts w:ascii="Times New Roman" w:hAnsi="Times New Roman"/>
                <w:b/>
                <w:sz w:val="24"/>
                <w:szCs w:val="24"/>
              </w:rPr>
              <w:t>6</w:t>
            </w:r>
            <w:r w:rsidRPr="009352DE">
              <w:rPr>
                <w:rFonts w:ascii="Times New Roman" w:hAnsi="Times New Roman"/>
                <w:sz w:val="24"/>
                <w:szCs w:val="24"/>
              </w:rPr>
              <w:t>. Стягнення з боржника додаткової винагороди приватному виконавцю, а також додаткових витрат, крім визначених Міністерством юстиції України, не допускається.</w:t>
            </w:r>
          </w:p>
        </w:tc>
        <w:tc>
          <w:tcPr>
            <w:tcW w:w="2427" w:type="dxa"/>
          </w:tcPr>
          <w:p w:rsidR="00E63B33" w:rsidRPr="009352DE" w:rsidRDefault="00E63B33" w:rsidP="00061BAF">
            <w:pPr>
              <w:pStyle w:val="a4"/>
              <w:jc w:val="both"/>
              <w:rPr>
                <w:rFonts w:ascii="Times New Roman" w:hAnsi="Times New Roman"/>
                <w:sz w:val="24"/>
                <w:szCs w:val="24"/>
              </w:rPr>
            </w:pPr>
            <w:r w:rsidRPr="009352DE">
              <w:rPr>
                <w:rFonts w:ascii="Times New Roman" w:hAnsi="Times New Roman"/>
                <w:sz w:val="24"/>
                <w:szCs w:val="24"/>
              </w:rPr>
              <w:t xml:space="preserve">Визначений порядок стягнення винагороди приватного виконавця є недосконалим та потребує нормативного врегулювання. Так, законодавчо не визначено перелік випадків, коли основна винагорода приватного виконавця не стягується, не врегульовано питання стягнення основної винагороди приватного виконавця та виконавчого збору при повторному пред’явленні виконавчого документа до виконання, не встановлено порядок виконання постанови про стягнення основної винагороди приватного виконавця у разі закінчення виконавчого провадження або повернення виконавчого документа стягувачу. При цьому, стаття 45 Закону України «Про виконавче провадження», яка регулює питання розподілу стягнутих з боржника грошових сум, містить суперечливі норми. Частиною третьою цієї статті встановлено, що основна винагорода приватного виконавця стягується в порядку, передбаченому для стягнення виконавчого збору. При цьому, пункт 3 частини першої зазначеної статті визначає, що виконавчий збір стягується у відсотках від фактично стягнутої суми, а основна винагорода приватного виконавця пропорційно до фактично стягнутої з боржника суми. Водночас слід зазначити, що відсутність нормативного врегулювання порядку стягнення виконавчого збору та основної винагороди приватного виконавця при повторному пред’явленні виконавчого документа до виконання призводить до того, що з боржника одночасно стягується і виконавчий збір і основна винагорода приватного виконавця. Так, у разі повернення державним виконавцем виконавчого документа стягувачу з підстав, передбачених пунктом 1 частини першої статті 37 Закону України «Про виконавче провадження», постанова про стягнення виконавчого збору виділяється в окреме провадження та виконується в порядку встановленому цим Законом. При цьому, якщо стягувач повторно пред’явив виконавчий документ до виконання приватному виконавцю, з боржника стягується основна винагорода приватного виконавця, що призводить до того, що по одному виконавчому документу з боржника може бути стягнуто і виконавчий збір і основна винагорода приватного виконавця. </w:t>
            </w:r>
            <w:r w:rsidRPr="009352DE">
              <w:rPr>
                <w:rFonts w:ascii="Times New Roman" w:hAnsi="Times New Roman"/>
                <w:b/>
                <w:sz w:val="24"/>
                <w:szCs w:val="24"/>
              </w:rPr>
              <w:t>З огляду на це, з метою уніфікації положень законодавства визначення єдиного підходу до стягнення виконавчого збору та основної винагороди приватного виконавця проєктом змін пропонується врегулювати питання стягнення виконавчого збору та основної винагороди приватного виконавця у статті 27 Закону України «Про виконавче провадження»,</w:t>
            </w:r>
            <w:r w:rsidRPr="009352DE">
              <w:rPr>
                <w:rFonts w:ascii="Times New Roman" w:hAnsi="Times New Roman"/>
                <w:sz w:val="24"/>
                <w:szCs w:val="24"/>
              </w:rPr>
              <w:t xml:space="preserve"> визначивши, зокрема, поняття основної винагороди приватного виконавця, розмір виконавчого збору та основної винагороди, перелік випадків, коли виконавчий збір чи основна винагорода не стягується. Також цією статтею пропонується встановити, що у разі стягнення виконавчого збору, основної винагороди приватного виконавця при повторному виконанні виконавчого документа, постанова про стягнення виконавчого збору, постанова про стягнення основної винагороди приватного виконавця, винесені під час попереднього виконання цього виконавчого документа виконанню не підлягають. У разі якщо виконавчий збір або основна винагорода приватного виконавця стягнуті частково, при повторному виконанні виконавчого документа виконавчий збір, основна винагорода приватного виконавця стягуються в частині, що не була стягнута.</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42777">
            <w:pPr>
              <w:jc w:val="both"/>
              <w:rPr>
                <w:rFonts w:ascii="Times New Roman" w:hAnsi="Times New Roman"/>
                <w:sz w:val="24"/>
                <w:szCs w:val="24"/>
              </w:rPr>
            </w:pPr>
            <w:r w:rsidRPr="009352DE">
              <w:rPr>
                <w:rFonts w:ascii="Times New Roman" w:hAnsi="Times New Roman"/>
                <w:sz w:val="24"/>
                <w:szCs w:val="24"/>
              </w:rPr>
              <w:t>Стаття 32. Зберігання коштів</w:t>
            </w:r>
          </w:p>
          <w:p w:rsidR="00E63B33" w:rsidRPr="009352DE" w:rsidRDefault="00E63B33" w:rsidP="00842777">
            <w:pPr>
              <w:spacing w:after="0" w:line="240" w:lineRule="auto"/>
              <w:jc w:val="both"/>
              <w:rPr>
                <w:rFonts w:ascii="Times New Roman" w:hAnsi="Times New Roman"/>
                <w:sz w:val="24"/>
                <w:szCs w:val="24"/>
              </w:rPr>
            </w:pPr>
            <w:r w:rsidRPr="009352DE">
              <w:rPr>
                <w:rFonts w:ascii="Times New Roman" w:hAnsi="Times New Roman"/>
                <w:sz w:val="24"/>
                <w:szCs w:val="24"/>
              </w:rPr>
              <w:t>3. Кошти, цінні папери та інші цінності, вилучені або стягнуті приватним виконавцем з боржника за результатами вчинення виконавчих дій, не включаються до складу спадщини у разі смерті приватного виконавця, на них не може бути накладено арешт або звернено стягнення за боргами приватного виконавця.</w:t>
            </w:r>
          </w:p>
          <w:p w:rsidR="00E63B33" w:rsidRPr="009352DE" w:rsidRDefault="00E63B33" w:rsidP="00842777">
            <w:pPr>
              <w:pStyle w:val="a4"/>
              <w:jc w:val="both"/>
              <w:rPr>
                <w:rFonts w:ascii="Times New Roman" w:hAnsi="Times New Roman"/>
                <w:sz w:val="24"/>
                <w:szCs w:val="24"/>
              </w:rPr>
            </w:pPr>
            <w:r w:rsidRPr="009352DE">
              <w:rPr>
                <w:rFonts w:ascii="Times New Roman" w:hAnsi="Times New Roman"/>
                <w:sz w:val="24"/>
                <w:szCs w:val="24"/>
              </w:rPr>
              <w:t>4. У разі припинення права на здійснення діяльності приватного виконавця установи банків, у яких відкриті рахунки для зберігання стягнутих з боржника коштів та коштів авансування витрат виконавчого провадження, зобов'язані переказати залишок коштів на таких рахунках на рахунок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w:t>
            </w:r>
          </w:p>
          <w:p w:rsidR="00E63B33" w:rsidRPr="009352DE" w:rsidRDefault="00E63B33" w:rsidP="00842777">
            <w:pPr>
              <w:pStyle w:val="a4"/>
              <w:jc w:val="both"/>
              <w:rPr>
                <w:rFonts w:ascii="Times New Roman" w:hAnsi="Times New Roman"/>
                <w:sz w:val="24"/>
                <w:szCs w:val="24"/>
              </w:rPr>
            </w:pPr>
          </w:p>
          <w:p w:rsidR="00E63B33" w:rsidRPr="009352DE" w:rsidRDefault="00E63B33" w:rsidP="00842777">
            <w:pPr>
              <w:pStyle w:val="a4"/>
              <w:jc w:val="both"/>
              <w:rPr>
                <w:rFonts w:ascii="Times New Roman" w:hAnsi="Times New Roman"/>
                <w:b/>
                <w:sz w:val="24"/>
                <w:szCs w:val="24"/>
              </w:rPr>
            </w:pPr>
            <w:r w:rsidRPr="009352DE">
              <w:rPr>
                <w:rFonts w:ascii="Times New Roman" w:hAnsi="Times New Roman"/>
                <w:sz w:val="24"/>
                <w:szCs w:val="24"/>
              </w:rPr>
              <w:t>Банк переказує кошти на підставі платіжної вимоги виконавця, якому передано виконавчі провадження для продовження вчинення виконавчих дій.</w:t>
            </w:r>
          </w:p>
        </w:tc>
        <w:tc>
          <w:tcPr>
            <w:tcW w:w="7576" w:type="dxa"/>
          </w:tcPr>
          <w:p w:rsidR="00E63B33" w:rsidRPr="009352DE" w:rsidRDefault="00E63B33" w:rsidP="00842777">
            <w:pPr>
              <w:jc w:val="both"/>
              <w:rPr>
                <w:rFonts w:ascii="Times New Roman" w:hAnsi="Times New Roman"/>
                <w:sz w:val="24"/>
                <w:szCs w:val="24"/>
              </w:rPr>
            </w:pPr>
            <w:r w:rsidRPr="009352DE">
              <w:rPr>
                <w:rFonts w:ascii="Times New Roman" w:hAnsi="Times New Roman"/>
                <w:sz w:val="24"/>
                <w:szCs w:val="24"/>
              </w:rPr>
              <w:t>Стаття 32. Зберігання коштів</w:t>
            </w:r>
          </w:p>
          <w:p w:rsidR="00E63B33" w:rsidRPr="009352DE" w:rsidRDefault="00E63B33" w:rsidP="00842777">
            <w:pPr>
              <w:spacing w:after="0" w:line="240" w:lineRule="auto"/>
              <w:jc w:val="both"/>
              <w:rPr>
                <w:rFonts w:ascii="Times New Roman" w:hAnsi="Times New Roman"/>
                <w:sz w:val="24"/>
                <w:szCs w:val="24"/>
              </w:rPr>
            </w:pPr>
            <w:r w:rsidRPr="009352DE">
              <w:rPr>
                <w:rFonts w:ascii="Times New Roman" w:hAnsi="Times New Roman"/>
                <w:sz w:val="24"/>
                <w:szCs w:val="24"/>
              </w:rPr>
              <w:t xml:space="preserve">3. Кошти, цінні папери та інші цінності, вилучені або стягнуті приватним виконавцем з боржника за результатами вчинення виконавчих дій, не включаються до складу спадщини у разі смерті приватного виконавця, на них не може бути накладено арешт </w:t>
            </w:r>
            <w:r w:rsidRPr="009352DE">
              <w:rPr>
                <w:rFonts w:ascii="Times New Roman" w:hAnsi="Times New Roman"/>
                <w:b/>
                <w:sz w:val="24"/>
                <w:szCs w:val="24"/>
              </w:rPr>
              <w:t>(у тому числі у порядку забезпечення позову)</w:t>
            </w:r>
            <w:r w:rsidRPr="009352DE">
              <w:rPr>
                <w:rFonts w:ascii="Times New Roman" w:hAnsi="Times New Roman"/>
                <w:sz w:val="24"/>
                <w:szCs w:val="24"/>
              </w:rPr>
              <w:t xml:space="preserve"> або звернено стягнення за боргами приватного виконавця.</w:t>
            </w:r>
          </w:p>
          <w:p w:rsidR="00E63B33" w:rsidRPr="009352DE" w:rsidRDefault="00E63B33" w:rsidP="00842777">
            <w:pPr>
              <w:spacing w:after="0" w:line="240" w:lineRule="auto"/>
              <w:jc w:val="both"/>
              <w:rPr>
                <w:rFonts w:ascii="Times New Roman" w:hAnsi="Times New Roman"/>
                <w:sz w:val="24"/>
                <w:szCs w:val="24"/>
              </w:rPr>
            </w:pPr>
          </w:p>
          <w:p w:rsidR="00E63B33" w:rsidRPr="009352DE" w:rsidRDefault="00E63B33" w:rsidP="00842777">
            <w:pPr>
              <w:spacing w:after="0" w:line="240" w:lineRule="auto"/>
              <w:jc w:val="both"/>
              <w:rPr>
                <w:rFonts w:ascii="Times New Roman" w:hAnsi="Times New Roman"/>
                <w:sz w:val="24"/>
                <w:szCs w:val="24"/>
              </w:rPr>
            </w:pPr>
          </w:p>
          <w:p w:rsidR="00E63B33" w:rsidRPr="009352DE" w:rsidRDefault="00E63B33" w:rsidP="00842777">
            <w:pPr>
              <w:spacing w:after="0" w:line="240" w:lineRule="auto"/>
              <w:jc w:val="both"/>
              <w:rPr>
                <w:rFonts w:ascii="Times New Roman" w:hAnsi="Times New Roman"/>
                <w:sz w:val="24"/>
                <w:szCs w:val="24"/>
              </w:rPr>
            </w:pPr>
          </w:p>
          <w:p w:rsidR="00E63B33" w:rsidRPr="009352DE" w:rsidRDefault="00E63B33" w:rsidP="00842777">
            <w:pPr>
              <w:pStyle w:val="a4"/>
              <w:jc w:val="both"/>
              <w:rPr>
                <w:rFonts w:ascii="Times New Roman" w:hAnsi="Times New Roman"/>
                <w:sz w:val="24"/>
                <w:szCs w:val="24"/>
              </w:rPr>
            </w:pPr>
            <w:r w:rsidRPr="009352DE">
              <w:rPr>
                <w:rFonts w:ascii="Times New Roman" w:hAnsi="Times New Roman"/>
                <w:sz w:val="24"/>
                <w:szCs w:val="24"/>
              </w:rPr>
              <w:t>4. У разі припинення права на здійснення діяльності приватного виконавця установи банків, у яких відкриті рахунки для зберігання стягнутих з боржника коштів та коштів авансування витрат виконавчого провадження, зобов'язані переказати залишок коштів на таких рахунках на рахунок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w:t>
            </w:r>
          </w:p>
          <w:p w:rsidR="00E63B33" w:rsidRPr="009352DE" w:rsidRDefault="00E63B33" w:rsidP="00842777">
            <w:pPr>
              <w:pStyle w:val="a4"/>
              <w:jc w:val="both"/>
              <w:rPr>
                <w:rFonts w:ascii="Times New Roman" w:hAnsi="Times New Roman"/>
                <w:sz w:val="24"/>
                <w:szCs w:val="24"/>
              </w:rPr>
            </w:pPr>
          </w:p>
          <w:p w:rsidR="00E63B33" w:rsidRPr="009352DE" w:rsidRDefault="00E63B33" w:rsidP="00842777">
            <w:pPr>
              <w:pStyle w:val="a4"/>
              <w:jc w:val="both"/>
              <w:rPr>
                <w:rFonts w:ascii="Times New Roman" w:hAnsi="Times New Roman"/>
                <w:sz w:val="24"/>
                <w:szCs w:val="24"/>
              </w:rPr>
            </w:pPr>
          </w:p>
          <w:p w:rsidR="00E63B33" w:rsidRPr="009352DE" w:rsidRDefault="00E63B33" w:rsidP="00842777">
            <w:pPr>
              <w:pStyle w:val="a4"/>
              <w:jc w:val="both"/>
              <w:rPr>
                <w:rFonts w:ascii="Times New Roman" w:hAnsi="Times New Roman"/>
                <w:sz w:val="24"/>
                <w:szCs w:val="24"/>
              </w:rPr>
            </w:pPr>
          </w:p>
          <w:p w:rsidR="00E63B33" w:rsidRPr="009352DE" w:rsidRDefault="00E63B33" w:rsidP="00842777">
            <w:pPr>
              <w:pStyle w:val="a4"/>
              <w:jc w:val="both"/>
              <w:rPr>
                <w:rFonts w:ascii="Times New Roman" w:hAnsi="Times New Roman"/>
                <w:sz w:val="24"/>
                <w:szCs w:val="24"/>
              </w:rPr>
            </w:pPr>
          </w:p>
          <w:p w:rsidR="00E63B33" w:rsidRPr="009352DE" w:rsidRDefault="00E63B33" w:rsidP="00842777">
            <w:pPr>
              <w:pStyle w:val="a4"/>
              <w:jc w:val="both"/>
              <w:rPr>
                <w:rFonts w:ascii="Times New Roman" w:hAnsi="Times New Roman"/>
                <w:sz w:val="24"/>
                <w:szCs w:val="24"/>
              </w:rPr>
            </w:pPr>
          </w:p>
          <w:p w:rsidR="00E63B33" w:rsidRPr="009352DE" w:rsidRDefault="00E63B33" w:rsidP="00842777">
            <w:pPr>
              <w:pStyle w:val="a4"/>
              <w:jc w:val="both"/>
              <w:rPr>
                <w:rFonts w:ascii="Times New Roman" w:hAnsi="Times New Roman"/>
                <w:sz w:val="24"/>
                <w:szCs w:val="24"/>
              </w:rPr>
            </w:pPr>
          </w:p>
          <w:p w:rsidR="00E63B33" w:rsidRPr="009352DE" w:rsidRDefault="00E63B33" w:rsidP="00842777">
            <w:pPr>
              <w:spacing w:after="0" w:line="240" w:lineRule="auto"/>
              <w:jc w:val="both"/>
              <w:rPr>
                <w:rFonts w:ascii="Times New Roman" w:hAnsi="Times New Roman"/>
                <w:color w:val="000000"/>
                <w:sz w:val="24"/>
                <w:szCs w:val="24"/>
              </w:rPr>
            </w:pPr>
            <w:r w:rsidRPr="009352DE">
              <w:rPr>
                <w:rFonts w:ascii="Times New Roman" w:hAnsi="Times New Roman"/>
                <w:sz w:val="24"/>
                <w:szCs w:val="24"/>
              </w:rPr>
              <w:t xml:space="preserve">Банк переказує кошти на підставі платіжної вимоги </w:t>
            </w:r>
            <w:r w:rsidRPr="009352DE">
              <w:rPr>
                <w:rFonts w:ascii="Times New Roman" w:hAnsi="Times New Roman"/>
                <w:b/>
                <w:sz w:val="24"/>
                <w:szCs w:val="24"/>
              </w:rPr>
              <w:t>тимчасового приватного виконавця або</w:t>
            </w:r>
            <w:r w:rsidRPr="009352DE">
              <w:rPr>
                <w:rFonts w:ascii="Times New Roman" w:hAnsi="Times New Roman"/>
                <w:sz w:val="24"/>
                <w:szCs w:val="24"/>
              </w:rPr>
              <w:t xml:space="preserve"> виконавця, якому передано виконавчі провадження для продовження вчинення виконавчих дій.</w:t>
            </w:r>
          </w:p>
        </w:tc>
        <w:tc>
          <w:tcPr>
            <w:tcW w:w="2427" w:type="dxa"/>
          </w:tcPr>
          <w:p w:rsidR="00E63B33" w:rsidRPr="009352DE" w:rsidRDefault="00E63B33" w:rsidP="00842777">
            <w:pPr>
              <w:jc w:val="both"/>
              <w:rPr>
                <w:rFonts w:ascii="Times New Roman" w:hAnsi="Times New Roman"/>
                <w:sz w:val="24"/>
                <w:szCs w:val="24"/>
              </w:rPr>
            </w:pPr>
            <w:r w:rsidRPr="009352DE">
              <w:rPr>
                <w:rFonts w:ascii="Times New Roman" w:hAnsi="Times New Roman"/>
                <w:sz w:val="24"/>
                <w:szCs w:val="24"/>
              </w:rPr>
              <w:t>Уточнюючі зміни, які забезпечать дотримання вимог законодавства щодо гарантій сторін виконавчого провадження щодо своєчасного отримання ними, належних їм коштів.</w:t>
            </w:r>
          </w:p>
        </w:tc>
      </w:tr>
      <w:tr w:rsidR="00E63B33" w:rsidRPr="009352DE" w:rsidTr="00E63B33">
        <w:trPr>
          <w:trHeight w:val="452"/>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04112D">
            <w:pPr>
              <w:spacing w:after="0" w:line="240" w:lineRule="auto"/>
              <w:jc w:val="both"/>
              <w:rPr>
                <w:rFonts w:ascii="Times New Roman" w:hAnsi="Times New Roman"/>
                <w:sz w:val="24"/>
                <w:szCs w:val="24"/>
              </w:rPr>
            </w:pPr>
            <w:r w:rsidRPr="009352DE">
              <w:rPr>
                <w:rFonts w:ascii="Times New Roman" w:hAnsi="Times New Roman"/>
                <w:sz w:val="24"/>
                <w:szCs w:val="24"/>
              </w:rPr>
              <w:t>Стаття 33. Підвищення кваліфікації</w:t>
            </w:r>
          </w:p>
          <w:p w:rsidR="00E63B33" w:rsidRPr="009352DE" w:rsidRDefault="00E63B33" w:rsidP="0004112D">
            <w:pPr>
              <w:spacing w:after="0" w:line="240" w:lineRule="auto"/>
              <w:jc w:val="both"/>
              <w:rPr>
                <w:rFonts w:ascii="Times New Roman" w:hAnsi="Times New Roman"/>
                <w:b/>
                <w:sz w:val="24"/>
                <w:szCs w:val="24"/>
              </w:rPr>
            </w:pPr>
          </w:p>
          <w:p w:rsidR="00E63B33" w:rsidRPr="009352DE" w:rsidRDefault="00E63B33" w:rsidP="0004112D">
            <w:pPr>
              <w:spacing w:after="0" w:line="240" w:lineRule="auto"/>
              <w:jc w:val="both"/>
              <w:rPr>
                <w:rFonts w:ascii="Times New Roman" w:hAnsi="Times New Roman"/>
                <w:b/>
                <w:sz w:val="24"/>
                <w:szCs w:val="24"/>
              </w:rPr>
            </w:pPr>
            <w:r w:rsidRPr="009352DE">
              <w:rPr>
                <w:rFonts w:ascii="Times New Roman" w:hAnsi="Times New Roman"/>
                <w:sz w:val="24"/>
                <w:szCs w:val="24"/>
              </w:rPr>
              <w:t>1</w:t>
            </w:r>
            <w:r w:rsidRPr="009352DE">
              <w:rPr>
                <w:rFonts w:ascii="Times New Roman" w:hAnsi="Times New Roman"/>
                <w:b/>
                <w:sz w:val="24"/>
                <w:szCs w:val="24"/>
              </w:rPr>
              <w:t>. Приватний виконавець зобов'язаний постійно підвищувати свою кваліфікацію та кожні п'ять років з дня отримання посвідчення приватного виконавця безоплатно складати іспит шляхом автоматизованого анонімного тестування.</w:t>
            </w:r>
          </w:p>
          <w:p w:rsidR="00E63B33" w:rsidRPr="009352DE" w:rsidRDefault="00E63B33" w:rsidP="00F913F0">
            <w:pPr>
              <w:tabs>
                <w:tab w:val="left" w:pos="1245"/>
              </w:tabs>
              <w:spacing w:after="0" w:line="240" w:lineRule="auto"/>
              <w:jc w:val="both"/>
              <w:rPr>
                <w:rFonts w:ascii="Times New Roman" w:hAnsi="Times New Roman"/>
                <w:b/>
                <w:sz w:val="24"/>
                <w:szCs w:val="24"/>
              </w:rPr>
            </w:pPr>
            <w:r w:rsidRPr="009352DE">
              <w:rPr>
                <w:rFonts w:ascii="Times New Roman" w:hAnsi="Times New Roman"/>
                <w:b/>
                <w:sz w:val="24"/>
                <w:szCs w:val="24"/>
              </w:rPr>
              <w:tab/>
            </w:r>
          </w:p>
          <w:p w:rsidR="00E63B33" w:rsidRPr="009352DE" w:rsidRDefault="00E63B33" w:rsidP="0004112D">
            <w:pPr>
              <w:spacing w:after="0" w:line="240" w:lineRule="auto"/>
              <w:jc w:val="both"/>
              <w:rPr>
                <w:rFonts w:ascii="Times New Roman" w:hAnsi="Times New Roman"/>
                <w:b/>
                <w:sz w:val="24"/>
                <w:szCs w:val="24"/>
              </w:rPr>
            </w:pPr>
          </w:p>
          <w:p w:rsidR="00E63B33" w:rsidRPr="009352DE" w:rsidRDefault="00E63B33" w:rsidP="0004112D">
            <w:pPr>
              <w:spacing w:after="0" w:line="240" w:lineRule="auto"/>
              <w:jc w:val="both"/>
              <w:rPr>
                <w:rFonts w:ascii="Times New Roman" w:hAnsi="Times New Roman"/>
                <w:sz w:val="24"/>
                <w:szCs w:val="24"/>
              </w:rPr>
            </w:pPr>
            <w:r w:rsidRPr="009352DE">
              <w:rPr>
                <w:rFonts w:ascii="Times New Roman" w:hAnsi="Times New Roman"/>
                <w:b/>
                <w:sz w:val="24"/>
                <w:szCs w:val="24"/>
              </w:rPr>
              <w:t>2. Приватний виконавець, діяльність якого на час складення іспиту зупинена, зобов'язаний скласти іспит перед поновленням діяльності</w:t>
            </w:r>
            <w:r w:rsidRPr="009352DE">
              <w:rPr>
                <w:rFonts w:ascii="Times New Roman" w:hAnsi="Times New Roman"/>
                <w:sz w:val="24"/>
                <w:szCs w:val="24"/>
              </w:rPr>
              <w:t>.</w:t>
            </w:r>
          </w:p>
          <w:p w:rsidR="00E63B33" w:rsidRPr="009352DE" w:rsidRDefault="00E63B33" w:rsidP="0004112D">
            <w:pPr>
              <w:spacing w:after="0" w:line="240" w:lineRule="auto"/>
              <w:jc w:val="both"/>
              <w:rPr>
                <w:rFonts w:ascii="Times New Roman" w:hAnsi="Times New Roman"/>
                <w:sz w:val="24"/>
                <w:szCs w:val="24"/>
              </w:rPr>
            </w:pPr>
          </w:p>
          <w:p w:rsidR="00E63B33" w:rsidRPr="009352DE" w:rsidRDefault="00E63B33" w:rsidP="0004112D">
            <w:pPr>
              <w:spacing w:after="0" w:line="240" w:lineRule="auto"/>
              <w:jc w:val="both"/>
              <w:rPr>
                <w:rFonts w:ascii="Times New Roman" w:hAnsi="Times New Roman"/>
                <w:sz w:val="24"/>
                <w:szCs w:val="24"/>
              </w:rPr>
            </w:pPr>
          </w:p>
          <w:p w:rsidR="00E63B33" w:rsidRPr="009352DE" w:rsidRDefault="00E63B33" w:rsidP="0004112D">
            <w:pPr>
              <w:spacing w:after="0" w:line="240" w:lineRule="auto"/>
              <w:jc w:val="both"/>
              <w:rPr>
                <w:rFonts w:ascii="Times New Roman" w:hAnsi="Times New Roman"/>
                <w:sz w:val="24"/>
                <w:szCs w:val="24"/>
              </w:rPr>
            </w:pPr>
          </w:p>
          <w:p w:rsidR="00E63B33" w:rsidRPr="009352DE" w:rsidRDefault="00E63B33" w:rsidP="0004112D">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3. Порядок підвищення кваліфікації приватним виконавцем затверджується Міністерством юстиції України.</w:t>
            </w:r>
          </w:p>
          <w:p w:rsidR="00E63B33" w:rsidRPr="009352DE" w:rsidRDefault="00E63B33" w:rsidP="0004112D">
            <w:pPr>
              <w:spacing w:after="0" w:line="240" w:lineRule="auto"/>
              <w:jc w:val="both"/>
              <w:rPr>
                <w:rFonts w:ascii="Times New Roman" w:hAnsi="Times New Roman"/>
                <w:b/>
                <w:strike/>
                <w:sz w:val="24"/>
                <w:szCs w:val="24"/>
              </w:rPr>
            </w:pPr>
          </w:p>
          <w:p w:rsidR="00E63B33" w:rsidRPr="009352DE" w:rsidRDefault="00E63B33" w:rsidP="0004112D">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Підвищення кваліфікації може передбачати платне або безоплатне відвідування приватними виконавцями навчальних курсів, тренінгів, семінарів, що організовуються органами самоврядування приватних виконавців. Відмова приватного виконавця від участі у зазначених заходах не може бути підставою для його недопущення до складення іспиту.</w:t>
            </w:r>
          </w:p>
          <w:p w:rsidR="00E63B33" w:rsidRPr="009352DE" w:rsidRDefault="00E63B33" w:rsidP="0004112D">
            <w:pPr>
              <w:spacing w:after="0" w:line="240" w:lineRule="auto"/>
              <w:jc w:val="both"/>
              <w:rPr>
                <w:rFonts w:ascii="Times New Roman" w:hAnsi="Times New Roman"/>
                <w:b/>
                <w:strike/>
                <w:sz w:val="24"/>
                <w:szCs w:val="24"/>
              </w:rPr>
            </w:pPr>
          </w:p>
          <w:p w:rsidR="00E63B33" w:rsidRPr="009352DE" w:rsidRDefault="00E63B33" w:rsidP="0004112D">
            <w:pPr>
              <w:spacing w:after="0" w:line="240" w:lineRule="auto"/>
              <w:jc w:val="both"/>
              <w:rPr>
                <w:rFonts w:ascii="Times New Roman" w:hAnsi="Times New Roman"/>
                <w:b/>
                <w:sz w:val="24"/>
                <w:szCs w:val="24"/>
              </w:rPr>
            </w:pPr>
            <w:r w:rsidRPr="009352DE">
              <w:rPr>
                <w:rFonts w:ascii="Times New Roman" w:hAnsi="Times New Roman"/>
                <w:b/>
                <w:strike/>
                <w:sz w:val="24"/>
                <w:szCs w:val="24"/>
              </w:rPr>
              <w:t>4. Приватний виконавець, який не склав іспит, має право протягом трьох місяців скласти іспит повторно.</w:t>
            </w:r>
          </w:p>
        </w:tc>
        <w:tc>
          <w:tcPr>
            <w:tcW w:w="7576" w:type="dxa"/>
          </w:tcPr>
          <w:p w:rsidR="00E63B33" w:rsidRPr="009352DE" w:rsidRDefault="00E63B33" w:rsidP="0004112D">
            <w:pPr>
              <w:spacing w:after="0" w:line="240" w:lineRule="auto"/>
              <w:jc w:val="both"/>
              <w:rPr>
                <w:rFonts w:ascii="Times New Roman" w:hAnsi="Times New Roman"/>
                <w:sz w:val="24"/>
                <w:szCs w:val="24"/>
              </w:rPr>
            </w:pPr>
            <w:r w:rsidRPr="009352DE">
              <w:rPr>
                <w:rFonts w:ascii="Times New Roman" w:hAnsi="Times New Roman"/>
                <w:sz w:val="24"/>
                <w:szCs w:val="24"/>
              </w:rPr>
              <w:t>Стаття 33. Підвищення кваліфікації</w:t>
            </w:r>
          </w:p>
          <w:p w:rsidR="00E63B33" w:rsidRPr="009352DE" w:rsidRDefault="00E63B33" w:rsidP="0004112D">
            <w:pPr>
              <w:spacing w:after="0" w:line="240" w:lineRule="auto"/>
              <w:jc w:val="both"/>
              <w:rPr>
                <w:rFonts w:ascii="Times New Roman" w:hAnsi="Times New Roman"/>
                <w:b/>
                <w:sz w:val="24"/>
                <w:szCs w:val="24"/>
              </w:rPr>
            </w:pPr>
          </w:p>
          <w:p w:rsidR="00E63B33" w:rsidRPr="009352DE" w:rsidRDefault="00E63B33" w:rsidP="0004112D">
            <w:pPr>
              <w:spacing w:after="0" w:line="240" w:lineRule="auto"/>
              <w:jc w:val="both"/>
              <w:rPr>
                <w:rFonts w:ascii="Times New Roman" w:hAnsi="Times New Roman"/>
                <w:sz w:val="24"/>
                <w:szCs w:val="24"/>
              </w:rPr>
            </w:pPr>
            <w:r w:rsidRPr="009352DE">
              <w:rPr>
                <w:rFonts w:ascii="Times New Roman" w:hAnsi="Times New Roman"/>
                <w:b/>
                <w:sz w:val="24"/>
                <w:szCs w:val="24"/>
              </w:rPr>
              <w:t>1. Приватний виконавець зобов’язаний постійно підвищувати свою кваліфікацію</w:t>
            </w:r>
            <w:r w:rsidRPr="009352DE">
              <w:rPr>
                <w:rFonts w:ascii="Times New Roman" w:hAnsi="Times New Roman"/>
                <w:sz w:val="24"/>
                <w:szCs w:val="24"/>
              </w:rPr>
              <w:t>.</w:t>
            </w:r>
          </w:p>
          <w:p w:rsidR="00E63B33" w:rsidRPr="009352DE" w:rsidRDefault="00E63B33" w:rsidP="0004112D">
            <w:pPr>
              <w:spacing w:after="0" w:line="240" w:lineRule="auto"/>
              <w:jc w:val="both"/>
              <w:rPr>
                <w:rFonts w:ascii="Times New Roman" w:hAnsi="Times New Roman"/>
                <w:sz w:val="24"/>
                <w:szCs w:val="24"/>
              </w:rPr>
            </w:pPr>
            <w:r w:rsidRPr="009352DE">
              <w:rPr>
                <w:rFonts w:ascii="Times New Roman" w:hAnsi="Times New Roman"/>
                <w:sz w:val="24"/>
                <w:szCs w:val="24"/>
              </w:rPr>
              <w:t xml:space="preserve"> </w:t>
            </w:r>
          </w:p>
          <w:p w:rsidR="00E63B33" w:rsidRPr="009352DE" w:rsidRDefault="00E63B33" w:rsidP="0004112D">
            <w:pPr>
              <w:spacing w:after="0" w:line="240" w:lineRule="auto"/>
              <w:jc w:val="both"/>
              <w:rPr>
                <w:rFonts w:ascii="Times New Roman" w:hAnsi="Times New Roman"/>
                <w:sz w:val="24"/>
                <w:szCs w:val="24"/>
              </w:rPr>
            </w:pPr>
          </w:p>
          <w:p w:rsidR="00E63B33" w:rsidRPr="009352DE" w:rsidRDefault="00E63B33" w:rsidP="0004112D">
            <w:pPr>
              <w:spacing w:after="0" w:line="240" w:lineRule="auto"/>
              <w:jc w:val="both"/>
              <w:rPr>
                <w:rFonts w:ascii="Times New Roman" w:hAnsi="Times New Roman"/>
                <w:sz w:val="24"/>
                <w:szCs w:val="24"/>
              </w:rPr>
            </w:pPr>
          </w:p>
          <w:p w:rsidR="00E63B33" w:rsidRPr="009352DE" w:rsidRDefault="00E63B33" w:rsidP="0004112D">
            <w:pPr>
              <w:spacing w:after="0" w:line="240" w:lineRule="auto"/>
              <w:jc w:val="both"/>
              <w:rPr>
                <w:rFonts w:ascii="Times New Roman" w:hAnsi="Times New Roman"/>
                <w:sz w:val="24"/>
                <w:szCs w:val="24"/>
              </w:rPr>
            </w:pPr>
          </w:p>
          <w:p w:rsidR="00E63B33" w:rsidRPr="009352DE" w:rsidRDefault="00E63B33" w:rsidP="0004112D">
            <w:pPr>
              <w:spacing w:after="0" w:line="240" w:lineRule="auto"/>
              <w:jc w:val="both"/>
              <w:rPr>
                <w:rFonts w:ascii="Times New Roman" w:hAnsi="Times New Roman"/>
                <w:sz w:val="24"/>
                <w:szCs w:val="24"/>
              </w:rPr>
            </w:pPr>
          </w:p>
          <w:p w:rsidR="00E63B33" w:rsidRPr="009352DE" w:rsidRDefault="00E63B33" w:rsidP="0004112D">
            <w:pPr>
              <w:spacing w:after="0" w:line="240" w:lineRule="auto"/>
              <w:jc w:val="both"/>
              <w:rPr>
                <w:rFonts w:ascii="Times New Roman" w:hAnsi="Times New Roman"/>
                <w:sz w:val="24"/>
                <w:szCs w:val="24"/>
              </w:rPr>
            </w:pPr>
          </w:p>
          <w:p w:rsidR="00E63B33" w:rsidRPr="009352DE" w:rsidRDefault="00E63B33" w:rsidP="0004112D">
            <w:pPr>
              <w:spacing w:after="0" w:line="240" w:lineRule="auto"/>
              <w:jc w:val="both"/>
              <w:rPr>
                <w:rFonts w:ascii="Times New Roman" w:hAnsi="Times New Roman"/>
                <w:sz w:val="24"/>
                <w:szCs w:val="24"/>
              </w:rPr>
            </w:pPr>
          </w:p>
          <w:p w:rsidR="00E63B33" w:rsidRPr="009352DE" w:rsidRDefault="00E63B33" w:rsidP="00053826">
            <w:pPr>
              <w:spacing w:after="0" w:line="240" w:lineRule="auto"/>
              <w:jc w:val="both"/>
              <w:rPr>
                <w:rFonts w:ascii="Times New Roman" w:hAnsi="Times New Roman"/>
                <w:b/>
                <w:sz w:val="24"/>
                <w:szCs w:val="24"/>
              </w:rPr>
            </w:pPr>
            <w:r w:rsidRPr="009352DE">
              <w:rPr>
                <w:rFonts w:ascii="Times New Roman" w:hAnsi="Times New Roman"/>
                <w:b/>
                <w:sz w:val="24"/>
                <w:szCs w:val="24"/>
              </w:rPr>
              <w:t>2. Порядок підвищення кваліфікації приватним виконавцем затверджується Міністерством юстиції України.</w:t>
            </w:r>
          </w:p>
          <w:p w:rsidR="00E63B33" w:rsidRPr="009352DE" w:rsidRDefault="00E63B33" w:rsidP="00053826">
            <w:pPr>
              <w:spacing w:after="0" w:line="240" w:lineRule="auto"/>
              <w:jc w:val="both"/>
              <w:rPr>
                <w:rFonts w:ascii="Times New Roman" w:hAnsi="Times New Roman"/>
                <w:b/>
                <w:sz w:val="24"/>
                <w:szCs w:val="24"/>
              </w:rPr>
            </w:pPr>
            <w:r w:rsidRPr="009352DE">
              <w:rPr>
                <w:rFonts w:ascii="Times New Roman" w:hAnsi="Times New Roman"/>
                <w:b/>
                <w:sz w:val="24"/>
                <w:szCs w:val="24"/>
              </w:rPr>
              <w:t>Підвищення кваліфікації може передбачати платне або безоплатне відвідування приватними виконавцями навчальних курсів, тренінгів, семінарів, що організовуються органами самоврядування приватних виконавців.</w:t>
            </w:r>
          </w:p>
          <w:p w:rsidR="00E63B33" w:rsidRPr="009352DE" w:rsidRDefault="00E63B33" w:rsidP="00053826">
            <w:pPr>
              <w:spacing w:after="0" w:line="240" w:lineRule="auto"/>
              <w:jc w:val="both"/>
              <w:rPr>
                <w:rFonts w:ascii="Times New Roman" w:hAnsi="Times New Roman"/>
                <w:b/>
                <w:color w:val="000000"/>
                <w:sz w:val="24"/>
                <w:szCs w:val="24"/>
              </w:rPr>
            </w:pPr>
          </w:p>
          <w:p w:rsidR="00E63B33" w:rsidRPr="009352DE" w:rsidRDefault="00E63B33" w:rsidP="00053826">
            <w:pPr>
              <w:spacing w:after="0" w:line="240" w:lineRule="auto"/>
              <w:jc w:val="both"/>
              <w:rPr>
                <w:rFonts w:ascii="Times New Roman" w:hAnsi="Times New Roman"/>
                <w:b/>
                <w:color w:val="000000"/>
                <w:sz w:val="24"/>
                <w:szCs w:val="24"/>
              </w:rPr>
            </w:pPr>
          </w:p>
        </w:tc>
        <w:tc>
          <w:tcPr>
            <w:tcW w:w="2427" w:type="dxa"/>
          </w:tcPr>
          <w:p w:rsidR="00E63B33" w:rsidRPr="009352DE" w:rsidRDefault="00E63B33" w:rsidP="00E465F6">
            <w:pPr>
              <w:spacing w:after="0" w:line="240" w:lineRule="auto"/>
              <w:jc w:val="both"/>
              <w:rPr>
                <w:rFonts w:ascii="Times New Roman" w:hAnsi="Times New Roman"/>
                <w:i/>
                <w:color w:val="000000"/>
                <w:sz w:val="24"/>
                <w:szCs w:val="24"/>
              </w:rPr>
            </w:pPr>
            <w:r w:rsidRPr="009352DE">
              <w:rPr>
                <w:rFonts w:ascii="Times New Roman" w:hAnsi="Times New Roman"/>
                <w:i/>
                <w:color w:val="000000"/>
                <w:sz w:val="24"/>
                <w:szCs w:val="24"/>
              </w:rPr>
              <w:t>Див. пояснення змін до статті 41 Закону України «Про органи та осіб, які здійснюють примусове виконання судових рішень і рішень інших органів».</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842777">
            <w:pPr>
              <w:spacing w:after="0" w:line="240" w:lineRule="auto"/>
              <w:jc w:val="both"/>
              <w:rPr>
                <w:rFonts w:ascii="Times New Roman" w:hAnsi="Times New Roman"/>
                <w:sz w:val="24"/>
                <w:szCs w:val="24"/>
              </w:rPr>
            </w:pPr>
            <w:r w:rsidRPr="009352DE">
              <w:rPr>
                <w:rFonts w:ascii="Times New Roman" w:hAnsi="Times New Roman"/>
                <w:sz w:val="24"/>
                <w:szCs w:val="24"/>
              </w:rPr>
              <w:t>Стаття 34. Контроль Міністерства юстиції України за діяльністю приватного виконавця</w:t>
            </w:r>
          </w:p>
          <w:p w:rsidR="00E63B33" w:rsidRPr="009352DE" w:rsidRDefault="00E63B33" w:rsidP="00842777">
            <w:pPr>
              <w:spacing w:after="0" w:line="240" w:lineRule="auto"/>
              <w:jc w:val="both"/>
              <w:rPr>
                <w:rFonts w:ascii="Times New Roman" w:hAnsi="Times New Roman"/>
                <w:b/>
                <w:sz w:val="24"/>
                <w:szCs w:val="24"/>
              </w:rPr>
            </w:pPr>
          </w:p>
          <w:p w:rsidR="00E63B33" w:rsidRPr="009352DE" w:rsidRDefault="00E63B33" w:rsidP="00AE6A56">
            <w:pPr>
              <w:spacing w:after="0" w:line="240" w:lineRule="auto"/>
              <w:jc w:val="both"/>
              <w:rPr>
                <w:rFonts w:ascii="Times New Roman" w:hAnsi="Times New Roman"/>
                <w:sz w:val="24"/>
                <w:szCs w:val="24"/>
              </w:rPr>
            </w:pPr>
            <w:r w:rsidRPr="009352DE">
              <w:rPr>
                <w:rFonts w:ascii="Times New Roman" w:hAnsi="Times New Roman"/>
                <w:sz w:val="24"/>
                <w:szCs w:val="24"/>
              </w:rPr>
              <w:t>1. Контроль за діяльністю приватного виконавця здійснюється Міністерством юстиції України шляхом проведення планових і позапланових перевірок у порядку, встановленому Міністерством юстиції України.</w:t>
            </w: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r w:rsidRPr="009352DE">
              <w:rPr>
                <w:rFonts w:ascii="Times New Roman" w:hAnsi="Times New Roman"/>
                <w:sz w:val="24"/>
                <w:szCs w:val="24"/>
              </w:rPr>
              <w:t>2. Планові перевірки проводяться не частіше одного разу на два роки з обов'язковим повідомленням приватного виконавця про час і місце проведення перевірки не пізніш як за 10 днів до її початку. Попередні періоди, що раніше перевірялися, не можуть бути предметом наступних перевірок, крім перевірок за зверненнями учасників виконавчого провадження.</w:t>
            </w:r>
          </w:p>
          <w:p w:rsidR="00E63B33" w:rsidRPr="009352DE" w:rsidRDefault="00E63B33" w:rsidP="00AE6A56">
            <w:pPr>
              <w:spacing w:after="0" w:line="240" w:lineRule="auto"/>
              <w:jc w:val="both"/>
              <w:rPr>
                <w:rFonts w:ascii="Times New Roman" w:hAnsi="Times New Roman"/>
                <w:b/>
                <w:sz w:val="24"/>
                <w:szCs w:val="24"/>
              </w:rPr>
            </w:pPr>
            <w:r w:rsidRPr="009352DE">
              <w:rPr>
                <w:rFonts w:ascii="Times New Roman" w:hAnsi="Times New Roman"/>
                <w:b/>
                <w:sz w:val="24"/>
                <w:szCs w:val="24"/>
              </w:rPr>
              <w:t>3. Позапланові перевірки проводяться на підставі:</w:t>
            </w:r>
          </w:p>
          <w:p w:rsidR="00E63B33" w:rsidRPr="009352DE" w:rsidRDefault="00E63B33" w:rsidP="00AE6A56">
            <w:pPr>
              <w:spacing w:after="0" w:line="240" w:lineRule="auto"/>
              <w:jc w:val="both"/>
              <w:rPr>
                <w:rFonts w:ascii="Times New Roman" w:hAnsi="Times New Roman"/>
                <w:b/>
                <w:sz w:val="24"/>
                <w:szCs w:val="24"/>
              </w:rPr>
            </w:pPr>
          </w:p>
          <w:p w:rsidR="00E63B33" w:rsidRPr="009352DE" w:rsidRDefault="00E63B33" w:rsidP="00AE6A56">
            <w:pPr>
              <w:spacing w:after="0" w:line="240" w:lineRule="auto"/>
              <w:jc w:val="both"/>
              <w:rPr>
                <w:rFonts w:ascii="Times New Roman" w:hAnsi="Times New Roman"/>
                <w:b/>
                <w:sz w:val="24"/>
                <w:szCs w:val="24"/>
              </w:rPr>
            </w:pPr>
            <w:r w:rsidRPr="009352DE">
              <w:rPr>
                <w:rFonts w:ascii="Times New Roman" w:hAnsi="Times New Roman"/>
                <w:b/>
                <w:sz w:val="24"/>
                <w:szCs w:val="24"/>
              </w:rPr>
              <w:t>1) заяви приватного виконавця про проведення перевірки;</w:t>
            </w:r>
          </w:p>
          <w:p w:rsidR="00E63B33" w:rsidRPr="009352DE" w:rsidRDefault="00E63B33" w:rsidP="00AE6A56">
            <w:pPr>
              <w:spacing w:after="0" w:line="240" w:lineRule="auto"/>
              <w:jc w:val="both"/>
              <w:rPr>
                <w:rFonts w:ascii="Times New Roman" w:hAnsi="Times New Roman"/>
                <w:b/>
                <w:sz w:val="24"/>
                <w:szCs w:val="24"/>
              </w:rPr>
            </w:pPr>
          </w:p>
          <w:p w:rsidR="00E63B33" w:rsidRPr="009352DE" w:rsidRDefault="00E63B33" w:rsidP="00AE6A56">
            <w:pPr>
              <w:spacing w:after="0" w:line="240" w:lineRule="auto"/>
              <w:jc w:val="both"/>
              <w:rPr>
                <w:rFonts w:ascii="Times New Roman" w:hAnsi="Times New Roman"/>
                <w:b/>
                <w:sz w:val="24"/>
                <w:szCs w:val="24"/>
              </w:rPr>
            </w:pPr>
            <w:r w:rsidRPr="009352DE">
              <w:rPr>
                <w:rFonts w:ascii="Times New Roman" w:hAnsi="Times New Roman"/>
                <w:b/>
                <w:sz w:val="24"/>
                <w:szCs w:val="24"/>
              </w:rPr>
              <w:t>2) письмових звернень учасників виконавчого провадження щодо рішень, дій або бездіяльності приватного виконавця;</w:t>
            </w:r>
          </w:p>
          <w:p w:rsidR="00E63B33" w:rsidRPr="009352DE" w:rsidRDefault="00E63B33" w:rsidP="00AE6A56">
            <w:pPr>
              <w:spacing w:after="0" w:line="240" w:lineRule="auto"/>
              <w:jc w:val="both"/>
              <w:rPr>
                <w:rFonts w:ascii="Times New Roman" w:hAnsi="Times New Roman"/>
                <w:b/>
                <w:sz w:val="24"/>
                <w:szCs w:val="24"/>
              </w:rPr>
            </w:pPr>
          </w:p>
          <w:p w:rsidR="00E63B33" w:rsidRPr="009352DE" w:rsidRDefault="00E63B33" w:rsidP="00AE6A56">
            <w:pPr>
              <w:spacing w:after="0" w:line="240" w:lineRule="auto"/>
              <w:jc w:val="both"/>
              <w:rPr>
                <w:rFonts w:ascii="Times New Roman" w:hAnsi="Times New Roman"/>
                <w:b/>
                <w:sz w:val="24"/>
                <w:szCs w:val="24"/>
              </w:rPr>
            </w:pPr>
            <w:r w:rsidRPr="009352DE">
              <w:rPr>
                <w:rFonts w:ascii="Times New Roman" w:hAnsi="Times New Roman"/>
                <w:b/>
                <w:sz w:val="24"/>
                <w:szCs w:val="24"/>
              </w:rPr>
              <w:t>3) неподання приватним виконавцем у встановлені строки звітності чи іншої інформації та/або подання недостовірної інформації.</w:t>
            </w: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4. Під час проведення позапланових перевірок з'ясовуються лише ті питання, необхідність перевірки яких стала підставою для здійснення таких перевірок. Повторна перевірка з питань, що вже були предметом перевірки, не допускається, крім випадків, передбачених цим Законом.</w:t>
            </w: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r w:rsidRPr="009352DE">
              <w:rPr>
                <w:rFonts w:ascii="Times New Roman" w:hAnsi="Times New Roman"/>
                <w:sz w:val="24"/>
                <w:szCs w:val="24"/>
              </w:rPr>
              <w:t>5. За місцем проведення перевірки поділяються на виїзні та невиїзні.</w:t>
            </w: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r w:rsidRPr="009352DE">
              <w:rPr>
                <w:rFonts w:ascii="Times New Roman" w:hAnsi="Times New Roman"/>
                <w:sz w:val="24"/>
                <w:szCs w:val="24"/>
              </w:rPr>
              <w:t>6. У разі проведення позапланової невиїзної перевірки Міністерство юстиції України надсилає приватному виконавцю письмовий запит у межах предмета звернення. У зазначений у запиті строк, який має бути достатнім для підготовки відповіді та копій документів, але не менше 10 календарних днів, приватний виконавець надає Міністерству юстиції України вмотивовану відповідь та копії відповідних документів.</w:t>
            </w:r>
          </w:p>
          <w:p w:rsidR="00E63B33" w:rsidRPr="009352DE" w:rsidRDefault="00E63B33" w:rsidP="00AE6A56">
            <w:pPr>
              <w:spacing w:after="0" w:line="240" w:lineRule="auto"/>
              <w:jc w:val="both"/>
              <w:rPr>
                <w:rFonts w:ascii="Times New Roman" w:hAnsi="Times New Roman"/>
                <w:sz w:val="24"/>
                <w:szCs w:val="24"/>
              </w:rPr>
            </w:pPr>
          </w:p>
          <w:p w:rsidR="00E63B33" w:rsidRPr="009352DE" w:rsidRDefault="00E63B33" w:rsidP="00AE6A56">
            <w:pPr>
              <w:spacing w:after="0" w:line="240" w:lineRule="auto"/>
              <w:jc w:val="both"/>
              <w:rPr>
                <w:rFonts w:ascii="Times New Roman" w:hAnsi="Times New Roman"/>
                <w:sz w:val="24"/>
                <w:szCs w:val="24"/>
              </w:rPr>
            </w:pPr>
            <w:r w:rsidRPr="009352DE">
              <w:rPr>
                <w:rFonts w:ascii="Times New Roman" w:hAnsi="Times New Roman"/>
                <w:sz w:val="24"/>
                <w:szCs w:val="24"/>
              </w:rPr>
              <w:t>7. У разі виявлення під час здійснення перевірок ознак дисциплінарного проступку приватного виконавця Міністерство юстиції України вносить вмотивоване подання до Дисциплінарної комісії про притягнення приватного виконавця до дисциплінарної відповідальності.</w:t>
            </w:r>
          </w:p>
          <w:p w:rsidR="00E63B33" w:rsidRPr="009352DE" w:rsidRDefault="00E63B33" w:rsidP="00842777">
            <w:pPr>
              <w:spacing w:after="0" w:line="240" w:lineRule="auto"/>
              <w:jc w:val="both"/>
              <w:rPr>
                <w:rFonts w:ascii="Times New Roman" w:hAnsi="Times New Roman"/>
                <w:b/>
                <w:sz w:val="24"/>
                <w:szCs w:val="24"/>
              </w:rPr>
            </w:pPr>
          </w:p>
          <w:p w:rsidR="00E63B33" w:rsidRPr="009352DE" w:rsidRDefault="00E63B33" w:rsidP="00842777">
            <w:pPr>
              <w:spacing w:after="0" w:line="240" w:lineRule="auto"/>
              <w:jc w:val="both"/>
              <w:rPr>
                <w:rFonts w:ascii="Times New Roman" w:hAnsi="Times New Roman"/>
                <w:b/>
                <w:sz w:val="24"/>
                <w:szCs w:val="24"/>
              </w:rPr>
            </w:pPr>
          </w:p>
        </w:tc>
        <w:tc>
          <w:tcPr>
            <w:tcW w:w="7576" w:type="dxa"/>
          </w:tcPr>
          <w:p w:rsidR="00E63B33" w:rsidRPr="009352DE" w:rsidRDefault="00E63B33" w:rsidP="00842777">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Стаття 34. Контроль Міністерства юстиції України за діяльністю приватного виконавця</w:t>
            </w:r>
          </w:p>
          <w:p w:rsidR="00E63B33" w:rsidRPr="009352DE" w:rsidRDefault="00E63B33" w:rsidP="00842777">
            <w:pPr>
              <w:spacing w:after="0" w:line="240" w:lineRule="auto"/>
              <w:jc w:val="both"/>
              <w:rPr>
                <w:rFonts w:ascii="Times New Roman" w:hAnsi="Times New Roman"/>
                <w:b/>
                <w:color w:val="000000"/>
                <w:sz w:val="24"/>
                <w:szCs w:val="24"/>
              </w:rPr>
            </w:pPr>
          </w:p>
          <w:p w:rsidR="00E63B33" w:rsidRPr="009352DE" w:rsidRDefault="00E63B33" w:rsidP="00053826">
            <w:pPr>
              <w:spacing w:after="0" w:line="240" w:lineRule="auto"/>
              <w:jc w:val="both"/>
              <w:rPr>
                <w:rFonts w:ascii="Times New Roman" w:hAnsi="Times New Roman"/>
                <w:sz w:val="24"/>
                <w:szCs w:val="24"/>
              </w:rPr>
            </w:pPr>
            <w:r w:rsidRPr="009352DE">
              <w:rPr>
                <w:rFonts w:ascii="Times New Roman" w:hAnsi="Times New Roman"/>
                <w:sz w:val="24"/>
                <w:szCs w:val="24"/>
              </w:rPr>
              <w:t>1. Контроль за діяльністю приватного виконавця здійснюється Міністерством юстиції України шляхом проведення планових і позапланових перевірок у порядку, встановленому Міністерством юстиції України.</w:t>
            </w:r>
          </w:p>
          <w:p w:rsidR="00E63B33" w:rsidRPr="009352DE" w:rsidRDefault="00E63B33" w:rsidP="0046456F">
            <w:pPr>
              <w:spacing w:after="0" w:line="240" w:lineRule="auto"/>
              <w:jc w:val="both"/>
              <w:rPr>
                <w:rFonts w:ascii="Times New Roman" w:hAnsi="Times New Roman"/>
                <w:sz w:val="24"/>
                <w:szCs w:val="24"/>
              </w:rPr>
            </w:pPr>
          </w:p>
          <w:p w:rsidR="00E63B33" w:rsidRPr="009352DE" w:rsidRDefault="00E63B33" w:rsidP="0046456F">
            <w:pPr>
              <w:spacing w:after="0" w:line="240" w:lineRule="auto"/>
              <w:jc w:val="both"/>
              <w:rPr>
                <w:rFonts w:ascii="Times New Roman" w:hAnsi="Times New Roman"/>
                <w:sz w:val="24"/>
                <w:szCs w:val="24"/>
              </w:rPr>
            </w:pPr>
          </w:p>
          <w:p w:rsidR="00E63B33" w:rsidRPr="009352DE" w:rsidRDefault="00E63B33" w:rsidP="0046456F">
            <w:pPr>
              <w:spacing w:after="0" w:line="240" w:lineRule="auto"/>
              <w:jc w:val="both"/>
              <w:rPr>
                <w:rFonts w:ascii="Times New Roman" w:hAnsi="Times New Roman"/>
                <w:sz w:val="24"/>
                <w:szCs w:val="24"/>
                <w:lang w:val="ru-RU"/>
              </w:rPr>
            </w:pPr>
          </w:p>
          <w:p w:rsidR="00E63B33" w:rsidRPr="009352DE" w:rsidRDefault="00E63B33" w:rsidP="0046456F">
            <w:pPr>
              <w:spacing w:after="0" w:line="240" w:lineRule="auto"/>
              <w:jc w:val="both"/>
              <w:rPr>
                <w:rFonts w:ascii="Times New Roman" w:hAnsi="Times New Roman"/>
                <w:sz w:val="24"/>
                <w:szCs w:val="24"/>
                <w:lang w:val="ru-RU"/>
              </w:rPr>
            </w:pPr>
          </w:p>
          <w:p w:rsidR="00E63B33" w:rsidRPr="009352DE" w:rsidRDefault="00E63B33" w:rsidP="0046456F">
            <w:pPr>
              <w:spacing w:after="0" w:line="240" w:lineRule="auto"/>
              <w:jc w:val="both"/>
              <w:rPr>
                <w:rFonts w:ascii="Times New Roman" w:hAnsi="Times New Roman"/>
                <w:sz w:val="24"/>
                <w:szCs w:val="24"/>
              </w:rPr>
            </w:pPr>
            <w:r w:rsidRPr="009352DE">
              <w:rPr>
                <w:rFonts w:ascii="Times New Roman" w:hAnsi="Times New Roman"/>
                <w:sz w:val="24"/>
                <w:szCs w:val="24"/>
              </w:rPr>
              <w:t>2. Планові перевірки проводяться не частіше одного разу на два роки з обов'язковим повідомленням приватного виконавця про час і місце проведення перевірки не пізніш як за 10 днів до її початку. Попередні періоди, що раніше перевірялися, не можуть бути предметом наступних перевірок, крім перевірок за зверненнями учасників виконавчого провадження.</w:t>
            </w:r>
          </w:p>
          <w:p w:rsidR="00E63B33" w:rsidRPr="009352DE" w:rsidRDefault="00E63B33" w:rsidP="00024664">
            <w:pPr>
              <w:spacing w:after="0" w:line="240" w:lineRule="auto"/>
              <w:jc w:val="both"/>
              <w:rPr>
                <w:rFonts w:ascii="Times New Roman" w:hAnsi="Times New Roman"/>
                <w:b/>
                <w:sz w:val="24"/>
                <w:szCs w:val="24"/>
              </w:rPr>
            </w:pPr>
          </w:p>
          <w:p w:rsidR="00E63B33" w:rsidRPr="009352DE" w:rsidRDefault="00E63B33" w:rsidP="00024664">
            <w:pPr>
              <w:spacing w:after="0" w:line="240" w:lineRule="auto"/>
              <w:jc w:val="both"/>
              <w:rPr>
                <w:rFonts w:ascii="Times New Roman" w:hAnsi="Times New Roman"/>
                <w:b/>
                <w:sz w:val="24"/>
                <w:szCs w:val="24"/>
              </w:rPr>
            </w:pPr>
          </w:p>
          <w:p w:rsidR="00E63B33" w:rsidRPr="009352DE" w:rsidRDefault="00E63B33" w:rsidP="00024664">
            <w:pPr>
              <w:spacing w:after="0" w:line="240" w:lineRule="auto"/>
              <w:jc w:val="both"/>
              <w:rPr>
                <w:rFonts w:ascii="Times New Roman" w:hAnsi="Times New Roman"/>
                <w:b/>
                <w:sz w:val="24"/>
                <w:szCs w:val="24"/>
              </w:rPr>
            </w:pPr>
          </w:p>
          <w:p w:rsidR="00E63B33" w:rsidRPr="009352DE" w:rsidRDefault="00E63B33" w:rsidP="00024664">
            <w:pPr>
              <w:spacing w:after="0" w:line="240" w:lineRule="auto"/>
              <w:jc w:val="both"/>
              <w:rPr>
                <w:rFonts w:ascii="Times New Roman" w:hAnsi="Times New Roman"/>
                <w:b/>
                <w:sz w:val="24"/>
                <w:szCs w:val="24"/>
              </w:rPr>
            </w:pPr>
          </w:p>
          <w:p w:rsidR="00E63B33" w:rsidRPr="009352DE" w:rsidRDefault="00E63B33" w:rsidP="00024664">
            <w:pPr>
              <w:spacing w:after="0" w:line="240" w:lineRule="auto"/>
              <w:jc w:val="both"/>
              <w:rPr>
                <w:rFonts w:ascii="Times New Roman" w:hAnsi="Times New Roman"/>
                <w:b/>
                <w:sz w:val="24"/>
                <w:szCs w:val="24"/>
              </w:rPr>
            </w:pPr>
          </w:p>
          <w:p w:rsidR="00E63B33" w:rsidRPr="009352DE" w:rsidRDefault="00E63B33" w:rsidP="0002466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3. Підставою для проведення позапланової перевірки є:</w:t>
            </w:r>
          </w:p>
          <w:p w:rsidR="00E63B33" w:rsidRPr="009352DE" w:rsidRDefault="00E63B33" w:rsidP="00024664">
            <w:pPr>
              <w:spacing w:after="0" w:line="240" w:lineRule="auto"/>
              <w:jc w:val="both"/>
              <w:rPr>
                <w:rFonts w:ascii="Times New Roman" w:hAnsi="Times New Roman"/>
                <w:b/>
                <w:color w:val="000000"/>
                <w:sz w:val="24"/>
                <w:szCs w:val="24"/>
                <w:lang w:val="ru-RU"/>
              </w:rPr>
            </w:pPr>
          </w:p>
          <w:p w:rsidR="00E63B33" w:rsidRPr="009352DE" w:rsidRDefault="00E63B33" w:rsidP="0023438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1) заява приватного виконавця про проведення перевірки;</w:t>
            </w:r>
          </w:p>
          <w:p w:rsidR="00E63B33" w:rsidRPr="009352DE" w:rsidRDefault="00E63B33" w:rsidP="00234384">
            <w:pPr>
              <w:spacing w:after="0" w:line="240" w:lineRule="auto"/>
              <w:jc w:val="both"/>
              <w:rPr>
                <w:rFonts w:ascii="Times New Roman" w:hAnsi="Times New Roman"/>
                <w:b/>
                <w:color w:val="000000"/>
                <w:sz w:val="24"/>
                <w:szCs w:val="24"/>
              </w:rPr>
            </w:pPr>
          </w:p>
          <w:p w:rsidR="00E63B33" w:rsidRPr="009352DE" w:rsidRDefault="00E63B33" w:rsidP="00234384">
            <w:pPr>
              <w:spacing w:after="0" w:line="240" w:lineRule="auto"/>
              <w:jc w:val="both"/>
              <w:rPr>
                <w:rFonts w:ascii="Times New Roman" w:hAnsi="Times New Roman"/>
                <w:b/>
                <w:sz w:val="24"/>
                <w:szCs w:val="24"/>
              </w:rPr>
            </w:pPr>
            <w:r w:rsidRPr="009352DE">
              <w:rPr>
                <w:rFonts w:ascii="Times New Roman" w:hAnsi="Times New Roman"/>
                <w:b/>
                <w:color w:val="000000"/>
                <w:sz w:val="24"/>
                <w:szCs w:val="24"/>
              </w:rPr>
              <w:t xml:space="preserve">2) </w:t>
            </w:r>
            <w:r w:rsidRPr="009352DE">
              <w:rPr>
                <w:rFonts w:ascii="Times New Roman" w:hAnsi="Times New Roman"/>
                <w:b/>
                <w:sz w:val="24"/>
                <w:szCs w:val="24"/>
              </w:rPr>
              <w:t>звернення фізичних та юридичних осіб щодо рішень, дій або бездіяльності приватного виконавця, якщо з такого звернення випливає необхідність здійснення контролю з боку Міністерства юстиції України;</w:t>
            </w:r>
          </w:p>
          <w:p w:rsidR="00E63B33" w:rsidRPr="009352DE" w:rsidRDefault="00E63B33" w:rsidP="00234384">
            <w:pPr>
              <w:spacing w:after="0" w:line="240" w:lineRule="auto"/>
              <w:jc w:val="both"/>
              <w:rPr>
                <w:rFonts w:ascii="Times New Roman" w:hAnsi="Times New Roman"/>
                <w:b/>
                <w:sz w:val="24"/>
                <w:szCs w:val="24"/>
              </w:rPr>
            </w:pPr>
          </w:p>
          <w:p w:rsidR="00E63B33" w:rsidRPr="009352DE" w:rsidRDefault="00E63B33" w:rsidP="0023438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3) неподання приватним виконавцем у встановлені строки звітності чи іншої інформації та /або подання недостовірної інформації;</w:t>
            </w:r>
          </w:p>
          <w:p w:rsidR="00E63B33" w:rsidRPr="009352DE" w:rsidRDefault="00E63B33" w:rsidP="00234384">
            <w:pPr>
              <w:spacing w:after="0" w:line="240" w:lineRule="auto"/>
              <w:jc w:val="both"/>
              <w:rPr>
                <w:rFonts w:ascii="Times New Roman" w:hAnsi="Times New Roman"/>
                <w:b/>
                <w:color w:val="000000"/>
                <w:sz w:val="24"/>
                <w:szCs w:val="24"/>
              </w:rPr>
            </w:pPr>
          </w:p>
          <w:p w:rsidR="00E63B33" w:rsidRPr="009352DE" w:rsidRDefault="00E63B33" w:rsidP="0023438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 xml:space="preserve">4) рішення Дисциплінарної комісії про відхилення подання Міністерства юстиції України про притягнення приватного виконавця до дисциплінарної відповідальності та направлення матеріалів для повторної перевірки діяльності приватного виконавця. </w:t>
            </w:r>
          </w:p>
          <w:p w:rsidR="00E63B33" w:rsidRPr="009352DE" w:rsidRDefault="00E63B33" w:rsidP="00234384">
            <w:pPr>
              <w:spacing w:after="0" w:line="240" w:lineRule="auto"/>
              <w:jc w:val="both"/>
              <w:rPr>
                <w:rFonts w:ascii="Times New Roman" w:hAnsi="Times New Roman"/>
                <w:b/>
                <w:color w:val="000000"/>
                <w:sz w:val="24"/>
                <w:szCs w:val="24"/>
              </w:rPr>
            </w:pPr>
          </w:p>
          <w:p w:rsidR="00E63B33" w:rsidRPr="009352DE" w:rsidRDefault="00E63B33" w:rsidP="00353517">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5) окрема ухвала суду про порушення приватним виконавцем законодавства.</w:t>
            </w:r>
          </w:p>
          <w:p w:rsidR="00E63B33" w:rsidRPr="009352DE" w:rsidRDefault="00E63B33" w:rsidP="00234384">
            <w:pPr>
              <w:spacing w:after="0" w:line="240" w:lineRule="auto"/>
              <w:jc w:val="both"/>
              <w:rPr>
                <w:rFonts w:ascii="Times New Roman" w:hAnsi="Times New Roman"/>
                <w:b/>
                <w:color w:val="000000"/>
                <w:sz w:val="24"/>
                <w:szCs w:val="24"/>
              </w:rPr>
            </w:pPr>
          </w:p>
          <w:p w:rsidR="00E63B33" w:rsidRPr="009352DE" w:rsidRDefault="00E63B33" w:rsidP="0023438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4. Звернення щодо рішень, дій або бездіяльності подається виключно в письмовій формі та має містити:</w:t>
            </w:r>
          </w:p>
          <w:p w:rsidR="00E63B33" w:rsidRPr="009352DE" w:rsidRDefault="00E63B33" w:rsidP="00234384">
            <w:pPr>
              <w:spacing w:after="0" w:line="240" w:lineRule="auto"/>
              <w:jc w:val="both"/>
              <w:rPr>
                <w:rFonts w:ascii="Times New Roman" w:hAnsi="Times New Roman"/>
                <w:b/>
                <w:color w:val="000000"/>
                <w:sz w:val="24"/>
                <w:szCs w:val="24"/>
              </w:rPr>
            </w:pPr>
          </w:p>
          <w:p w:rsidR="00E63B33" w:rsidRPr="009352DE" w:rsidRDefault="00E63B33" w:rsidP="00B56D5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1) повне найменування (ім'я) особи, якою подається звернення, її місце проживання чи перебування (для фізичних осіб) або місцезнаходження (для юридичних осіб), а також найменування (ім'я) представника такої особи, якщо звернення подається представником;</w:t>
            </w:r>
          </w:p>
          <w:p w:rsidR="00E63B33" w:rsidRPr="009352DE" w:rsidRDefault="00E63B33" w:rsidP="00B56D54">
            <w:pPr>
              <w:spacing w:after="0" w:line="240" w:lineRule="auto"/>
              <w:jc w:val="both"/>
              <w:rPr>
                <w:rFonts w:ascii="Times New Roman" w:hAnsi="Times New Roman"/>
                <w:b/>
                <w:color w:val="000000"/>
                <w:sz w:val="24"/>
                <w:szCs w:val="24"/>
              </w:rPr>
            </w:pPr>
          </w:p>
          <w:p w:rsidR="00E63B33" w:rsidRPr="009352DE" w:rsidRDefault="00E63B33" w:rsidP="00B56D5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2) реквізити виконавчого документа (вид документа, найменування органу (посадової особи), що його видав, день видачі та номер документа, його резолютивна частина), номер виконавчого провадження (за наявності), щодо виконання якого подається звернення;</w:t>
            </w:r>
          </w:p>
          <w:p w:rsidR="00E63B33" w:rsidRPr="009352DE" w:rsidRDefault="00E63B33" w:rsidP="00B56D54">
            <w:pPr>
              <w:spacing w:after="0" w:line="240" w:lineRule="auto"/>
              <w:jc w:val="both"/>
              <w:rPr>
                <w:rFonts w:ascii="Times New Roman" w:hAnsi="Times New Roman"/>
                <w:b/>
                <w:color w:val="000000"/>
                <w:sz w:val="24"/>
                <w:szCs w:val="24"/>
              </w:rPr>
            </w:pPr>
          </w:p>
          <w:p w:rsidR="00E63B33" w:rsidRPr="009352DE" w:rsidRDefault="00E63B33" w:rsidP="00B56D5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3) зміст рішення, дій чи бездіяльності приватного виконавця та норми законодавства які, на думку особи, яка подає звернення, порушено;</w:t>
            </w:r>
          </w:p>
          <w:p w:rsidR="00E63B33" w:rsidRPr="009352DE" w:rsidRDefault="00E63B33" w:rsidP="00B56D54">
            <w:pPr>
              <w:spacing w:after="0" w:line="240" w:lineRule="auto"/>
              <w:jc w:val="both"/>
              <w:rPr>
                <w:rFonts w:ascii="Times New Roman" w:hAnsi="Times New Roman"/>
                <w:b/>
                <w:color w:val="000000"/>
                <w:sz w:val="24"/>
                <w:szCs w:val="24"/>
              </w:rPr>
            </w:pPr>
          </w:p>
          <w:p w:rsidR="00E63B33" w:rsidRPr="009352DE" w:rsidRDefault="00E63B33" w:rsidP="00B56D54">
            <w:pPr>
              <w:spacing w:after="0" w:line="240" w:lineRule="auto"/>
              <w:jc w:val="both"/>
              <w:rPr>
                <w:rFonts w:ascii="Times New Roman" w:hAnsi="Times New Roman"/>
                <w:b/>
                <w:color w:val="000000"/>
                <w:sz w:val="24"/>
                <w:szCs w:val="24"/>
                <w:lang w:val="ru-RU"/>
              </w:rPr>
            </w:pPr>
            <w:r w:rsidRPr="009352DE">
              <w:rPr>
                <w:rFonts w:ascii="Times New Roman" w:hAnsi="Times New Roman"/>
                <w:b/>
                <w:color w:val="000000"/>
                <w:sz w:val="24"/>
                <w:szCs w:val="24"/>
              </w:rPr>
              <w:t>4) викладення обставин, якими особа, яка подає звернення, обґрунтовує свої вимоги;</w:t>
            </w:r>
          </w:p>
          <w:p w:rsidR="00E63B33" w:rsidRPr="009352DE" w:rsidRDefault="00E63B33" w:rsidP="00B56D54">
            <w:pPr>
              <w:spacing w:after="0" w:line="240" w:lineRule="auto"/>
              <w:jc w:val="both"/>
              <w:rPr>
                <w:rFonts w:ascii="Times New Roman" w:hAnsi="Times New Roman"/>
                <w:b/>
                <w:color w:val="000000"/>
                <w:sz w:val="24"/>
                <w:szCs w:val="24"/>
                <w:lang w:val="ru-RU"/>
              </w:rPr>
            </w:pPr>
          </w:p>
          <w:p w:rsidR="00E63B33" w:rsidRPr="009352DE" w:rsidRDefault="00E63B33" w:rsidP="00B56D5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5) підпис заявника або його представника із зазначенням дати складання звернення.</w:t>
            </w:r>
          </w:p>
          <w:p w:rsidR="00E63B33" w:rsidRPr="009352DE" w:rsidRDefault="00E63B33" w:rsidP="00234384">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Якщо звернення не відповідає вимогам, встановленим цією частиною, позапланова перевірка діяльності приватного виконавця не проводиться.</w:t>
            </w:r>
          </w:p>
          <w:p w:rsidR="00E63B33" w:rsidRPr="009352DE" w:rsidRDefault="00E63B33" w:rsidP="001A67F5">
            <w:pPr>
              <w:spacing w:after="0" w:line="240" w:lineRule="auto"/>
              <w:jc w:val="both"/>
              <w:rPr>
                <w:rFonts w:ascii="Times New Roman" w:hAnsi="Times New Roman"/>
                <w:sz w:val="24"/>
                <w:szCs w:val="24"/>
              </w:rPr>
            </w:pPr>
          </w:p>
          <w:p w:rsidR="00E63B33" w:rsidRPr="009352DE" w:rsidRDefault="00E63B33" w:rsidP="001A67F5">
            <w:pPr>
              <w:spacing w:after="0" w:line="240" w:lineRule="auto"/>
              <w:jc w:val="both"/>
              <w:rPr>
                <w:rFonts w:ascii="Times New Roman" w:hAnsi="Times New Roman"/>
                <w:sz w:val="24"/>
                <w:szCs w:val="24"/>
              </w:rPr>
            </w:pPr>
            <w:r w:rsidRPr="009352DE">
              <w:rPr>
                <w:rFonts w:ascii="Times New Roman" w:hAnsi="Times New Roman"/>
                <w:b/>
                <w:sz w:val="24"/>
                <w:szCs w:val="24"/>
              </w:rPr>
              <w:t>5</w:t>
            </w:r>
            <w:r w:rsidRPr="009352DE">
              <w:rPr>
                <w:rFonts w:ascii="Times New Roman" w:hAnsi="Times New Roman"/>
                <w:sz w:val="24"/>
                <w:szCs w:val="24"/>
              </w:rPr>
              <w:t xml:space="preserve">. За місцем проведення </w:t>
            </w:r>
            <w:r w:rsidRPr="009352DE">
              <w:rPr>
                <w:rFonts w:ascii="Times New Roman" w:hAnsi="Times New Roman"/>
                <w:b/>
                <w:sz w:val="24"/>
                <w:szCs w:val="24"/>
              </w:rPr>
              <w:t xml:space="preserve">позапланові </w:t>
            </w:r>
            <w:r w:rsidRPr="009352DE">
              <w:rPr>
                <w:rFonts w:ascii="Times New Roman" w:hAnsi="Times New Roman"/>
                <w:sz w:val="24"/>
                <w:szCs w:val="24"/>
              </w:rPr>
              <w:t>перевірки поділяються на виїзні та невиїзні.</w:t>
            </w:r>
          </w:p>
          <w:p w:rsidR="00E63B33" w:rsidRPr="009352DE" w:rsidRDefault="00E63B33" w:rsidP="001A67F5">
            <w:pPr>
              <w:spacing w:after="0" w:line="240" w:lineRule="auto"/>
              <w:jc w:val="both"/>
              <w:rPr>
                <w:rFonts w:ascii="Times New Roman" w:hAnsi="Times New Roman"/>
                <w:sz w:val="24"/>
                <w:szCs w:val="24"/>
              </w:rPr>
            </w:pPr>
          </w:p>
          <w:p w:rsidR="00E63B33" w:rsidRPr="009352DE" w:rsidRDefault="00E63B33" w:rsidP="001A67F5">
            <w:pPr>
              <w:spacing w:after="0" w:line="240" w:lineRule="auto"/>
              <w:jc w:val="both"/>
              <w:rPr>
                <w:rFonts w:ascii="Times New Roman" w:hAnsi="Times New Roman"/>
                <w:sz w:val="24"/>
                <w:szCs w:val="24"/>
              </w:rPr>
            </w:pPr>
            <w:r w:rsidRPr="009352DE">
              <w:rPr>
                <w:rFonts w:ascii="Times New Roman" w:hAnsi="Times New Roman"/>
                <w:b/>
                <w:sz w:val="24"/>
                <w:szCs w:val="24"/>
              </w:rPr>
              <w:t>6</w:t>
            </w:r>
            <w:r w:rsidRPr="009352DE">
              <w:rPr>
                <w:rFonts w:ascii="Times New Roman" w:hAnsi="Times New Roman"/>
                <w:sz w:val="24"/>
                <w:szCs w:val="24"/>
              </w:rPr>
              <w:t>. У разі проведення позапланової невиїзної перевірки Міністерство юстиції України надсилає приватному виконавцю письмовий запит у межах предмета звернення. У зазначений у запиті строк, який має бути достатнім для підготовки відповіді та копій документів, але не менше 10 календарних днів, приватний виконавець надає Міністерству юстиції України вмотивовану відповідь та копії відповідних документів.</w:t>
            </w:r>
          </w:p>
          <w:p w:rsidR="00E63B33" w:rsidRPr="009352DE" w:rsidRDefault="00E63B33" w:rsidP="001A67F5">
            <w:pPr>
              <w:spacing w:after="0" w:line="240" w:lineRule="auto"/>
              <w:jc w:val="both"/>
              <w:rPr>
                <w:rFonts w:ascii="Times New Roman" w:hAnsi="Times New Roman"/>
                <w:sz w:val="24"/>
                <w:szCs w:val="24"/>
              </w:rPr>
            </w:pPr>
          </w:p>
          <w:p w:rsidR="00E63B33" w:rsidRPr="009352DE" w:rsidRDefault="00E63B33" w:rsidP="001A67F5">
            <w:pPr>
              <w:spacing w:after="0" w:line="240" w:lineRule="auto"/>
              <w:jc w:val="both"/>
              <w:rPr>
                <w:rFonts w:ascii="Times New Roman" w:hAnsi="Times New Roman"/>
                <w:sz w:val="24"/>
                <w:szCs w:val="24"/>
              </w:rPr>
            </w:pPr>
          </w:p>
          <w:p w:rsidR="00E63B33" w:rsidRPr="009352DE" w:rsidRDefault="00E63B33" w:rsidP="001A67F5">
            <w:pPr>
              <w:spacing w:after="0" w:line="240" w:lineRule="auto"/>
              <w:jc w:val="both"/>
              <w:rPr>
                <w:rFonts w:ascii="Times New Roman" w:hAnsi="Times New Roman"/>
                <w:sz w:val="24"/>
                <w:szCs w:val="24"/>
              </w:rPr>
            </w:pPr>
          </w:p>
          <w:p w:rsidR="00E63B33" w:rsidRPr="009352DE" w:rsidRDefault="00E63B33" w:rsidP="001A67F5">
            <w:pPr>
              <w:spacing w:after="0" w:line="240" w:lineRule="auto"/>
              <w:jc w:val="both"/>
              <w:rPr>
                <w:rFonts w:ascii="Times New Roman" w:hAnsi="Times New Roman"/>
                <w:sz w:val="24"/>
                <w:szCs w:val="24"/>
              </w:rPr>
            </w:pPr>
          </w:p>
          <w:p w:rsidR="00E63B33" w:rsidRPr="009352DE" w:rsidRDefault="00E63B33" w:rsidP="00234384">
            <w:pPr>
              <w:spacing w:after="0" w:line="240" w:lineRule="auto"/>
              <w:jc w:val="both"/>
              <w:rPr>
                <w:rFonts w:ascii="Times New Roman" w:hAnsi="Times New Roman"/>
                <w:b/>
                <w:sz w:val="24"/>
                <w:szCs w:val="24"/>
              </w:rPr>
            </w:pPr>
            <w:r w:rsidRPr="009352DE">
              <w:rPr>
                <w:rFonts w:ascii="Times New Roman" w:hAnsi="Times New Roman"/>
                <w:b/>
                <w:sz w:val="24"/>
                <w:szCs w:val="24"/>
              </w:rPr>
              <w:t>7</w:t>
            </w:r>
            <w:r w:rsidRPr="009352DE">
              <w:rPr>
                <w:rFonts w:ascii="Times New Roman" w:hAnsi="Times New Roman"/>
                <w:sz w:val="24"/>
                <w:szCs w:val="24"/>
              </w:rPr>
              <w:t xml:space="preserve">. </w:t>
            </w:r>
            <w:r w:rsidRPr="009352DE">
              <w:rPr>
                <w:rFonts w:ascii="Times New Roman" w:hAnsi="Times New Roman"/>
                <w:b/>
                <w:sz w:val="24"/>
                <w:szCs w:val="24"/>
              </w:rPr>
              <w:t>У разі якщо за результатами планової перевірки діяльність приватного виконавця визнана незадовільною або за результатами позапланової перевірки виявлено ознаки дисциплінарного проступку приватного виконавця Міністерство юстиції України вносить вмотивоване подання до Дисциплінарної комісії про притягнення приватного виконавця до дисциплінарної відповідальності.</w:t>
            </w:r>
          </w:p>
          <w:p w:rsidR="00E63B33" w:rsidRPr="009352DE" w:rsidRDefault="00E63B33" w:rsidP="00234384">
            <w:pPr>
              <w:spacing w:after="0" w:line="240" w:lineRule="auto"/>
              <w:jc w:val="both"/>
              <w:rPr>
                <w:rFonts w:ascii="Times New Roman" w:hAnsi="Times New Roman"/>
                <w:b/>
                <w:sz w:val="24"/>
                <w:szCs w:val="24"/>
              </w:rPr>
            </w:pPr>
          </w:p>
          <w:p w:rsidR="00E63B33" w:rsidRPr="009352DE" w:rsidRDefault="00E63B33" w:rsidP="00234384">
            <w:pPr>
              <w:spacing w:after="0" w:line="240" w:lineRule="auto"/>
              <w:jc w:val="both"/>
              <w:rPr>
                <w:rFonts w:ascii="Times New Roman" w:hAnsi="Times New Roman"/>
                <w:b/>
                <w:sz w:val="24"/>
                <w:szCs w:val="24"/>
              </w:rPr>
            </w:pPr>
            <w:r w:rsidRPr="009352DE">
              <w:rPr>
                <w:rFonts w:ascii="Times New Roman" w:hAnsi="Times New Roman"/>
                <w:b/>
                <w:sz w:val="24"/>
                <w:szCs w:val="24"/>
              </w:rPr>
              <w:t>Рішення про направлення до Дисциплінарної комісії подання про притягнення приватного виконавця до дисциплінарної відповідальності приймається Міністерством юстиції України з урахуванням характеру порушення, системності та наявності наслідків.</w:t>
            </w:r>
          </w:p>
          <w:p w:rsidR="00E63B33" w:rsidRPr="009352DE" w:rsidRDefault="00E63B33" w:rsidP="00234384">
            <w:pPr>
              <w:spacing w:after="0" w:line="240" w:lineRule="auto"/>
              <w:jc w:val="both"/>
              <w:rPr>
                <w:rFonts w:ascii="Times New Roman" w:hAnsi="Times New Roman"/>
                <w:b/>
                <w:sz w:val="24"/>
                <w:szCs w:val="24"/>
              </w:rPr>
            </w:pPr>
          </w:p>
          <w:p w:rsidR="00E63B33" w:rsidRPr="009352DE" w:rsidRDefault="00E63B33" w:rsidP="00234384">
            <w:pPr>
              <w:spacing w:after="0" w:line="240" w:lineRule="auto"/>
              <w:jc w:val="both"/>
              <w:rPr>
                <w:rFonts w:ascii="Times New Roman" w:hAnsi="Times New Roman"/>
                <w:b/>
                <w:color w:val="000000"/>
                <w:sz w:val="24"/>
                <w:szCs w:val="24"/>
              </w:rPr>
            </w:pPr>
          </w:p>
        </w:tc>
        <w:tc>
          <w:tcPr>
            <w:tcW w:w="2427" w:type="dxa"/>
          </w:tcPr>
          <w:p w:rsidR="00E63B33" w:rsidRPr="009352DE" w:rsidRDefault="00E63B33" w:rsidP="00E465F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 xml:space="preserve">Відповідно до частини першої статті 16 цього Закону, приватний виконавець є особою, яка уповноважена державною здійснювати діяльність з примусового виконання рішень у порядку, встановленому законом. При цьому, згідно зі статтею 17 Закону, контроль за діяльністю приватних виконавців має здійснювати Міністерство юстиції України. Порядок здійснення Міністерством юстиції України контролю за діяльністю приватних виконавців визначено статтею 34 Закону, відповідно до якої такій контроль полягає у проведенні Міністерством юстиції України планових та позапланових перевірок діяльності приватних виконавців. Пропонується передбачити, що позапланова перевірка діяльності приватного виконавця проводиться на підставі звернення фізичної або юридичної особи щодо рішень дій або бездіяльності приватного виконавця, якщо з такого звернення випливає необхідність здійснення контролю з боку Міністерства юстиції України. </w:t>
            </w:r>
          </w:p>
          <w:p w:rsidR="00E63B33" w:rsidRPr="009352DE" w:rsidRDefault="00E63B33" w:rsidP="00E465F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Враховуючи викладене, пропонуємо у статті 34 Закону визначити, що за результатами планової перевірки подання до Дисциплінарної комісії про притягнення приватного виконавця до дисциплінарної відповідальності направляється у разі якщо його діяльність визнана незадовільною. При цьому передбачити, що оцінювання результатів планової перевірки діяльності приватного виконавця здійснюється в порядку, встановленому Міністерством юстиції України. Що стосується проведення позапланових перевірок діяльності приватного виконавця слід зазначити, що трапляються випадки, коли за результатами їх проведення виявляються порушення, які є малозначними та не можуть свідчити  про наявність в них ознак дисциплінарного проступку приватного виконавця. Наприклад, порушення на один день строку направлення документів виконавчого провадження. У разі виявлення таких порушень Міністерством юстиції України направляються подання про притягнення приватного виконавця до дисциплінарної відповідальності, які Дисциплінарна комісія відхиляє та відмовляє в їх задоволенні. Так, протягом 2018-2019 років за результатами позапланових перевірок діяльності приватних виконавців до Дисциплінарної комісії направлено 72 подання про притягнення приватних виконавців до дисциплінарної відповідальності. З них 63 подання розглянуто та задоволено 34, що складає 54% від кількості розглянутих подань. З огляду на це, пропонуємо у статті 34 Закону передбачити, що за результатами позапланової перевірки діяльності приватного виконавця рішення про направлення до Дисциплінарної комісії подання про притягнення приватного виконавця до дисциплінарної відповідальності приймається Міністерством юстиції України з урахуванням характеру порушення, системності та наявності наслідків.</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pStyle w:val="rvps2"/>
              <w:shd w:val="clear" w:color="auto" w:fill="FFFFFF"/>
              <w:spacing w:before="0" w:beforeAutospacing="0" w:after="150" w:afterAutospacing="0"/>
              <w:jc w:val="both"/>
              <w:rPr>
                <w:color w:val="000000"/>
                <w:lang w:val="uk-UA"/>
              </w:rPr>
            </w:pPr>
            <w:r w:rsidRPr="009352DE">
              <w:rPr>
                <w:rStyle w:val="rvts9"/>
                <w:bCs/>
                <w:color w:val="000000"/>
                <w:lang w:val="uk-UA"/>
              </w:rPr>
              <w:t>Стаття 38</w:t>
            </w:r>
            <w:r w:rsidRPr="009352DE">
              <w:rPr>
                <w:rStyle w:val="rvts9"/>
                <w:b/>
                <w:bCs/>
                <w:color w:val="000000"/>
                <w:lang w:val="uk-UA"/>
              </w:rPr>
              <w:t>.</w:t>
            </w:r>
            <w:r w:rsidRPr="009352DE">
              <w:rPr>
                <w:color w:val="000000"/>
                <w:lang w:val="uk-UA"/>
              </w:rPr>
              <w:t xml:space="preserve"> Підстави для притягнення приватного виконавця до дисциплінарної відповідальності</w:t>
            </w:r>
          </w:p>
          <w:p w:rsidR="00E63B33" w:rsidRPr="009352DE" w:rsidRDefault="00E63B33" w:rsidP="00A33AC5">
            <w:pPr>
              <w:pStyle w:val="rvps2"/>
              <w:shd w:val="clear" w:color="auto" w:fill="FFFFFF"/>
              <w:spacing w:before="0" w:beforeAutospacing="0" w:after="0" w:afterAutospacing="0"/>
              <w:jc w:val="both"/>
              <w:rPr>
                <w:color w:val="000000"/>
                <w:lang w:val="uk-UA"/>
              </w:rPr>
            </w:pPr>
            <w:bookmarkStart w:id="93" w:name="n275"/>
            <w:bookmarkEnd w:id="93"/>
            <w:r w:rsidRPr="009352DE">
              <w:rPr>
                <w:color w:val="000000"/>
                <w:lang w:val="uk-UA"/>
              </w:rPr>
              <w:t>1. Підставою для притягнення приватного виконавця до дисциплінарної відповідальності є вчинення ним дисциплінарного проступку.</w:t>
            </w:r>
          </w:p>
          <w:p w:rsidR="00E63B33" w:rsidRPr="009352DE" w:rsidRDefault="00E63B33" w:rsidP="00A33AC5">
            <w:pPr>
              <w:pStyle w:val="rvps2"/>
              <w:shd w:val="clear" w:color="auto" w:fill="FFFFFF"/>
              <w:spacing w:before="0" w:beforeAutospacing="0" w:after="0" w:afterAutospacing="0"/>
              <w:jc w:val="both"/>
              <w:rPr>
                <w:color w:val="000000"/>
                <w:lang w:val="uk-UA"/>
              </w:rPr>
            </w:pPr>
          </w:p>
          <w:p w:rsidR="00E63B33" w:rsidRPr="009352DE" w:rsidRDefault="00E63B33" w:rsidP="00A33AC5">
            <w:pPr>
              <w:pStyle w:val="rvps2"/>
              <w:shd w:val="clear" w:color="auto" w:fill="FFFFFF"/>
              <w:spacing w:before="0" w:beforeAutospacing="0" w:after="0" w:afterAutospacing="0"/>
              <w:jc w:val="both"/>
              <w:rPr>
                <w:color w:val="000000"/>
                <w:lang w:val="uk-UA"/>
              </w:rPr>
            </w:pPr>
            <w:bookmarkStart w:id="94" w:name="n276"/>
            <w:bookmarkEnd w:id="94"/>
            <w:r w:rsidRPr="009352DE">
              <w:rPr>
                <w:color w:val="000000"/>
                <w:lang w:val="uk-UA"/>
              </w:rPr>
              <w:t>2. Дисциплінарним проступком приватного виконавця є:</w:t>
            </w:r>
          </w:p>
          <w:p w:rsidR="00E63B33" w:rsidRPr="009352DE" w:rsidRDefault="00E63B33" w:rsidP="00A33AC5">
            <w:pPr>
              <w:pStyle w:val="rvps2"/>
              <w:shd w:val="clear" w:color="auto" w:fill="FFFFFF"/>
              <w:spacing w:before="0" w:beforeAutospacing="0" w:after="0" w:afterAutospacing="0"/>
              <w:jc w:val="both"/>
              <w:rPr>
                <w:color w:val="000000"/>
                <w:lang w:val="uk-UA"/>
              </w:rPr>
            </w:pPr>
          </w:p>
          <w:p w:rsidR="00E63B33" w:rsidRPr="009352DE" w:rsidRDefault="00E63B33" w:rsidP="00C41626">
            <w:pPr>
              <w:pStyle w:val="rvps2"/>
              <w:shd w:val="clear" w:color="auto" w:fill="FFFFFF"/>
              <w:spacing w:before="0" w:beforeAutospacing="0" w:after="150" w:afterAutospacing="0"/>
              <w:jc w:val="both"/>
              <w:rPr>
                <w:color w:val="000000"/>
                <w:lang w:val="uk-UA"/>
              </w:rPr>
            </w:pPr>
            <w:bookmarkStart w:id="95" w:name="n277"/>
            <w:bookmarkEnd w:id="95"/>
            <w:r w:rsidRPr="009352DE">
              <w:rPr>
                <w:color w:val="000000"/>
                <w:lang w:val="uk-UA"/>
              </w:rPr>
              <w:t>1) факт зайняття діяльністю, несумісною з діяльністю приватного виконавця;</w:t>
            </w:r>
          </w:p>
          <w:p w:rsidR="00E63B33" w:rsidRPr="009352DE" w:rsidRDefault="00E63B33" w:rsidP="00C41626">
            <w:pPr>
              <w:pStyle w:val="rvps2"/>
              <w:shd w:val="clear" w:color="auto" w:fill="FFFFFF"/>
              <w:spacing w:before="0" w:beforeAutospacing="0" w:after="150" w:afterAutospacing="0"/>
              <w:jc w:val="both"/>
              <w:rPr>
                <w:color w:val="000000"/>
                <w:lang w:val="uk-UA"/>
              </w:rPr>
            </w:pPr>
            <w:bookmarkStart w:id="96" w:name="n278"/>
            <w:bookmarkEnd w:id="96"/>
            <w:r w:rsidRPr="009352DE">
              <w:rPr>
                <w:color w:val="000000"/>
                <w:lang w:val="uk-UA"/>
              </w:rPr>
              <w:t>2) порушення правил професійної етики приватного виконавця;</w:t>
            </w:r>
          </w:p>
          <w:p w:rsidR="00E63B33" w:rsidRPr="009352DE" w:rsidRDefault="00E63B33" w:rsidP="00C41626">
            <w:pPr>
              <w:pStyle w:val="rvps2"/>
              <w:shd w:val="clear" w:color="auto" w:fill="FFFFFF"/>
              <w:spacing w:before="0" w:beforeAutospacing="0" w:after="150" w:afterAutospacing="0"/>
              <w:jc w:val="both"/>
              <w:rPr>
                <w:color w:val="000000"/>
                <w:lang w:val="uk-UA"/>
              </w:rPr>
            </w:pPr>
            <w:bookmarkStart w:id="97" w:name="n279"/>
            <w:bookmarkEnd w:id="97"/>
            <w:r w:rsidRPr="009352DE">
              <w:rPr>
                <w:color w:val="000000"/>
                <w:lang w:val="uk-UA"/>
              </w:rPr>
              <w:t>3) розголошення професійної таємниці або вчинення дій, що призвели до її розголошення;</w:t>
            </w:r>
          </w:p>
          <w:p w:rsidR="00E63B33" w:rsidRPr="009352DE" w:rsidRDefault="00E63B33" w:rsidP="00C41626">
            <w:pPr>
              <w:pStyle w:val="rvps2"/>
              <w:shd w:val="clear" w:color="auto" w:fill="FFFFFF"/>
              <w:spacing w:before="0" w:beforeAutospacing="0" w:after="150" w:afterAutospacing="0"/>
              <w:jc w:val="both"/>
              <w:rPr>
                <w:color w:val="000000"/>
                <w:lang w:val="uk-UA"/>
              </w:rPr>
            </w:pPr>
            <w:bookmarkStart w:id="98" w:name="n280"/>
            <w:bookmarkEnd w:id="98"/>
            <w:r w:rsidRPr="009352DE">
              <w:rPr>
                <w:color w:val="000000"/>
                <w:lang w:val="uk-UA"/>
              </w:rPr>
              <w:t>4) невиконання або неналежне виконання своїх обов’язків;</w:t>
            </w:r>
            <w:bookmarkStart w:id="99" w:name="n281"/>
            <w:bookmarkEnd w:id="99"/>
          </w:p>
          <w:p w:rsidR="00E63B33" w:rsidRPr="009352DE" w:rsidRDefault="00E63B33" w:rsidP="00C41626">
            <w:pPr>
              <w:pStyle w:val="rvps2"/>
              <w:shd w:val="clear" w:color="auto" w:fill="FFFFFF"/>
              <w:spacing w:before="0" w:beforeAutospacing="0" w:after="150" w:afterAutospacing="0"/>
              <w:jc w:val="both"/>
              <w:rPr>
                <w:color w:val="000000"/>
                <w:lang w:val="uk-UA"/>
              </w:rPr>
            </w:pPr>
            <w:r w:rsidRPr="009352DE">
              <w:rPr>
                <w:color w:val="000000"/>
                <w:lang w:val="uk-UA"/>
              </w:rPr>
              <w:t>5) невиконання статуту Асоціації приватних виконавців України, рішень Ради приватних виконавців України та з’їзду приватних виконавців України.</w:t>
            </w:r>
          </w:p>
          <w:p w:rsidR="00E63B33" w:rsidRPr="009352DE" w:rsidRDefault="00E63B33" w:rsidP="00C41626">
            <w:pPr>
              <w:spacing w:after="0" w:line="240" w:lineRule="auto"/>
              <w:jc w:val="both"/>
              <w:rPr>
                <w:rFonts w:ascii="Times New Roman" w:hAnsi="Times New Roman"/>
                <w:b/>
                <w:sz w:val="24"/>
                <w:szCs w:val="24"/>
              </w:rPr>
            </w:pPr>
          </w:p>
        </w:tc>
        <w:tc>
          <w:tcPr>
            <w:tcW w:w="7576" w:type="dxa"/>
          </w:tcPr>
          <w:p w:rsidR="00E63B33" w:rsidRPr="009352DE" w:rsidRDefault="00E63B33" w:rsidP="00C41626">
            <w:pPr>
              <w:pStyle w:val="rvps2"/>
              <w:shd w:val="clear" w:color="auto" w:fill="FFFFFF"/>
              <w:spacing w:before="0" w:beforeAutospacing="0" w:after="150" w:afterAutospacing="0"/>
              <w:jc w:val="both"/>
              <w:rPr>
                <w:color w:val="000000"/>
                <w:lang w:val="uk-UA"/>
              </w:rPr>
            </w:pPr>
            <w:r w:rsidRPr="009352DE">
              <w:rPr>
                <w:rStyle w:val="rvts9"/>
                <w:bCs/>
                <w:color w:val="000000"/>
                <w:lang w:val="uk-UA"/>
              </w:rPr>
              <w:t>Стаття 38.</w:t>
            </w:r>
            <w:r w:rsidRPr="009352DE">
              <w:rPr>
                <w:color w:val="000000"/>
                <w:lang w:val="uk-UA"/>
              </w:rPr>
              <w:t xml:space="preserve"> Підстави для притягнення приватного виконавця до дисциплінарної відповідальності</w:t>
            </w:r>
          </w:p>
          <w:p w:rsidR="00E63B33" w:rsidRPr="009352DE" w:rsidRDefault="00E63B33" w:rsidP="00C41626">
            <w:pPr>
              <w:pStyle w:val="rvps2"/>
              <w:shd w:val="clear" w:color="auto" w:fill="FFFFFF"/>
              <w:spacing w:before="0" w:beforeAutospacing="0" w:after="0" w:afterAutospacing="0"/>
              <w:jc w:val="both"/>
              <w:rPr>
                <w:color w:val="000000"/>
                <w:lang w:val="uk-UA"/>
              </w:rPr>
            </w:pPr>
          </w:p>
          <w:p w:rsidR="00E63B33" w:rsidRPr="009352DE" w:rsidRDefault="00E63B33" w:rsidP="00C41626">
            <w:pPr>
              <w:pStyle w:val="rvps2"/>
              <w:shd w:val="clear" w:color="auto" w:fill="FFFFFF"/>
              <w:spacing w:before="0" w:beforeAutospacing="0" w:after="0" w:afterAutospacing="0"/>
              <w:jc w:val="both"/>
              <w:rPr>
                <w:color w:val="000000"/>
                <w:lang w:val="uk-UA"/>
              </w:rPr>
            </w:pPr>
            <w:r w:rsidRPr="009352DE">
              <w:rPr>
                <w:color w:val="000000"/>
                <w:lang w:val="uk-UA"/>
              </w:rPr>
              <w:t>1. Підставою для притягнення приватного виконавця до дисциплінарної відповідальності є вчинення ним дисциплінарного проступку.</w:t>
            </w:r>
          </w:p>
          <w:p w:rsidR="00E63B33" w:rsidRPr="009352DE" w:rsidRDefault="00E63B33" w:rsidP="00C41626">
            <w:pPr>
              <w:pStyle w:val="rvps2"/>
              <w:shd w:val="clear" w:color="auto" w:fill="FFFFFF"/>
              <w:spacing w:before="0" w:beforeAutospacing="0" w:after="150" w:afterAutospacing="0"/>
              <w:jc w:val="both"/>
              <w:rPr>
                <w:color w:val="000000"/>
                <w:lang w:val="uk-UA"/>
              </w:rPr>
            </w:pPr>
          </w:p>
          <w:p w:rsidR="00E63B33" w:rsidRPr="009352DE" w:rsidRDefault="00E63B33" w:rsidP="00C41626">
            <w:pPr>
              <w:pStyle w:val="rvps2"/>
              <w:shd w:val="clear" w:color="auto" w:fill="FFFFFF"/>
              <w:spacing w:before="0" w:beforeAutospacing="0" w:after="150" w:afterAutospacing="0"/>
              <w:jc w:val="both"/>
              <w:rPr>
                <w:color w:val="000000"/>
                <w:lang w:val="uk-UA"/>
              </w:rPr>
            </w:pPr>
            <w:r w:rsidRPr="009352DE">
              <w:rPr>
                <w:color w:val="000000"/>
                <w:lang w:val="uk-UA"/>
              </w:rPr>
              <w:t>2. Дисциплінарним проступком приватного виконавця є:</w:t>
            </w:r>
          </w:p>
          <w:p w:rsidR="00E63B33" w:rsidRPr="009352DE" w:rsidRDefault="00E63B33" w:rsidP="00C41626">
            <w:pPr>
              <w:pStyle w:val="rvps2"/>
              <w:shd w:val="clear" w:color="auto" w:fill="FFFFFF"/>
              <w:spacing w:before="0" w:beforeAutospacing="0" w:after="150" w:afterAutospacing="0"/>
              <w:jc w:val="both"/>
              <w:rPr>
                <w:color w:val="000000"/>
                <w:lang w:val="uk-UA"/>
              </w:rPr>
            </w:pPr>
          </w:p>
          <w:p w:rsidR="00E63B33" w:rsidRPr="009352DE" w:rsidRDefault="00E63B33" w:rsidP="00C41626">
            <w:pPr>
              <w:pStyle w:val="rvps2"/>
              <w:shd w:val="clear" w:color="auto" w:fill="FFFFFF"/>
              <w:spacing w:before="0" w:beforeAutospacing="0" w:after="150" w:afterAutospacing="0"/>
              <w:jc w:val="both"/>
              <w:rPr>
                <w:color w:val="000000"/>
                <w:lang w:val="uk-UA"/>
              </w:rPr>
            </w:pPr>
            <w:r w:rsidRPr="009352DE">
              <w:rPr>
                <w:color w:val="000000"/>
                <w:lang w:val="uk-UA"/>
              </w:rPr>
              <w:t>1) факт зайняття діяльністю, несумісною з діяльністю приватного виконавця;</w:t>
            </w:r>
          </w:p>
          <w:p w:rsidR="00E63B33" w:rsidRPr="009352DE" w:rsidRDefault="00E63B33" w:rsidP="00C41626">
            <w:pPr>
              <w:pStyle w:val="rvps2"/>
              <w:shd w:val="clear" w:color="auto" w:fill="FFFFFF"/>
              <w:spacing w:before="0" w:beforeAutospacing="0" w:after="150" w:afterAutospacing="0"/>
              <w:jc w:val="both"/>
              <w:rPr>
                <w:color w:val="000000"/>
                <w:lang w:val="uk-UA"/>
              </w:rPr>
            </w:pPr>
            <w:r w:rsidRPr="009352DE">
              <w:rPr>
                <w:color w:val="000000"/>
                <w:lang w:val="uk-UA"/>
              </w:rPr>
              <w:t>2) порушення правил професійної етики приватного виконавця;</w:t>
            </w:r>
          </w:p>
          <w:p w:rsidR="00E63B33" w:rsidRPr="009352DE" w:rsidRDefault="00E63B33" w:rsidP="00C41626">
            <w:pPr>
              <w:pStyle w:val="rvps2"/>
              <w:shd w:val="clear" w:color="auto" w:fill="FFFFFF"/>
              <w:spacing w:before="0" w:beforeAutospacing="0" w:after="150" w:afterAutospacing="0"/>
              <w:jc w:val="both"/>
              <w:rPr>
                <w:color w:val="000000"/>
                <w:lang w:val="uk-UA"/>
              </w:rPr>
            </w:pPr>
          </w:p>
          <w:p w:rsidR="00E63B33" w:rsidRPr="009352DE" w:rsidRDefault="00E63B33" w:rsidP="00A33AC5">
            <w:pPr>
              <w:pStyle w:val="rvps2"/>
              <w:shd w:val="clear" w:color="auto" w:fill="FFFFFF"/>
              <w:spacing w:before="0" w:beforeAutospacing="0" w:after="150" w:afterAutospacing="0"/>
              <w:jc w:val="both"/>
              <w:rPr>
                <w:color w:val="000000"/>
                <w:lang w:val="uk-UA"/>
              </w:rPr>
            </w:pPr>
            <w:r w:rsidRPr="009352DE">
              <w:rPr>
                <w:color w:val="000000"/>
                <w:lang w:val="uk-UA"/>
              </w:rPr>
              <w:t>3) розголошення професійної таємниці або вчинення дій, що призвели до її розголошення;</w:t>
            </w:r>
          </w:p>
          <w:p w:rsidR="00E63B33" w:rsidRPr="009352DE" w:rsidRDefault="00E63B33" w:rsidP="00C41626">
            <w:pPr>
              <w:pStyle w:val="rvps2"/>
              <w:shd w:val="clear" w:color="auto" w:fill="FFFFFF"/>
              <w:spacing w:before="0" w:beforeAutospacing="0" w:after="0" w:afterAutospacing="0"/>
              <w:jc w:val="both"/>
              <w:rPr>
                <w:b/>
                <w:color w:val="000000"/>
                <w:lang w:val="uk-UA"/>
              </w:rPr>
            </w:pPr>
            <w:r w:rsidRPr="009352DE">
              <w:rPr>
                <w:color w:val="000000"/>
                <w:lang w:val="uk-UA"/>
              </w:rPr>
              <w:t xml:space="preserve">4) невиконання або неналежне виконання своїх обов’язків, </w:t>
            </w:r>
            <w:r w:rsidRPr="009352DE">
              <w:rPr>
                <w:b/>
                <w:color w:val="000000"/>
                <w:lang w:val="uk-UA"/>
              </w:rPr>
              <w:t>що призвели до порушення засад виконавчого провадження та інтересів сторін виконавчого провадження і третіх осіб;</w:t>
            </w:r>
          </w:p>
          <w:p w:rsidR="00E63B33" w:rsidRPr="009352DE" w:rsidRDefault="00E63B33" w:rsidP="00C41626">
            <w:pPr>
              <w:pStyle w:val="rvps2"/>
              <w:shd w:val="clear" w:color="auto" w:fill="FFFFFF"/>
              <w:spacing w:before="0" w:beforeAutospacing="0" w:after="0" w:afterAutospacing="0"/>
              <w:jc w:val="both"/>
              <w:rPr>
                <w:color w:val="000000"/>
                <w:lang w:val="uk-UA"/>
              </w:rPr>
            </w:pPr>
          </w:p>
          <w:p w:rsidR="00E63B33" w:rsidRPr="009352DE" w:rsidRDefault="00E63B33" w:rsidP="00C41626">
            <w:pPr>
              <w:pStyle w:val="rvps2"/>
              <w:shd w:val="clear" w:color="auto" w:fill="FFFFFF"/>
              <w:spacing w:before="0" w:beforeAutospacing="0" w:after="150" w:afterAutospacing="0"/>
              <w:jc w:val="both"/>
              <w:rPr>
                <w:color w:val="000000"/>
                <w:lang w:val="uk-UA"/>
              </w:rPr>
            </w:pPr>
            <w:r w:rsidRPr="009352DE">
              <w:rPr>
                <w:color w:val="000000"/>
                <w:lang w:val="uk-UA"/>
              </w:rPr>
              <w:t>5) невиконання статуту Асоціації приватних виконавців України, рішень Ради приватних виконавців України та з’їзду приватних виконавців України.</w:t>
            </w:r>
          </w:p>
          <w:p w:rsidR="00E63B33" w:rsidRPr="009352DE" w:rsidRDefault="00E63B33" w:rsidP="00C41626">
            <w:pPr>
              <w:spacing w:after="0" w:line="240" w:lineRule="auto"/>
              <w:jc w:val="both"/>
              <w:rPr>
                <w:rFonts w:ascii="Times New Roman" w:hAnsi="Times New Roman"/>
                <w:b/>
                <w:color w:val="000000"/>
                <w:sz w:val="24"/>
                <w:szCs w:val="24"/>
              </w:rPr>
            </w:pPr>
          </w:p>
        </w:tc>
        <w:tc>
          <w:tcPr>
            <w:tcW w:w="2427" w:type="dxa"/>
          </w:tcPr>
          <w:p w:rsidR="00E63B33" w:rsidRPr="009352DE" w:rsidRDefault="00E63B33" w:rsidP="001A67F5">
            <w:pPr>
              <w:spacing w:after="0" w:line="240" w:lineRule="auto"/>
              <w:jc w:val="both"/>
              <w:rPr>
                <w:rFonts w:ascii="Times New Roman" w:hAnsi="Times New Roman"/>
                <w:i/>
                <w:color w:val="000000"/>
                <w:sz w:val="24"/>
                <w:szCs w:val="24"/>
              </w:rPr>
            </w:pPr>
            <w:r w:rsidRPr="009352DE">
              <w:rPr>
                <w:rFonts w:ascii="Times New Roman" w:hAnsi="Times New Roman"/>
                <w:i/>
                <w:color w:val="000000"/>
                <w:sz w:val="24"/>
                <w:szCs w:val="24"/>
              </w:rPr>
              <w:t>Див. пояснення змін до статті 34 Закону України «Про органи та осіб, які здійснюють примусове виконання судових рішень і рішень інших органів»</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Стаття 39. Дисциплінарна комісія приватних виконавців</w:t>
            </w: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1. Дисциплінарна комісія приватних виконавців (далі - Дисциплінарна комісія) утворюється при Міністерстві юстиції України для розгляду питань притягнення приватних виконавців до дисциплінарної відповідальності за вчинення дисциплінарних проступків.</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2. Положення про Дисциплінарну комісію приватних виконавців затверджується Міністерством юстиції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3. До складу Дисциплінарної комісії входять дев'ять членів, по чотири члени із яких призначаються Міністерством юстиції України, у тому числі Міністр або заступник Міністра, та з'їздом приватних виконавців України, один член призначається Радою суддів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Зазначені органи мають право призначати до складу Дисциплінарної комісії осіб із числа своїх представників, суддів, суддів у відставці, науковців, фахівців у галузі права та приватних виконавців.</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Персональний склад Дисциплінарної комісії затверджується наказом Міністерства юстиції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4. Головою Дисциплінарної комісії є Міністр юстиції України або заступник Міністра юстиції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5. Строк повноважень членів Дисциплінарної комісії становить два роки.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6. Дисциплінарна комісія: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1) розглядає подання Міністерства юстиції України, Ради приватних виконавців України про притягнення приватного виконавця до дисциплінарної відповідальності;</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2) у разі надходження скарг на діяльність приватних виконавців направляє їх на перевірку Міністерству юстиції України чи Раді приватних виконавців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3) приймає рішення на підставі подання Міністерства юстиції України чи Ради приватних виконавців України про застосування до приватного виконавця дисциплінарного стягнення.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7. Дисциплінарна комісія вважається повноважною у разі призначення не менше семи членів комісії.</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8. Рішення Дисциплінарної комісії приймаються на її засіданні, за умови присутності не менше п'яти членів комісії, шляхом голосування простою більшістю голосів від кількості присутніх на засіданні членів комісії.</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У разі рівного розподілу голосів рішення вважається неприйнятим.</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b/>
                <w:sz w:val="24"/>
                <w:szCs w:val="24"/>
              </w:rPr>
              <w:t>9. Рішення Дисциплінарної комісії оформлюється протоколом, який підписують усі присутні на засіданні члени комісії.</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10. На засіданні Дисциплінарної комісії мають право бути присутніми представники Асоціації приватних виконавців України, громадських об'єднань та засобів масової інформації.</w:t>
            </w:r>
          </w:p>
        </w:tc>
        <w:tc>
          <w:tcPr>
            <w:tcW w:w="7576" w:type="dxa"/>
          </w:tcPr>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Стаття 39. Дисциплінарна комісія приватних виконавців</w:t>
            </w: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1. Дисциплінарна комісія приватних виконавців (далі - Дисциплінарна комісія) утворюється при Міністерстві юстиції України для розгляду питань притягнення приватних виконавців до дисциплінарної відповідальності за вчинення дисциплінарних проступків.</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2. Положення про Дисциплінарну комісію приватних виконавців затверджується Міністерством юстиції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3. До складу Дисциплінарної комісії входять дев'ять членів, по чотири члени із яких призначаються Міністерством юстиції України, у тому числі Міністр або заступник Міністра, та з'їздом приватних виконавців України, один член призначається Радою суддів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Зазначені органи мають право призначати до складу Дисциплінарної комісії осіб із числа своїх представників, суддів, суддів у відставці, науковців, фахівців у галузі права та приватних виконавців.</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Персональний склад Дисциплінарної комісії затверджується наказом Міністерства юстиції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4. Головою Дисциплінарної комісії є Міністр юстиції України або заступник Міністра юстиції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5. Строк повноважень членів Дисциплінарної комісії становить два роки.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6. Дисциплінарна комісія: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1) розглядає подання Міністерства юстиції України, Ради приватних виконавців України про притягнення приватного виконавця до дисциплінарної відповідальності;</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2) у разі надходження скарг на діяльність приватних виконавців направляє їх на перевірку Міністерству юстиції України чи Раді приватних виконавців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3) приймає рішення на підставі подання Міністерства юстиції України чи Ради приватних виконавців України про застосування до приватного виконавця дисциплінарного стягнення.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7. Дисциплінарна комісія вважається повноважною у разі призначення не менше семи членів комісії.</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8. Рішення Дисциплінарної комісії приймаються на її засіданні, за умови присутності не менше п'яти членів комісії, шляхом голосування простою більшістю голосів від кількості присутніх на засіданні членів комісії.</w:t>
            </w: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b/>
                <w:sz w:val="24"/>
                <w:szCs w:val="24"/>
              </w:rPr>
              <w:t>Обговорення та голосування проводиться за відсутності особи, щодо якої вирішується питання, та інших осіб, які не є членами комісії.</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B3483D">
            <w:pPr>
              <w:spacing w:after="0" w:line="240" w:lineRule="auto"/>
              <w:jc w:val="both"/>
              <w:rPr>
                <w:rFonts w:ascii="Times New Roman" w:hAnsi="Times New Roman"/>
                <w:sz w:val="24"/>
                <w:szCs w:val="24"/>
                <w:lang w:val="ru-RU"/>
              </w:rPr>
            </w:pPr>
            <w:r w:rsidRPr="009352DE">
              <w:rPr>
                <w:rFonts w:ascii="Times New Roman" w:hAnsi="Times New Roman"/>
                <w:sz w:val="24"/>
                <w:szCs w:val="24"/>
              </w:rPr>
              <w:t xml:space="preserve">У разі рівного розподілу голосів, </w:t>
            </w:r>
            <w:r w:rsidRPr="009352DE">
              <w:rPr>
                <w:rFonts w:ascii="Times New Roman" w:hAnsi="Times New Roman"/>
                <w:b/>
                <w:sz w:val="24"/>
                <w:szCs w:val="24"/>
              </w:rPr>
              <w:t>вирішальним є голос голови комісії</w:t>
            </w:r>
            <w:r w:rsidRPr="009352DE">
              <w:rPr>
                <w:rFonts w:ascii="Times New Roman" w:hAnsi="Times New Roman"/>
                <w:b/>
                <w:sz w:val="24"/>
                <w:szCs w:val="24"/>
                <w:lang w:val="ru-RU"/>
              </w:rPr>
              <w:t>, а за його відсутності – заступника голови комісії.</w:t>
            </w:r>
          </w:p>
          <w:p w:rsidR="00E63B33" w:rsidRPr="009352DE" w:rsidRDefault="00E63B33" w:rsidP="00B3483D">
            <w:pPr>
              <w:spacing w:after="0" w:line="240" w:lineRule="auto"/>
              <w:jc w:val="both"/>
              <w:rPr>
                <w:rFonts w:ascii="Times New Roman" w:hAnsi="Times New Roman"/>
                <w:b/>
                <w:sz w:val="24"/>
                <w:szCs w:val="24"/>
              </w:rPr>
            </w:pPr>
            <w:r w:rsidRPr="009352DE">
              <w:rPr>
                <w:rFonts w:ascii="Times New Roman" w:hAnsi="Times New Roman"/>
                <w:b/>
                <w:sz w:val="24"/>
                <w:szCs w:val="24"/>
              </w:rPr>
              <w:t>Резолютивна частина рішення оголошується на засіданні негайно після його прийняття.</w:t>
            </w:r>
          </w:p>
          <w:p w:rsidR="00E63B33" w:rsidRPr="009352DE" w:rsidRDefault="00E63B33" w:rsidP="00B3483D">
            <w:pPr>
              <w:spacing w:after="0" w:line="240" w:lineRule="auto"/>
              <w:jc w:val="both"/>
              <w:rPr>
                <w:rFonts w:ascii="Times New Roman" w:hAnsi="Times New Roman"/>
                <w:sz w:val="24"/>
                <w:szCs w:val="24"/>
              </w:rPr>
            </w:pPr>
          </w:p>
          <w:p w:rsidR="00E63B33" w:rsidRPr="009352DE" w:rsidRDefault="00E63B33" w:rsidP="00466421">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 xml:space="preserve">9. Рішення Дисциплінарної комісії оформлюється протоколом, який підписують усі присутні на засіданні члени комісії.  </w:t>
            </w:r>
          </w:p>
          <w:p w:rsidR="00E63B33" w:rsidRPr="009352DE" w:rsidRDefault="00E63B33" w:rsidP="00466421">
            <w:pPr>
              <w:spacing w:after="0" w:line="240" w:lineRule="auto"/>
              <w:jc w:val="both"/>
              <w:rPr>
                <w:rFonts w:ascii="Times New Roman" w:hAnsi="Times New Roman"/>
                <w:b/>
                <w:color w:val="000000"/>
                <w:sz w:val="24"/>
                <w:szCs w:val="24"/>
              </w:rPr>
            </w:pPr>
          </w:p>
          <w:p w:rsidR="00E63B33" w:rsidRPr="009352DE" w:rsidRDefault="00E63B33" w:rsidP="00466421">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Рішення Дисциплінарної комісії про застосування до приватного виконавця дисциплінарного стягнення додатково викладається окремим документом, до якого додається протокол засідання Дисциплінарної комісії.</w:t>
            </w:r>
          </w:p>
          <w:p w:rsidR="00E63B33" w:rsidRPr="009352DE" w:rsidRDefault="00E63B33" w:rsidP="00466421">
            <w:pPr>
              <w:spacing w:after="0" w:line="240" w:lineRule="auto"/>
              <w:jc w:val="both"/>
              <w:rPr>
                <w:rFonts w:ascii="Times New Roman" w:hAnsi="Times New Roman"/>
                <w:b/>
                <w:color w:val="000000"/>
                <w:sz w:val="24"/>
                <w:szCs w:val="24"/>
              </w:rPr>
            </w:pPr>
          </w:p>
          <w:p w:rsidR="00E63B33" w:rsidRPr="009352DE" w:rsidRDefault="00E63B33" w:rsidP="00466421">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Рішення Дисциплінарної комісії про застосування до приватного виконавця дисциплінарного стягнення підписується членами  комісії, які брали участь у його прийнятті. Таке рішення повинно містити:</w:t>
            </w:r>
          </w:p>
          <w:p w:rsidR="00E63B33" w:rsidRPr="009352DE" w:rsidRDefault="00E63B33" w:rsidP="00B3483D">
            <w:pPr>
              <w:spacing w:after="0" w:line="240" w:lineRule="auto"/>
              <w:jc w:val="both"/>
              <w:rPr>
                <w:rFonts w:ascii="Times New Roman" w:hAnsi="Times New Roman"/>
                <w:b/>
                <w:color w:val="000000"/>
                <w:sz w:val="24"/>
                <w:szCs w:val="24"/>
              </w:rPr>
            </w:pPr>
          </w:p>
          <w:p w:rsidR="00E63B33" w:rsidRPr="009352DE" w:rsidRDefault="00E63B33" w:rsidP="00B3483D">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1) прізвище, ім’я, по батькові приватного виконавця, виконавчий округ, у якому приватний виконавець здійснює діяльність;</w:t>
            </w:r>
          </w:p>
          <w:p w:rsidR="00E63B33" w:rsidRPr="009352DE" w:rsidRDefault="00E63B33" w:rsidP="00B3483D">
            <w:pPr>
              <w:spacing w:after="0" w:line="240" w:lineRule="auto"/>
              <w:jc w:val="both"/>
              <w:rPr>
                <w:rFonts w:ascii="Times New Roman" w:hAnsi="Times New Roman"/>
                <w:b/>
                <w:color w:val="000000"/>
                <w:sz w:val="24"/>
                <w:szCs w:val="24"/>
              </w:rPr>
            </w:pPr>
          </w:p>
          <w:p w:rsidR="00E63B33" w:rsidRPr="009352DE" w:rsidRDefault="00E63B33" w:rsidP="00B3483D">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2) обставини, викладені в поданні Міністерства юстиції України або Ради приватних виконавців України про притягнення приватного виконавця до дисциплінарної відповідальності;</w:t>
            </w:r>
          </w:p>
          <w:p w:rsidR="00E63B33" w:rsidRPr="009352DE" w:rsidRDefault="00E63B33" w:rsidP="00B3483D">
            <w:pPr>
              <w:spacing w:after="0" w:line="240" w:lineRule="auto"/>
              <w:jc w:val="both"/>
              <w:rPr>
                <w:rFonts w:ascii="Times New Roman" w:hAnsi="Times New Roman"/>
                <w:b/>
                <w:color w:val="000000"/>
                <w:sz w:val="24"/>
                <w:szCs w:val="24"/>
              </w:rPr>
            </w:pPr>
          </w:p>
          <w:p w:rsidR="00E63B33" w:rsidRPr="009352DE" w:rsidRDefault="00E63B33" w:rsidP="00B3483D">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3) обставини, встановлені Дисциплінарною комісією під час розгляду подання;</w:t>
            </w:r>
          </w:p>
          <w:p w:rsidR="00E63B33" w:rsidRPr="009352DE" w:rsidRDefault="00E63B33" w:rsidP="00B3483D">
            <w:pPr>
              <w:spacing w:after="0" w:line="240" w:lineRule="auto"/>
              <w:jc w:val="both"/>
              <w:rPr>
                <w:rFonts w:ascii="Times New Roman" w:hAnsi="Times New Roman"/>
                <w:b/>
                <w:color w:val="000000"/>
                <w:sz w:val="24"/>
                <w:szCs w:val="24"/>
              </w:rPr>
            </w:pPr>
          </w:p>
          <w:p w:rsidR="00E63B33" w:rsidRPr="009352DE" w:rsidRDefault="00E63B33" w:rsidP="00B3483D">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4) мотиви, з яких ухвалено рішення та визначені законом підстави для притягнення приватного виконавця до дисциплінарної відповідальності;</w:t>
            </w:r>
          </w:p>
          <w:p w:rsidR="00E63B33" w:rsidRPr="009352DE" w:rsidRDefault="00E63B33" w:rsidP="00B3483D">
            <w:pPr>
              <w:spacing w:after="0" w:line="240" w:lineRule="auto"/>
              <w:jc w:val="both"/>
              <w:rPr>
                <w:rFonts w:ascii="Times New Roman" w:hAnsi="Times New Roman"/>
                <w:b/>
                <w:color w:val="000000"/>
                <w:sz w:val="24"/>
                <w:szCs w:val="24"/>
              </w:rPr>
            </w:pPr>
          </w:p>
          <w:p w:rsidR="00E63B33" w:rsidRPr="009352DE" w:rsidRDefault="00E63B33" w:rsidP="00466421">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5) суть рішення за результатами розгляду із зазначенням виду дисциплінарного стягнення.</w:t>
            </w:r>
          </w:p>
          <w:p w:rsidR="00E63B33" w:rsidRPr="009352DE" w:rsidRDefault="00E63B33" w:rsidP="00466421">
            <w:pPr>
              <w:spacing w:after="0" w:line="240" w:lineRule="auto"/>
              <w:jc w:val="both"/>
              <w:rPr>
                <w:rFonts w:ascii="Times New Roman" w:hAnsi="Times New Roman"/>
                <w:b/>
                <w:color w:val="000000"/>
                <w:sz w:val="24"/>
                <w:szCs w:val="24"/>
              </w:rPr>
            </w:pPr>
          </w:p>
          <w:p w:rsidR="00E63B33" w:rsidRPr="009352DE" w:rsidRDefault="00E63B33" w:rsidP="00466421">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Повний текст рішення Дисциплінарної комісії виготовляється у десятиденний строк з дня оголошення його резолютивної частини та надсилається Міністерству юстиції України, а також приватному виконавцю.</w:t>
            </w:r>
          </w:p>
          <w:p w:rsidR="00E63B33" w:rsidRPr="009352DE" w:rsidRDefault="00E63B33" w:rsidP="00466421">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10. На засіданні Дисциплінарної комісії мають право бути присутніми представники Асоціації приватних виконавців України, громадських об'єднань та засобів масової інформації.</w:t>
            </w:r>
          </w:p>
          <w:p w:rsidR="00E63B33" w:rsidRPr="009352DE" w:rsidRDefault="00E63B33" w:rsidP="00C41626">
            <w:pPr>
              <w:spacing w:after="0" w:line="240" w:lineRule="auto"/>
              <w:jc w:val="both"/>
              <w:rPr>
                <w:rFonts w:ascii="Times New Roman" w:hAnsi="Times New Roman"/>
                <w:b/>
                <w:color w:val="000000"/>
                <w:sz w:val="24"/>
                <w:szCs w:val="24"/>
              </w:rPr>
            </w:pPr>
          </w:p>
        </w:tc>
        <w:tc>
          <w:tcPr>
            <w:tcW w:w="2427" w:type="dxa"/>
          </w:tcPr>
          <w:p w:rsidR="00E63B33" w:rsidRPr="009352DE" w:rsidRDefault="00E63B33" w:rsidP="0004112D">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Законом не встановлені вимоги до протоколу, що призводить до скасування судами рішень Дисциплінарної комісії про застосування до приватного виконавця. Вважаємо доцільним законодавчо закріпити виключний перелік підстав для скасування рішення Дисциплінарної комісії, що дозволить уникнути скасування судами рішень про притягнення приватних виконавців до дисциплінарної відповідальності з формальних підстав. При цьому варто звернути увагу, що колегіальні органи ефективно функціонують у разі встановлення чіткого переліку підстав для скасування їх рішень.</w:t>
            </w:r>
          </w:p>
          <w:p w:rsidR="00E63B33" w:rsidRPr="009352DE" w:rsidRDefault="00E63B33" w:rsidP="0004112D">
            <w:pPr>
              <w:spacing w:after="0" w:line="240" w:lineRule="auto"/>
              <w:jc w:val="both"/>
              <w:rPr>
                <w:rFonts w:ascii="Times New Roman" w:hAnsi="Times New Roman"/>
                <w:b/>
                <w:color w:val="000000"/>
                <w:sz w:val="24"/>
                <w:szCs w:val="24"/>
              </w:rPr>
            </w:pPr>
            <w:r w:rsidRPr="009352DE">
              <w:rPr>
                <w:rFonts w:ascii="Times New Roman" w:hAnsi="Times New Roman"/>
                <w:color w:val="000000"/>
                <w:sz w:val="24"/>
                <w:szCs w:val="24"/>
              </w:rPr>
              <w:t>Слід зазначити що такі види дисциплінарних стягнень як попередження та догана можна вважати тотожними, оскільки юридичні наслідки їх застосування є однаковими. Виходячи з цього, пропонуємо виключити такий вид дисциплінарного стягнення як догана. Разом з цим у статті 40 Закону пропонуємо передбачити, що у разі якщо приватним виконавцем вчинено дисциплінарний проступок, який полягає у незаконних діях щодо накладення арешту на майно (зняття арешту з майна), примусового списання коштів з рахунків в банках, продажу майна, передачі майна на зберігання, до приватного виконавця не може бути застосовано такий вид дисциплінарного стягнення як попередження. Необхідність застосування за ці порушення таких видів стягнення як зупинення або припинення діяльності приватного виконавця обумовлена тим, що у зазначених випадках мова йде не лише про порушення вимог Закону «Про  виконавче провадження», а і порушення закріпленого у статті 41 Конституції України принципу непорушності права приватної власності.</w:t>
            </w:r>
          </w:p>
        </w:tc>
      </w:tr>
      <w:tr w:rsidR="00E63B33" w:rsidRPr="009352DE" w:rsidTr="00E63B33">
        <w:trPr>
          <w:trHeight w:val="7398"/>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Стаття 40. Розгляд питань про притягнення приватного виконавця до дисциплінарної відповідальності</w:t>
            </w: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 xml:space="preserve">1. Дисциплінарна комісія розглядає подання про притягнення приватного виконавця до дисциплінарної відповідальності та приймає рішення про застосування до приватного виконавця дисциплінарного стягнення протягом </w:t>
            </w:r>
            <w:r w:rsidRPr="009352DE">
              <w:rPr>
                <w:rFonts w:ascii="Times New Roman" w:hAnsi="Times New Roman"/>
                <w:b/>
                <w:sz w:val="24"/>
                <w:szCs w:val="24"/>
              </w:rPr>
              <w:t>двох</w:t>
            </w:r>
            <w:r w:rsidRPr="009352DE">
              <w:rPr>
                <w:rFonts w:ascii="Times New Roman" w:hAnsi="Times New Roman"/>
                <w:sz w:val="24"/>
                <w:szCs w:val="24"/>
              </w:rPr>
              <w:t xml:space="preserve"> </w:t>
            </w:r>
            <w:r w:rsidRPr="009352DE">
              <w:rPr>
                <w:rFonts w:ascii="Times New Roman" w:hAnsi="Times New Roman"/>
                <w:b/>
                <w:sz w:val="24"/>
                <w:szCs w:val="24"/>
              </w:rPr>
              <w:t>місяців</w:t>
            </w:r>
            <w:r w:rsidRPr="009352DE">
              <w:rPr>
                <w:rFonts w:ascii="Times New Roman" w:hAnsi="Times New Roman"/>
                <w:sz w:val="24"/>
                <w:szCs w:val="24"/>
              </w:rPr>
              <w:t xml:space="preserve"> з дня виявлення дисциплінарного проступку, але не пізніше двох років з дня його вчинення.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b/>
                <w:sz w:val="24"/>
                <w:szCs w:val="24"/>
              </w:rPr>
              <w:t>Відсутній</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2. У разі якщо подання до Дисциплінарної комісії про притягнення приватного виконавця до дисциплінарної відповідальності внесено за результатами перевірки діяльності приватного виконавця, здійсненої на підставі скарги учасника виконавчого провадження, яка одночасно є предметом судового розгляду з оскарження рішень, дій або бездіяльності приватного виконавця, Дисциплінарна комісія відкладає розгляд цього подання до набрання законної сили судовим рішенням за результатами розгляду такої скарги.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 xml:space="preserve">У такому разі перебіг строку, передбаченого частиною першою цієї статті, </w:t>
            </w:r>
            <w:r w:rsidRPr="009352DE">
              <w:rPr>
                <w:rFonts w:ascii="Times New Roman" w:hAnsi="Times New Roman"/>
                <w:b/>
                <w:sz w:val="24"/>
                <w:szCs w:val="24"/>
              </w:rPr>
              <w:t>зупиняється до</w:t>
            </w:r>
            <w:r w:rsidRPr="009352DE">
              <w:rPr>
                <w:rFonts w:ascii="Times New Roman" w:hAnsi="Times New Roman"/>
                <w:sz w:val="24"/>
                <w:szCs w:val="24"/>
              </w:rPr>
              <w:t xml:space="preserve"> набрання судовим рішенням законної сили.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5. У разі якщо Дисциплінарною комісією прийнято рішення про задоволення подання та застосування до приватного виконавця дисциплінарного стягнення, під час визначення виду дисциплінарного стягнення враховуються обставини вчинення проступку, ступінь вини приватного виконавця, тяжкість вчиненого ним дисциплінарного проступку, наявність наслідків, розмір заподіяної шкоди, а також факти застосування до приватного виконавця дисциплінарних стягнень протягом останнього року.</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b/>
                <w:sz w:val="24"/>
                <w:szCs w:val="24"/>
              </w:rPr>
              <w:t>Відсутній</w:t>
            </w:r>
          </w:p>
        </w:tc>
        <w:tc>
          <w:tcPr>
            <w:tcW w:w="7576" w:type="dxa"/>
          </w:tcPr>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Стаття 40. Розгляд питань про притягнення приватного виконавця до дисциплінарної відповідальності</w:t>
            </w: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 xml:space="preserve">1. Дисциплінарна комісія розглядає подання про притягнення приватного виконавця до дисциплінарної відповідальності та приймає рішення про застосування до приватного виконавця дисциплінарного стягнення протягом </w:t>
            </w:r>
            <w:r w:rsidRPr="009352DE">
              <w:rPr>
                <w:rFonts w:ascii="Times New Roman" w:hAnsi="Times New Roman"/>
                <w:b/>
                <w:sz w:val="24"/>
                <w:szCs w:val="24"/>
              </w:rPr>
              <w:t>одного року</w:t>
            </w:r>
            <w:r w:rsidRPr="009352DE">
              <w:rPr>
                <w:rFonts w:ascii="Times New Roman" w:hAnsi="Times New Roman"/>
                <w:sz w:val="24"/>
                <w:szCs w:val="24"/>
              </w:rPr>
              <w:t xml:space="preserve"> з дня виявлення дисциплінарного проступку, але не пізніше двох років з дня його вчинення.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b/>
                <w:sz w:val="24"/>
                <w:szCs w:val="24"/>
              </w:rPr>
              <w:t>У разі якщо Дисциплінарною комісією прийнято рішення про відхилення подання про притягнення приватного виконавця до дисциплінарної відповідальності та направлення матеріалів для повторної перевірки діяльності приватного виконавця, дисциплінарне стягнення може бути застосовано до приватного виконавця протягом одного року з дня прийняття Дисциплінарною комісією такого рішення.</w:t>
            </w: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2. У разі якщо подання до Дисциплінарної комісії про притягнення приватного виконавця до дисциплінарної відповідальності внесено за результатами перевірки діяльності приватного виконавця, здійсненої на підставі скарги учасника виконавчого провадження, яка одночасно є предметом судового розгляду з оскарження рішень, дій або бездіяльності приватного виконавця, Дисциплінарна комісія відкладає розгляд цього подання до набрання законної сили судовим рішенням за результатами розгляду такої скарги.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 xml:space="preserve">У такому разі перебіг строку, передбаченого частиною першою цієї статті, </w:t>
            </w:r>
            <w:r w:rsidRPr="009352DE">
              <w:rPr>
                <w:rFonts w:ascii="Times New Roman" w:hAnsi="Times New Roman"/>
                <w:b/>
                <w:sz w:val="24"/>
                <w:szCs w:val="24"/>
              </w:rPr>
              <w:t>починається з дня</w:t>
            </w:r>
            <w:r w:rsidRPr="009352DE">
              <w:rPr>
                <w:rFonts w:ascii="Times New Roman" w:hAnsi="Times New Roman"/>
                <w:sz w:val="24"/>
                <w:szCs w:val="24"/>
              </w:rPr>
              <w:t xml:space="preserve"> набрання судовим рішенням законної сили.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5. У разі якщо Дисциплінарною комісією прийнято рішення про задоволення подання та застосування до приватного виконавця дисциплінарного стягнення, під час визначення виду дисциплінарного стягнення враховуються обставини вчинення проступку, ступінь вини приватного виконавця, тяжкість вчиненого ним дисциплінарного проступку, наявність наслідків, розмір заподіяної шкоди, а також факти застосування до приватного виконавця дисциплінарних стягнень протягом останнього року.</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У разі якщо приватним виконавцем вчинено дисциплінарний проступок, який полягає у незаконних діях щодо накладення арешту на майно (зняття арешту з майна), примусового списання коштів з рахунків в банках, продажу майна, передачі майна на зберігання, до приватного виконавця не може бути застосовано такий вид дисциплінарного стягнення як попередження.</w:t>
            </w:r>
          </w:p>
        </w:tc>
        <w:tc>
          <w:tcPr>
            <w:tcW w:w="2427" w:type="dxa"/>
          </w:tcPr>
          <w:p w:rsidR="00E63B33" w:rsidRPr="009352DE" w:rsidRDefault="00E63B33" w:rsidP="0004112D">
            <w:pPr>
              <w:spacing w:after="0" w:line="240" w:lineRule="auto"/>
              <w:jc w:val="both"/>
              <w:rPr>
                <w:rFonts w:ascii="Times New Roman" w:hAnsi="Times New Roman"/>
                <w:i/>
                <w:sz w:val="24"/>
                <w:szCs w:val="24"/>
              </w:rPr>
            </w:pPr>
            <w:r w:rsidRPr="009352DE">
              <w:rPr>
                <w:rFonts w:ascii="Times New Roman" w:hAnsi="Times New Roman"/>
                <w:i/>
                <w:sz w:val="24"/>
                <w:szCs w:val="24"/>
              </w:rPr>
              <w:t>Див. пояснення змін до статті 39 Закону України «Про органи та осіб, які здійснюють примусове виконання судових рішень і рішень інших органів»</w:t>
            </w:r>
          </w:p>
        </w:tc>
      </w:tr>
      <w:tr w:rsidR="00E63B33" w:rsidRPr="009352DE" w:rsidTr="00E63B33">
        <w:trPr>
          <w:trHeight w:val="877"/>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Стаття 41. Дисциплінарні стягнення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1. За вчинення дисциплінарного проступку до приватного виконавця може бути застосовано одне з таких дисциплінарних стягнень:</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1) попередження;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2) догана;</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3) зупинення діяльності приватного виконавця на строк до шести місяців;</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4) припинення діяльності приватного виконавця.</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2. Рішення Дисциплінарної комісії про задоволення відповідного подання Міністерства юстиції України чи Ради приватних виконавців України та застосування до приватного виконавця дисциплінарного стягнення вводиться в дію наказом Міністерства юстиції України.</w:t>
            </w:r>
          </w:p>
          <w:p w:rsidR="00E63B33" w:rsidRPr="009352DE" w:rsidRDefault="00E63B33" w:rsidP="00C41626">
            <w:pPr>
              <w:spacing w:after="0" w:line="240" w:lineRule="auto"/>
              <w:jc w:val="both"/>
              <w:rPr>
                <w:rFonts w:ascii="Times New Roman" w:hAnsi="Times New Roman"/>
                <w:sz w:val="24"/>
                <w:szCs w:val="24"/>
              </w:rPr>
            </w:pP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5. Рішення про застосування до приватного виконавця дисциплінарного стягнення, введене в дію наказом Міністерства юстиції України, може бути оскаржено до суду.</w:t>
            </w:r>
          </w:p>
        </w:tc>
        <w:tc>
          <w:tcPr>
            <w:tcW w:w="7576" w:type="dxa"/>
          </w:tcPr>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Стаття 41. Дисциплінарні стягнення</w:t>
            </w: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1. За вчинення дисциплінарного проступку до приватного виконавця може бути застосовано одне з таких дисциплінарних стягнень:</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1) попередження;</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виключений</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3) зупинення діяльності приватного виконавця на строк до шести місяців;</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4) припинення діяльності приватного виконавця.</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sz w:val="24"/>
                <w:szCs w:val="24"/>
              </w:rPr>
              <w:t>2. Р</w:t>
            </w:r>
            <w:r w:rsidRPr="009352DE">
              <w:rPr>
                <w:rFonts w:ascii="Times New Roman" w:hAnsi="Times New Roman"/>
                <w:color w:val="000000"/>
                <w:sz w:val="24"/>
                <w:szCs w:val="24"/>
              </w:rPr>
              <w:t>ішення Дисциплінарної комісії про задоволення відповідного подання Міністерства юстиції України чи Ради приватних виконавців України та застосування до приватного виконавця дисциплінарного стягнення вводиться в дію наказом Міністерства юстиції України.</w:t>
            </w: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5. Рішення про застосування до приватного виконавця дисциплінарного стягнення, введеного в дію наказом Міністерства юстиції України, може бути оскаржене до суду та скасоване виключно з таких підстав:</w:t>
            </w: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1) склад Дисциплінарної комісії, який ухвалив відповідне рішення, не мав повноважень його ухвалювати;</w:t>
            </w: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2) рішення не підписано членом Дисциплінарної комісії, який брав участь в його ухваленні;</w:t>
            </w: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r w:rsidRPr="009352DE">
              <w:rPr>
                <w:rFonts w:ascii="Times New Roman" w:hAnsi="Times New Roman"/>
                <w:b/>
                <w:color w:val="000000"/>
                <w:sz w:val="24"/>
                <w:szCs w:val="24"/>
              </w:rPr>
              <w:t>3) рішення не містить посилання на визначені законом підстави для притягнення приватного виконавця до дисциплінарної відповідальності або мотивів, з яких Дисциплінарна комісія прийшла до відповідних висновків;</w:t>
            </w: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553547">
            <w:pPr>
              <w:spacing w:after="0" w:line="240" w:lineRule="auto"/>
              <w:jc w:val="both"/>
              <w:rPr>
                <w:rFonts w:ascii="Times New Roman" w:hAnsi="Times New Roman"/>
                <w:color w:val="000000"/>
                <w:sz w:val="24"/>
                <w:szCs w:val="24"/>
              </w:rPr>
            </w:pPr>
            <w:r w:rsidRPr="009352DE">
              <w:rPr>
                <w:rFonts w:ascii="Times New Roman" w:hAnsi="Times New Roman"/>
                <w:b/>
                <w:color w:val="000000"/>
                <w:sz w:val="24"/>
                <w:szCs w:val="24"/>
              </w:rPr>
              <w:t>4) Дисциплінарною комісією порушено встановлений законодавством порядок притягнення приватного виконавця до дисциплінарної відповідальності або процедуру розгляду питання про притягнення приватного виконавця до дисциплінарної відповідальності.</w:t>
            </w:r>
          </w:p>
        </w:tc>
        <w:tc>
          <w:tcPr>
            <w:tcW w:w="2427" w:type="dxa"/>
          </w:tcPr>
          <w:p w:rsidR="00E63B33" w:rsidRPr="009352DE" w:rsidRDefault="00E63B33" w:rsidP="00693A33">
            <w:pPr>
              <w:spacing w:after="0" w:line="240" w:lineRule="auto"/>
              <w:jc w:val="both"/>
              <w:rPr>
                <w:rFonts w:ascii="Times New Roman" w:hAnsi="Times New Roman"/>
                <w:i/>
                <w:color w:val="000000"/>
                <w:sz w:val="24"/>
                <w:szCs w:val="24"/>
              </w:rPr>
            </w:pPr>
            <w:r w:rsidRPr="009352DE">
              <w:rPr>
                <w:rFonts w:ascii="Times New Roman" w:hAnsi="Times New Roman"/>
                <w:i/>
                <w:color w:val="000000"/>
                <w:sz w:val="24"/>
                <w:szCs w:val="24"/>
              </w:rPr>
              <w:t>Див. пояснення змін до статті 39 Закону України «Про органи та осіб, які здійснюють примусове виконання судових рішень і рішень інших органів»</w:t>
            </w:r>
          </w:p>
          <w:p w:rsidR="00E63B33" w:rsidRPr="009352DE" w:rsidRDefault="00E63B33" w:rsidP="00B0516E">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 xml:space="preserve"> Крім того пропонується розширити перелік дисциплінарних стягнень до приватного виконавця та запровадити фінансову санкція на користь Асоціації приватних виконавців України та обов’язкове підвищення кваліфікації приватного виконавця та  складання іспиту шляхом автоматизованого анонімного тестування. Такі зміни дозволять вирішити проблему співмірності застосування до приватного виконавця дисциплінарних стягнень. </w:t>
            </w:r>
          </w:p>
        </w:tc>
      </w:tr>
      <w:tr w:rsidR="00E63B33" w:rsidRPr="009352DE" w:rsidTr="00E63B33">
        <w:trPr>
          <w:trHeight w:val="452"/>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spacing w:after="0" w:line="240" w:lineRule="auto"/>
              <w:jc w:val="both"/>
              <w:rPr>
                <w:rFonts w:ascii="Times New Roman" w:hAnsi="Times New Roman"/>
                <w:sz w:val="24"/>
                <w:szCs w:val="24"/>
              </w:rPr>
            </w:pPr>
            <w:r w:rsidRPr="009352DE">
              <w:rPr>
                <w:rFonts w:ascii="Times New Roman" w:hAnsi="Times New Roman"/>
                <w:sz w:val="24"/>
                <w:szCs w:val="24"/>
              </w:rPr>
              <w:t>Стаття 42. Зупинення діяльності приватного виконавця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Діяльність приватного виконавця зупиняється у таких випадках:</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100" w:name="n324"/>
            <w:bookmarkEnd w:id="100"/>
            <w:r w:rsidRPr="009352DE">
              <w:rPr>
                <w:rFonts w:ascii="Times New Roman" w:eastAsia="Times New Roman" w:hAnsi="Times New Roman"/>
                <w:color w:val="000000"/>
                <w:sz w:val="24"/>
                <w:szCs w:val="24"/>
                <w:lang w:eastAsia="uk-UA"/>
              </w:rPr>
              <w:t>1) за власним бажанням на підставі заяви приватного виконавця про зупинення діяльності;</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101" w:name="n325"/>
            <w:bookmarkEnd w:id="101"/>
            <w:r w:rsidRPr="009352DE">
              <w:rPr>
                <w:rFonts w:ascii="Times New Roman" w:eastAsia="Times New Roman" w:hAnsi="Times New Roman"/>
                <w:color w:val="000000"/>
                <w:sz w:val="24"/>
                <w:szCs w:val="24"/>
                <w:lang w:eastAsia="uk-UA"/>
              </w:rPr>
              <w:t xml:space="preserve">2) у разі тимчасової відсутності приватного виконавця, що триває понад 10 </w:t>
            </w:r>
            <w:r w:rsidRPr="009352DE">
              <w:rPr>
                <w:rFonts w:ascii="Times New Roman" w:eastAsia="Times New Roman" w:hAnsi="Times New Roman"/>
                <w:b/>
                <w:color w:val="000000"/>
                <w:sz w:val="24"/>
                <w:szCs w:val="24"/>
                <w:lang w:eastAsia="uk-UA"/>
              </w:rPr>
              <w:t>календарних</w:t>
            </w:r>
            <w:r w:rsidRPr="009352DE">
              <w:rPr>
                <w:rFonts w:ascii="Times New Roman" w:eastAsia="Times New Roman" w:hAnsi="Times New Roman"/>
                <w:color w:val="000000"/>
                <w:sz w:val="24"/>
                <w:szCs w:val="24"/>
                <w:lang w:eastAsia="uk-UA"/>
              </w:rPr>
              <w:t xml:space="preserve"> днів, - на строк такої тимчасової відсутності;</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102" w:name="n326"/>
            <w:bookmarkEnd w:id="102"/>
            <w:r w:rsidRPr="009352DE">
              <w:rPr>
                <w:rFonts w:ascii="Times New Roman" w:eastAsia="Times New Roman" w:hAnsi="Times New Roman"/>
                <w:color w:val="000000"/>
                <w:sz w:val="24"/>
                <w:szCs w:val="24"/>
                <w:lang w:eastAsia="uk-UA"/>
              </w:rPr>
              <w:t>3) якщо приватний виконавець не уклав договору про страхування цивільно-правової відповідальності на належну страхову суму відповідно до вимог частин </w:t>
            </w:r>
            <w:hyperlink r:id="rId30" w:anchor="n176" w:history="1">
              <w:r w:rsidRPr="009352DE">
                <w:rPr>
                  <w:rFonts w:ascii="Times New Roman" w:eastAsia="Times New Roman" w:hAnsi="Times New Roman"/>
                  <w:sz w:val="24"/>
                  <w:szCs w:val="24"/>
                  <w:lang w:eastAsia="uk-UA"/>
                </w:rPr>
                <w:t>третьої</w:t>
              </w:r>
            </w:hyperlink>
            <w:r w:rsidRPr="009352DE">
              <w:rPr>
                <w:rFonts w:ascii="Times New Roman" w:eastAsia="Times New Roman" w:hAnsi="Times New Roman"/>
                <w:sz w:val="24"/>
                <w:szCs w:val="24"/>
                <w:lang w:eastAsia="uk-UA"/>
              </w:rPr>
              <w:t> та </w:t>
            </w:r>
            <w:hyperlink r:id="rId31" w:anchor="n177" w:history="1">
              <w:r w:rsidRPr="009352DE">
                <w:rPr>
                  <w:rFonts w:ascii="Times New Roman" w:eastAsia="Times New Roman" w:hAnsi="Times New Roman"/>
                  <w:sz w:val="24"/>
                  <w:szCs w:val="24"/>
                  <w:lang w:eastAsia="uk-UA"/>
                </w:rPr>
                <w:t>четвертої</w:t>
              </w:r>
            </w:hyperlink>
            <w:r w:rsidRPr="009352DE">
              <w:rPr>
                <w:rFonts w:ascii="Times New Roman" w:eastAsia="Times New Roman" w:hAnsi="Times New Roman"/>
                <w:color w:val="000000"/>
                <w:sz w:val="24"/>
                <w:szCs w:val="24"/>
                <w:lang w:eastAsia="uk-UA"/>
              </w:rPr>
              <w:t> статті 24 цього Закону - на строк до укладення такого договору, але не більш як на один місяць з дня встановлення цих обставин;</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4) у разі застосування до приватного виконавця дисциплінарного стягнення у вигляді зупинення діяльності приватного виконавця - на строк, визначений у рішенні Дисциплінарної комісії про застосування до приватного виконавця дисциплінарного стягнення;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5) у разі застосування до приватного виконавця як підозрюваного чи обвинуваченого у кримінальному провадженні запобіжних заходів у вигляді домашнього арешту із забороною залишати житло цілодобово або у робочий час чи тримання під вартою - на час дії запобіжного заходу, у разі застосування заходу забезпечення кримінального провадження у вигляді тимчасового обмеження у користуванні спеціальним правом - на час дії такого заходу;</w:t>
            </w:r>
          </w:p>
          <w:p w:rsidR="00E63B33" w:rsidRPr="009352DE" w:rsidRDefault="00E63B33" w:rsidP="00553547">
            <w:pPr>
              <w:shd w:val="clear" w:color="auto" w:fill="FFFFFF"/>
              <w:spacing w:after="150" w:line="240" w:lineRule="auto"/>
              <w:jc w:val="both"/>
              <w:rPr>
                <w:rFonts w:ascii="Times New Roman" w:eastAsia="Times New Roman" w:hAnsi="Times New Roman"/>
                <w:color w:val="000000"/>
                <w:sz w:val="24"/>
                <w:szCs w:val="24"/>
                <w:lang w:eastAsia="uk-UA"/>
              </w:rPr>
            </w:pPr>
            <w:bookmarkStart w:id="103" w:name="n329"/>
            <w:bookmarkEnd w:id="103"/>
            <w:r w:rsidRPr="009352DE">
              <w:rPr>
                <w:rFonts w:ascii="Times New Roman" w:eastAsia="Times New Roman" w:hAnsi="Times New Roman"/>
                <w:color w:val="000000"/>
                <w:sz w:val="24"/>
                <w:szCs w:val="24"/>
                <w:lang w:eastAsia="uk-UA"/>
              </w:rPr>
              <w:t>6) у разі несплати приватним виконавцем членських внесків Асоціації приватних виконавців України - до сплати таких внесків.</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2. Про зупинення діяльності з підстави, передбаченої пунктом 1 частини першої цієї статті, приватний виконавець зобов’язаний повідомити Міністерство юстиції України не пізніш як за три робочі дні. Не допускається зупинення діяльності приватного виконавця на підставі пункту 1 частини першої цієї статті приватним виконавцем, який має на виконанні виконавчі провадження.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104" w:name="n331"/>
            <w:bookmarkEnd w:id="104"/>
            <w:r w:rsidRPr="009352DE">
              <w:rPr>
                <w:rFonts w:ascii="Times New Roman" w:eastAsia="Times New Roman" w:hAnsi="Times New Roman"/>
                <w:color w:val="000000"/>
                <w:sz w:val="24"/>
                <w:szCs w:val="24"/>
                <w:lang w:eastAsia="uk-UA"/>
              </w:rPr>
              <w:t>Зупинення діяльності приватного виконавця на підставі пунктів 3 і 6 частини першої цієї статті здійснюється Міністерством юстиції України за поданням Ради приватних виконавців України, на підставі пункту 4 частини першої цієї статті - Міністерством юстиції України на підставі рішення Дисциплінарної комісії, на підставі пункту 5 частини першої цієї статті - Міністерством юстиції України на підставі судового рішення.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105" w:name="n332"/>
            <w:bookmarkEnd w:id="105"/>
            <w:r w:rsidRPr="009352DE">
              <w:rPr>
                <w:rFonts w:ascii="Times New Roman" w:eastAsia="Times New Roman" w:hAnsi="Times New Roman"/>
                <w:b/>
                <w:color w:val="000000"/>
                <w:sz w:val="24"/>
                <w:szCs w:val="24"/>
                <w:lang w:eastAsia="uk-UA"/>
              </w:rPr>
              <w:t>Зупинення діяльності приватного виконавця на підставі пункту 2 частини першої цієї статті здійснюється Міністерством юстиції України за зверненням приватного виконавця,</w:t>
            </w:r>
            <w:r w:rsidRPr="009352DE">
              <w:rPr>
                <w:rFonts w:ascii="Times New Roman" w:eastAsia="Times New Roman" w:hAnsi="Times New Roman"/>
                <w:b/>
                <w:strike/>
                <w:color w:val="000000"/>
                <w:sz w:val="24"/>
                <w:szCs w:val="24"/>
                <w:lang w:eastAsia="uk-UA"/>
              </w:rPr>
              <w:t>а якщо після спливу 10-денного строку тимчасової відсутності приватного виконавця до Міністерства юстиції України не надійшло відповідне звернення, Міністерство юстиції України пропонує раді приватних виконавціврегіону внести відповідне подання.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106" w:name="n333"/>
            <w:bookmarkEnd w:id="106"/>
            <w:r w:rsidRPr="009352DE">
              <w:rPr>
                <w:rFonts w:ascii="Times New Roman" w:eastAsia="Times New Roman" w:hAnsi="Times New Roman"/>
                <w:color w:val="000000"/>
                <w:sz w:val="24"/>
                <w:szCs w:val="24"/>
                <w:lang w:eastAsia="uk-UA"/>
              </w:rPr>
              <w:t>3. Зупинення діяльності приватного виконавця за наявності підстав та в порядку, визначеному цією статтею, здійснюється шляхом видання наказу Міністерством юстиції України.</w:t>
            </w:r>
          </w:p>
          <w:p w:rsidR="00E63B33" w:rsidRPr="009352DE" w:rsidRDefault="00E63B33" w:rsidP="00C41626">
            <w:pPr>
              <w:shd w:val="clear" w:color="auto" w:fill="FFFFFF"/>
              <w:spacing w:after="150" w:line="240" w:lineRule="auto"/>
              <w:jc w:val="both"/>
              <w:rPr>
                <w:rFonts w:ascii="Times New Roman" w:eastAsia="Times New Roman" w:hAnsi="Times New Roman"/>
                <w:b/>
                <w:strike/>
                <w:color w:val="000000"/>
                <w:sz w:val="24"/>
                <w:szCs w:val="24"/>
                <w:lang w:eastAsia="uk-UA"/>
              </w:rPr>
            </w:pPr>
            <w:bookmarkStart w:id="107" w:name="n334"/>
            <w:bookmarkEnd w:id="107"/>
            <w:r w:rsidRPr="009352DE">
              <w:rPr>
                <w:rFonts w:ascii="Times New Roman" w:eastAsia="Times New Roman" w:hAnsi="Times New Roman"/>
                <w:color w:val="000000"/>
                <w:sz w:val="24"/>
                <w:szCs w:val="24"/>
                <w:lang w:eastAsia="uk-UA"/>
              </w:rPr>
              <w:t xml:space="preserve">4. </w:t>
            </w:r>
            <w:r w:rsidRPr="009352DE">
              <w:rPr>
                <w:rFonts w:ascii="Times New Roman" w:eastAsia="Times New Roman" w:hAnsi="Times New Roman"/>
                <w:b/>
                <w:color w:val="000000"/>
                <w:sz w:val="24"/>
                <w:szCs w:val="24"/>
                <w:lang w:eastAsia="uk-UA"/>
              </w:rPr>
              <w:t>З дня внесення інформації про зупинення діяльності приватного виконавця до Єдиного реєстру приватних виконавців України приватному виконавцю забороняється здійснювати діяльність приватного виконавця, крім дій, пов’язаних із передаванням виконавчих документів іншому приватному виконавцю або відповідному органу державної виконавчої служби.</w:t>
            </w: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bookmarkStart w:id="108" w:name="n335"/>
            <w:bookmarkEnd w:id="108"/>
            <w:r w:rsidRPr="009352DE">
              <w:rPr>
                <w:rFonts w:ascii="Times New Roman" w:eastAsia="Times New Roman" w:hAnsi="Times New Roman"/>
                <w:b/>
                <w:color w:val="000000"/>
                <w:sz w:val="24"/>
                <w:szCs w:val="24"/>
                <w:lang w:eastAsia="uk-UA"/>
              </w:rPr>
              <w:t>5. У разі зупинення діяльності приватного виконавця на підставі пунктів 1-4, 6 частини першої цієї статті приватний виконавець зобов’язаний вирішити питання про його заміщення іншим приватним виконавцем.</w:t>
            </w: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bookmarkStart w:id="109" w:name="n336"/>
            <w:bookmarkEnd w:id="109"/>
            <w:r w:rsidRPr="009352DE">
              <w:rPr>
                <w:rFonts w:ascii="Times New Roman" w:eastAsia="Times New Roman" w:hAnsi="Times New Roman"/>
                <w:b/>
                <w:color w:val="000000"/>
                <w:sz w:val="24"/>
                <w:szCs w:val="24"/>
                <w:lang w:eastAsia="uk-UA"/>
              </w:rPr>
              <w:t>У зазначених у цій частині випадках заміщення приватного виконавця здійснюється за погодженням із стягувачем на підставі договору, укладеного з іншим приватним виконавцем. У разі відсутності згоди стягувача приватний виконавець повертає виконавчий документ стягувачу або відповідно до рішення стягувача передає його відповідному органу державної виконавчої служби або іншому приватному виконавцю.</w:t>
            </w: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bookmarkStart w:id="110" w:name="n337"/>
            <w:bookmarkEnd w:id="110"/>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6. У разі зупинення діяльності приватного виконавця на підставі пункту 5 частини першої цієї статті, а також за поданням ради приватних виконавців регіону на підставі пункту 2 частини першої цієї статті Міністерство юстиції України у визначеному ним порядку вирішує питання про заміщення такого приватного виконавця іншим приватним виконавцем.</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111" w:name="n338"/>
            <w:bookmarkEnd w:id="111"/>
            <w:r w:rsidRPr="009352DE">
              <w:rPr>
                <w:rFonts w:ascii="Times New Roman" w:eastAsia="Times New Roman" w:hAnsi="Times New Roman"/>
                <w:color w:val="000000"/>
                <w:sz w:val="24"/>
                <w:szCs w:val="24"/>
                <w:lang w:eastAsia="uk-UA"/>
              </w:rPr>
              <w:t>7. Приватний виконавець, який заміщує приватного виконавця, вчиняє виконавчі дії від свого імені та прикладає особисту печатку.</w:t>
            </w:r>
            <w:bookmarkStart w:id="112" w:name="n339"/>
            <w:bookmarkEnd w:id="112"/>
          </w:p>
        </w:tc>
        <w:tc>
          <w:tcPr>
            <w:tcW w:w="7576" w:type="dxa"/>
          </w:tcPr>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Стаття 42. Зупинення діяльності приватного виконавця</w:t>
            </w: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Діяльність приватного виконавця зупиняється у таких випадках:</w:t>
            </w: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за власним бажанням на підставі заяви приватного виконавця про зупинення діяльності;</w:t>
            </w: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 xml:space="preserve">2) у разі тимчасової відсутності приватного виконавця, що триває понад 10 </w:t>
            </w:r>
            <w:r w:rsidRPr="009352DE">
              <w:rPr>
                <w:rFonts w:ascii="Times New Roman" w:eastAsia="Times New Roman" w:hAnsi="Times New Roman"/>
                <w:b/>
                <w:color w:val="000000"/>
                <w:sz w:val="24"/>
                <w:szCs w:val="24"/>
                <w:lang w:eastAsia="uk-UA"/>
              </w:rPr>
              <w:t xml:space="preserve">робочих </w:t>
            </w:r>
            <w:r w:rsidRPr="009352DE">
              <w:rPr>
                <w:rFonts w:ascii="Times New Roman" w:eastAsia="Times New Roman" w:hAnsi="Times New Roman"/>
                <w:color w:val="000000"/>
                <w:sz w:val="24"/>
                <w:szCs w:val="24"/>
                <w:lang w:eastAsia="uk-UA"/>
              </w:rPr>
              <w:t>днів, - на строк такої тимчасової відсутності;</w:t>
            </w: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3) якщо приватний виконавець не уклав договору про страхування цивільно-правової відповідальності на належну страхову суму відповідно до вимог частин </w:t>
            </w:r>
            <w:hyperlink r:id="rId32" w:anchor="n176" w:history="1">
              <w:r w:rsidRPr="009352DE">
                <w:rPr>
                  <w:rFonts w:ascii="Times New Roman" w:eastAsia="Times New Roman" w:hAnsi="Times New Roman"/>
                  <w:sz w:val="24"/>
                  <w:szCs w:val="24"/>
                  <w:lang w:eastAsia="uk-UA"/>
                </w:rPr>
                <w:t>третьої</w:t>
              </w:r>
            </w:hyperlink>
            <w:r w:rsidRPr="009352DE">
              <w:rPr>
                <w:rFonts w:ascii="Times New Roman" w:eastAsia="Times New Roman" w:hAnsi="Times New Roman"/>
                <w:sz w:val="24"/>
                <w:szCs w:val="24"/>
                <w:lang w:eastAsia="uk-UA"/>
              </w:rPr>
              <w:t> та </w:t>
            </w:r>
            <w:hyperlink r:id="rId33" w:anchor="n177" w:history="1">
              <w:r w:rsidRPr="009352DE">
                <w:rPr>
                  <w:rFonts w:ascii="Times New Roman" w:eastAsia="Times New Roman" w:hAnsi="Times New Roman"/>
                  <w:sz w:val="24"/>
                  <w:szCs w:val="24"/>
                  <w:lang w:eastAsia="uk-UA"/>
                </w:rPr>
                <w:t>четвертої</w:t>
              </w:r>
            </w:hyperlink>
            <w:r w:rsidRPr="009352DE">
              <w:rPr>
                <w:rFonts w:ascii="Times New Roman" w:eastAsia="Times New Roman" w:hAnsi="Times New Roman"/>
                <w:color w:val="000000"/>
                <w:sz w:val="24"/>
                <w:szCs w:val="24"/>
                <w:lang w:eastAsia="uk-UA"/>
              </w:rPr>
              <w:t> статті 24 цього Закону - на строк до укладення такого договору, але не більш як на один місяць з дня встановлення цих обставин;</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4) у разі застосування до приватного виконавця дисциплінарного стягнення у вигляді зупинення діяльності приватного виконавця - на строк, визначений у рішенні Дисциплінарної комісії про застосування до приватного виконавця дисциплінарного стягнення;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5) у разі застосування до приватного виконавця як підозрюваного чи обвинуваченого у кримінальному провадженні запобіжних заходів у вигляді домашнього арешту із забороною залишати житло цілодобово або у робочий час чи тримання під вартою - на час дії запобіжного заходу, у разі застосування заходу забезпечення кримінального провадження у вигляді тимчасового обмеження у користуванні спеціальним правом - на час дії такого заходу;</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6) у разі несплати приватним виконавцем членських внесків Асоціації приватних виконавців України - до сплати таких внесків;</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F63D30">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2. Про зупинення діяльності з підстави, передбаченої пунктом 1 частини першої цієї статті, приватний виконавець зобов’язаний повідомити Міністерство юстиції України не пізніш як за три робочі дні. Не допускається зупинення діяльності приватного виконавця на підставі пункту 1 частини першої цієї статті приватним виконавцем, який має на виконанні виконавчі провадження.</w:t>
            </w:r>
          </w:p>
          <w:p w:rsidR="00E63B33" w:rsidRPr="009352DE" w:rsidRDefault="00E63B33" w:rsidP="00F63D30">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F63D30">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F63D30">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F63D30">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Зупинення діяльності приватного виконавця на підставі пунктів 3 і 6 частини першої цієї статті здійснюється Міністерством юстиції України за поданням Ради приватних виконавців України, на підставі пункту 4 частини першої цієї статті - Міністерством юстиції України на підставі рішення Дисциплінарної комісії, на підставі пункту 5 частини першої цієї статті - Міністерством юстиції України на підставі судового рішення.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Зупинення діяльності приватного виконавця на підставі пункту 2 частини першої цієї статті здійснюється Міністерством юстиції України за зверненням приватного виконавця.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3. Зупинення діяльності приватного виконавця за наявності підстав та в порядку, визначеному цією статтею, здійснюється шляхом видання наказу Міністерством юстиції України.</w:t>
            </w: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553547">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553547">
            <w:pPr>
              <w:shd w:val="clear" w:color="auto" w:fill="FFFFFF"/>
              <w:spacing w:after="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4. З дня внесення інформації про зупинення діяльності приватного виконавця до Єдиного реєстру приватних виконавців України приватному виконавцю забороняється здійснювати діяльність приватного виконавця та вчиняти виконавчі дії.</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pStyle w:val="a4"/>
              <w:jc w:val="both"/>
              <w:rPr>
                <w:rFonts w:ascii="Times New Roman" w:hAnsi="Times New Roman"/>
                <w:b/>
                <w:noProof/>
                <w:sz w:val="24"/>
                <w:szCs w:val="24"/>
              </w:rPr>
            </w:pPr>
            <w:r w:rsidRPr="009352DE">
              <w:rPr>
                <w:rFonts w:ascii="Times New Roman" w:hAnsi="Times New Roman"/>
                <w:b/>
                <w:noProof/>
                <w:sz w:val="24"/>
                <w:szCs w:val="24"/>
              </w:rPr>
              <w:t xml:space="preserve">5. У разі зупинення діяльності приватного виконавця на підставі пунктів 1, 3, 4, 6 частини першої цієї статті, приватний виконавець протягом 5 робочих днів з дня внесення інформації про зупинення діяльності приватного виконавця до Єдиного реєстру приватних виконавців України зобов'язаний укласти договір про заміщення приватного виконавця з іншим приватним виконавцем, про що повідомити Міністерство юстиції України не пізніше наступного робочого дня з дня його укладення.  </w:t>
            </w:r>
          </w:p>
          <w:p w:rsidR="00E63B33" w:rsidRPr="009352DE" w:rsidRDefault="00E63B33" w:rsidP="00C41626">
            <w:pPr>
              <w:pStyle w:val="a4"/>
              <w:jc w:val="both"/>
              <w:rPr>
                <w:rFonts w:ascii="Times New Roman" w:hAnsi="Times New Roman"/>
                <w:b/>
                <w:noProof/>
                <w:sz w:val="24"/>
                <w:szCs w:val="24"/>
              </w:rPr>
            </w:pPr>
          </w:p>
          <w:p w:rsidR="00E63B33" w:rsidRPr="009352DE" w:rsidRDefault="00E63B33" w:rsidP="00C41626">
            <w:pPr>
              <w:pStyle w:val="a4"/>
              <w:jc w:val="both"/>
              <w:rPr>
                <w:rFonts w:ascii="Times New Roman" w:hAnsi="Times New Roman"/>
                <w:b/>
                <w:noProof/>
                <w:sz w:val="24"/>
                <w:szCs w:val="24"/>
              </w:rPr>
            </w:pPr>
            <w:r w:rsidRPr="009352DE">
              <w:rPr>
                <w:rFonts w:ascii="Times New Roman" w:hAnsi="Times New Roman"/>
                <w:b/>
                <w:noProof/>
                <w:sz w:val="24"/>
                <w:szCs w:val="24"/>
              </w:rPr>
              <w:t>Якщо у визначених цією частиною випадках приватний виконавець не уклав договору про його заміщення іншим приватним виконавцем, Рада приватних виконавців України протягом 3 робочих днів з дня надходження відповідного повідомлення Міністерства юстиції України приймає рішення про заміщення приватного виконавця, діяльність якого зупинена, іншим приватним виконавцем.</w:t>
            </w:r>
          </w:p>
          <w:p w:rsidR="00E63B33" w:rsidRPr="009352DE" w:rsidRDefault="00E63B33" w:rsidP="00C41626">
            <w:pPr>
              <w:pStyle w:val="a4"/>
              <w:jc w:val="both"/>
              <w:rPr>
                <w:rFonts w:ascii="Times New Roman" w:hAnsi="Times New Roman"/>
                <w:b/>
                <w:noProof/>
                <w:sz w:val="24"/>
                <w:szCs w:val="24"/>
              </w:rPr>
            </w:pPr>
            <w:r w:rsidRPr="009352DE">
              <w:rPr>
                <w:rFonts w:ascii="Times New Roman" w:hAnsi="Times New Roman"/>
                <w:b/>
                <w:noProof/>
                <w:sz w:val="24"/>
                <w:szCs w:val="24"/>
              </w:rPr>
              <w:t>Рішення Ради приватних виконавців України не пізніше наступного робочого дня надсилається Міністерству юстиції та приватному виконавцю, який повинен здійснювати заміщення приватного виконавця, діяльність якого зупинена.</w:t>
            </w:r>
          </w:p>
          <w:p w:rsidR="00E63B33" w:rsidRPr="009352DE" w:rsidRDefault="00E63B33" w:rsidP="00C41626">
            <w:pPr>
              <w:pStyle w:val="a4"/>
              <w:jc w:val="both"/>
              <w:rPr>
                <w:rFonts w:ascii="Times New Roman" w:hAnsi="Times New Roman"/>
                <w:b/>
                <w:noProof/>
                <w:sz w:val="24"/>
                <w:szCs w:val="24"/>
              </w:rPr>
            </w:pPr>
          </w:p>
          <w:p w:rsidR="00E63B33" w:rsidRPr="009352DE" w:rsidRDefault="00E63B33" w:rsidP="00C41626">
            <w:pPr>
              <w:pStyle w:val="a4"/>
              <w:jc w:val="both"/>
              <w:rPr>
                <w:rFonts w:ascii="Times New Roman" w:hAnsi="Times New Roman"/>
                <w:b/>
                <w:noProof/>
                <w:sz w:val="24"/>
                <w:szCs w:val="24"/>
              </w:rPr>
            </w:pPr>
            <w:r w:rsidRPr="009352DE">
              <w:rPr>
                <w:rFonts w:ascii="Times New Roman" w:hAnsi="Times New Roman"/>
                <w:b/>
                <w:noProof/>
                <w:sz w:val="24"/>
                <w:szCs w:val="24"/>
              </w:rPr>
              <w:t xml:space="preserve"> 6. У разі зупинення діяльності приватного виконавця на підставі пункту 5 частини першої цієї статті, а також у разі якщо після спливу 10 денного строку тимчасової відсутності приватного виконавця до Міністерства юстиції України не надійшло звернення приватного виконавця про зупинення його діяльності,   Міністерство юстиції України у визначеному ним порядку вирішує питання про заміщення такого приватного виконавця іншим приватним виконавцем.</w:t>
            </w:r>
          </w:p>
          <w:p w:rsidR="00E63B33" w:rsidRPr="009352DE" w:rsidRDefault="00E63B33" w:rsidP="00C41626">
            <w:pPr>
              <w:pStyle w:val="a4"/>
              <w:jc w:val="both"/>
              <w:rPr>
                <w:rFonts w:ascii="Times New Roman" w:hAnsi="Times New Roman"/>
                <w:b/>
                <w:noProof/>
                <w:sz w:val="24"/>
                <w:szCs w:val="24"/>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7. Приватний виконавець, який заміщує приватного виконавця, вчиняє виконавчі дії від свого імені та прикладає особисту печатку.</w:t>
            </w:r>
          </w:p>
          <w:p w:rsidR="00E63B33" w:rsidRPr="009352DE" w:rsidRDefault="00E63B33" w:rsidP="00C41626">
            <w:pPr>
              <w:spacing w:after="0" w:line="240" w:lineRule="auto"/>
              <w:jc w:val="both"/>
              <w:rPr>
                <w:rFonts w:ascii="Times New Roman" w:hAnsi="Times New Roman"/>
                <w:b/>
                <w:color w:val="000000"/>
                <w:sz w:val="24"/>
                <w:szCs w:val="24"/>
              </w:rPr>
            </w:pPr>
          </w:p>
        </w:tc>
        <w:tc>
          <w:tcPr>
            <w:tcW w:w="2427" w:type="dxa"/>
          </w:tcPr>
          <w:p w:rsidR="00E63B33" w:rsidRPr="009352DE" w:rsidRDefault="00E63B33" w:rsidP="006F278E">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Зміни пропонуються з метою забезпечення належного права приватного виконавця на відпочинок</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pStyle w:val="a4"/>
              <w:rPr>
                <w:rFonts w:ascii="Times New Roman" w:hAnsi="Times New Roman"/>
                <w:sz w:val="24"/>
                <w:szCs w:val="24"/>
              </w:rPr>
            </w:pPr>
            <w:r w:rsidRPr="009352DE">
              <w:rPr>
                <w:rFonts w:ascii="Times New Roman" w:hAnsi="Times New Roman"/>
                <w:sz w:val="24"/>
                <w:szCs w:val="24"/>
              </w:rPr>
              <w:t>Стаття 43. Поновлення діяльності приватного виконавця</w:t>
            </w:r>
          </w:p>
          <w:p w:rsidR="00E63B33" w:rsidRPr="009352DE" w:rsidRDefault="00E63B33" w:rsidP="00C41626">
            <w:pPr>
              <w:pStyle w:val="a4"/>
              <w:rPr>
                <w:rFonts w:ascii="Times New Roman" w:hAnsi="Times New Roman"/>
                <w:sz w:val="24"/>
                <w:szCs w:val="24"/>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У разі зупинення діяльності приватного виконавця з підстав, передбачених </w:t>
            </w:r>
            <w:hyperlink r:id="rId34" w:anchor="n324" w:history="1">
              <w:r w:rsidRPr="009352DE">
                <w:rPr>
                  <w:rFonts w:ascii="Times New Roman" w:eastAsia="Times New Roman" w:hAnsi="Times New Roman"/>
                  <w:sz w:val="24"/>
                  <w:szCs w:val="24"/>
                  <w:lang w:eastAsia="uk-UA"/>
                </w:rPr>
                <w:t>пунктами 1-3</w:t>
              </w:r>
            </w:hyperlink>
            <w:r w:rsidRPr="009352DE">
              <w:rPr>
                <w:rFonts w:ascii="Times New Roman" w:eastAsia="Times New Roman" w:hAnsi="Times New Roman"/>
                <w:sz w:val="24"/>
                <w:szCs w:val="24"/>
                <w:lang w:eastAsia="uk-UA"/>
              </w:rPr>
              <w:t>, </w:t>
            </w:r>
            <w:hyperlink r:id="rId35" w:anchor="n328" w:history="1">
              <w:r w:rsidRPr="009352DE">
                <w:rPr>
                  <w:rFonts w:ascii="Times New Roman" w:eastAsia="Times New Roman" w:hAnsi="Times New Roman"/>
                  <w:sz w:val="24"/>
                  <w:szCs w:val="24"/>
                  <w:lang w:eastAsia="uk-UA"/>
                </w:rPr>
                <w:t>5</w:t>
              </w:r>
            </w:hyperlink>
            <w:r w:rsidRPr="009352DE">
              <w:rPr>
                <w:rFonts w:ascii="Times New Roman" w:eastAsia="Times New Roman" w:hAnsi="Times New Roman"/>
                <w:sz w:val="24"/>
                <w:szCs w:val="24"/>
                <w:lang w:eastAsia="uk-UA"/>
              </w:rPr>
              <w:t> </w:t>
            </w:r>
            <w:r w:rsidRPr="009352DE">
              <w:rPr>
                <w:rFonts w:ascii="Times New Roman" w:eastAsia="Times New Roman" w:hAnsi="Times New Roman"/>
                <w:color w:val="000000"/>
                <w:sz w:val="24"/>
                <w:szCs w:val="24"/>
                <w:lang w:eastAsia="uk-UA"/>
              </w:rPr>
              <w:t>частини першої статті 42 цього Закону, поновлення такої діяльності здійснюється на підставі відповідної заяви приватного виконавця.</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bookmarkStart w:id="113" w:name="n343"/>
            <w:bookmarkEnd w:id="113"/>
            <w:r w:rsidRPr="009352DE">
              <w:rPr>
                <w:rFonts w:ascii="Times New Roman" w:eastAsia="Times New Roman" w:hAnsi="Times New Roman"/>
                <w:color w:val="000000"/>
                <w:sz w:val="24"/>
                <w:szCs w:val="24"/>
                <w:lang w:eastAsia="uk-UA"/>
              </w:rPr>
              <w:t>2. Для поновлення діяльності приватного виконавця, зупиненої на підставі </w:t>
            </w:r>
            <w:hyperlink r:id="rId36" w:anchor="n326" w:history="1">
              <w:r w:rsidRPr="009352DE">
                <w:rPr>
                  <w:rFonts w:ascii="Times New Roman" w:eastAsia="Times New Roman" w:hAnsi="Times New Roman"/>
                  <w:sz w:val="24"/>
                  <w:szCs w:val="24"/>
                  <w:lang w:eastAsia="uk-UA"/>
                </w:rPr>
                <w:t>пункту 3</w:t>
              </w:r>
            </w:hyperlink>
            <w:r w:rsidRPr="009352DE">
              <w:rPr>
                <w:rFonts w:ascii="Times New Roman" w:eastAsia="Times New Roman" w:hAnsi="Times New Roman"/>
                <w:color w:val="000000"/>
                <w:sz w:val="24"/>
                <w:szCs w:val="24"/>
                <w:lang w:eastAsia="uk-UA"/>
              </w:rPr>
              <w:t> частини першої статті 42 цього Закону, до заяви приватного виконавця додається договір страхування цивільно-правової відповідальності приватного виконавця.</w:t>
            </w:r>
          </w:p>
          <w:p w:rsidR="00E63B33" w:rsidRPr="009352DE" w:rsidRDefault="00E63B33" w:rsidP="00C41626">
            <w:pPr>
              <w:shd w:val="clear" w:color="auto" w:fill="FFFFFF"/>
              <w:spacing w:after="0" w:line="240" w:lineRule="auto"/>
              <w:jc w:val="both"/>
              <w:rPr>
                <w:rFonts w:ascii="Times New Roman" w:eastAsia="Times New Roman" w:hAnsi="Times New Roman"/>
                <w:b/>
                <w:strike/>
                <w:sz w:val="24"/>
                <w:szCs w:val="24"/>
                <w:lang w:eastAsia="uk-UA"/>
              </w:rPr>
            </w:pPr>
            <w:bookmarkStart w:id="114" w:name="n344"/>
            <w:bookmarkEnd w:id="114"/>
            <w:r w:rsidRPr="009352DE">
              <w:rPr>
                <w:rFonts w:ascii="Times New Roman" w:eastAsia="Times New Roman" w:hAnsi="Times New Roman"/>
                <w:b/>
                <w:strike/>
                <w:color w:val="000000"/>
                <w:sz w:val="24"/>
                <w:szCs w:val="24"/>
                <w:lang w:eastAsia="uk-UA"/>
              </w:rPr>
              <w:t>3. Для поновлення діяльності приватного виконавця, зупиненої на підставі </w:t>
            </w:r>
            <w:hyperlink r:id="rId37" w:anchor="n327" w:history="1">
              <w:r w:rsidRPr="009352DE">
                <w:rPr>
                  <w:rFonts w:ascii="Times New Roman" w:eastAsia="Times New Roman" w:hAnsi="Times New Roman"/>
                  <w:b/>
                  <w:strike/>
                  <w:color w:val="006600"/>
                  <w:sz w:val="24"/>
                  <w:szCs w:val="24"/>
                  <w:lang w:eastAsia="uk-UA"/>
                </w:rPr>
                <w:t>пункту 4</w:t>
              </w:r>
            </w:hyperlink>
            <w:r w:rsidRPr="009352DE">
              <w:rPr>
                <w:rFonts w:ascii="Times New Roman" w:eastAsia="Times New Roman" w:hAnsi="Times New Roman"/>
                <w:b/>
                <w:strike/>
                <w:color w:val="000000"/>
                <w:sz w:val="24"/>
                <w:szCs w:val="24"/>
                <w:lang w:eastAsia="uk-UA"/>
              </w:rPr>
              <w:t> частини першої статті 42 цього Закону, приватний виконавець після закінчення строку зупинення його діяльності зобов’язаний скласти іспит у порядку, передбаченому </w:t>
            </w:r>
            <w:hyperlink r:id="rId38" w:anchor="n246" w:history="1">
              <w:r w:rsidRPr="009352DE">
                <w:rPr>
                  <w:rFonts w:ascii="Times New Roman" w:eastAsia="Times New Roman" w:hAnsi="Times New Roman"/>
                  <w:b/>
                  <w:strike/>
                  <w:sz w:val="24"/>
                  <w:szCs w:val="24"/>
                  <w:lang w:eastAsia="uk-UA"/>
                </w:rPr>
                <w:t>статтею 33</w:t>
              </w:r>
            </w:hyperlink>
            <w:r w:rsidRPr="009352DE">
              <w:rPr>
                <w:rFonts w:ascii="Times New Roman" w:eastAsia="Times New Roman" w:hAnsi="Times New Roman"/>
                <w:b/>
                <w:strike/>
                <w:sz w:val="24"/>
                <w:szCs w:val="24"/>
                <w:lang w:eastAsia="uk-UA"/>
              </w:rPr>
              <w:t> цього Закону.</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bookmarkStart w:id="115" w:name="n345"/>
            <w:bookmarkEnd w:id="115"/>
            <w:r w:rsidRPr="009352DE">
              <w:rPr>
                <w:rFonts w:ascii="Times New Roman" w:eastAsia="Times New Roman" w:hAnsi="Times New Roman"/>
                <w:color w:val="000000"/>
                <w:sz w:val="24"/>
                <w:szCs w:val="24"/>
                <w:lang w:eastAsia="uk-UA"/>
              </w:rPr>
              <w:t xml:space="preserve">4. Для поновлення діяльності приватного виконавця, зупиненої на підставі </w:t>
            </w:r>
            <w:hyperlink r:id="rId39" w:anchor="n328" w:history="1">
              <w:r w:rsidRPr="009352DE">
                <w:rPr>
                  <w:rFonts w:ascii="Times New Roman" w:eastAsia="Times New Roman" w:hAnsi="Times New Roman"/>
                  <w:sz w:val="24"/>
                  <w:szCs w:val="24"/>
                  <w:lang w:eastAsia="uk-UA"/>
                </w:rPr>
                <w:t>пункту 5</w:t>
              </w:r>
            </w:hyperlink>
            <w:r w:rsidRPr="009352DE">
              <w:rPr>
                <w:rFonts w:ascii="Times New Roman" w:eastAsia="Times New Roman" w:hAnsi="Times New Roman"/>
                <w:color w:val="000000"/>
                <w:sz w:val="24"/>
                <w:szCs w:val="24"/>
                <w:lang w:eastAsia="uk-UA"/>
              </w:rPr>
              <w:t xml:space="preserve"> частини першої статті 42 цього Закону, до заяви приватного виконавця додаються докази щодо зміни чи закінчення застосування запобіжних заходів.</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bookmarkStart w:id="116" w:name="n346"/>
            <w:bookmarkEnd w:id="116"/>
            <w:r w:rsidRPr="009352DE">
              <w:rPr>
                <w:rFonts w:ascii="Times New Roman" w:eastAsia="Times New Roman" w:hAnsi="Times New Roman"/>
                <w:color w:val="000000"/>
                <w:sz w:val="24"/>
                <w:szCs w:val="24"/>
                <w:lang w:eastAsia="uk-UA"/>
              </w:rPr>
              <w:t>5. Поновлення діяльності приватного виконавця, зупиненої на підставі </w:t>
            </w:r>
            <w:hyperlink r:id="rId40" w:anchor="n329" w:history="1">
              <w:r w:rsidRPr="009352DE">
                <w:rPr>
                  <w:rFonts w:ascii="Times New Roman" w:eastAsia="Times New Roman" w:hAnsi="Times New Roman"/>
                  <w:sz w:val="24"/>
                  <w:szCs w:val="24"/>
                  <w:lang w:eastAsia="uk-UA"/>
                </w:rPr>
                <w:t>пункту 6</w:t>
              </w:r>
            </w:hyperlink>
            <w:r w:rsidRPr="009352DE">
              <w:rPr>
                <w:rFonts w:ascii="Times New Roman" w:eastAsia="Times New Roman" w:hAnsi="Times New Roman"/>
                <w:color w:val="000000"/>
                <w:sz w:val="24"/>
                <w:szCs w:val="24"/>
                <w:lang w:eastAsia="uk-UA"/>
              </w:rPr>
              <w:t> частини першої статті 42 цього Закону, здійснюється на підставі відповідного подання Ради приватних виконавців України.</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bookmarkStart w:id="117" w:name="n347"/>
            <w:bookmarkEnd w:id="117"/>
            <w:r w:rsidRPr="009352DE">
              <w:rPr>
                <w:rFonts w:ascii="Times New Roman" w:eastAsia="Times New Roman" w:hAnsi="Times New Roman"/>
                <w:color w:val="000000"/>
                <w:sz w:val="24"/>
                <w:szCs w:val="24"/>
                <w:lang w:eastAsia="uk-UA"/>
              </w:rPr>
              <w:t>6. Діяльність приватного виконавця поновлюється на підставі наказу Міністерства юстиції України з дня внесення відповідної інформації до Єдиного реєстру приватних виконавців України.</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bookmarkStart w:id="118" w:name="n348"/>
            <w:bookmarkEnd w:id="118"/>
            <w:r w:rsidRPr="009352DE">
              <w:rPr>
                <w:rFonts w:ascii="Times New Roman" w:eastAsia="Times New Roman" w:hAnsi="Times New Roman"/>
                <w:color w:val="000000"/>
                <w:sz w:val="24"/>
                <w:szCs w:val="24"/>
                <w:lang w:eastAsia="uk-UA"/>
              </w:rPr>
              <w:t>7. Міністерство юстиції України зобов’язане видати наказ про поновлення діяльності приватного виконавця протягом трьох робочих днів з дня встановлення обставин для її поновлення або припинення дії обставин, що були підставою для видання наказу про її зупинення.</w:t>
            </w:r>
          </w:p>
          <w:p w:rsidR="00E63B33" w:rsidRPr="009352DE" w:rsidRDefault="00E63B33" w:rsidP="00C41626">
            <w:pPr>
              <w:pStyle w:val="a4"/>
              <w:rPr>
                <w:rFonts w:ascii="Times New Roman" w:hAnsi="Times New Roman"/>
                <w:b/>
                <w:sz w:val="24"/>
                <w:szCs w:val="24"/>
              </w:rPr>
            </w:pPr>
            <w:r w:rsidRPr="009352DE">
              <w:rPr>
                <w:rFonts w:ascii="Times New Roman" w:hAnsi="Times New Roman"/>
                <w:b/>
                <w:sz w:val="24"/>
                <w:szCs w:val="24"/>
              </w:rPr>
              <w:t>Відсутній</w:t>
            </w:r>
          </w:p>
        </w:tc>
        <w:tc>
          <w:tcPr>
            <w:tcW w:w="7576" w:type="dxa"/>
          </w:tcPr>
          <w:p w:rsidR="00E63B33" w:rsidRPr="009352DE" w:rsidRDefault="00E63B33" w:rsidP="00C41626">
            <w:pPr>
              <w:pStyle w:val="a4"/>
              <w:rPr>
                <w:rFonts w:ascii="Times New Roman" w:hAnsi="Times New Roman"/>
                <w:sz w:val="24"/>
                <w:szCs w:val="24"/>
              </w:rPr>
            </w:pPr>
            <w:r w:rsidRPr="009352DE">
              <w:rPr>
                <w:rFonts w:ascii="Times New Roman" w:hAnsi="Times New Roman"/>
                <w:sz w:val="24"/>
                <w:szCs w:val="24"/>
              </w:rPr>
              <w:t>Стаття 43. Поновлення діяльності приватного виконавця</w:t>
            </w:r>
          </w:p>
          <w:p w:rsidR="00E63B33" w:rsidRPr="009352DE" w:rsidRDefault="00E63B33" w:rsidP="00C41626">
            <w:pPr>
              <w:pStyle w:val="a4"/>
              <w:rPr>
                <w:rFonts w:ascii="Times New Roman" w:hAnsi="Times New Roman"/>
                <w:sz w:val="24"/>
                <w:szCs w:val="24"/>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У разі зупинення діяльності приватного виконавця з підстав, передбачених </w:t>
            </w:r>
            <w:hyperlink r:id="rId41" w:anchor="n324" w:history="1">
              <w:r w:rsidRPr="009352DE">
                <w:rPr>
                  <w:rFonts w:ascii="Times New Roman" w:eastAsia="Times New Roman" w:hAnsi="Times New Roman"/>
                  <w:sz w:val="24"/>
                  <w:szCs w:val="24"/>
                  <w:lang w:eastAsia="uk-UA"/>
                </w:rPr>
                <w:t>пунктами 1-3</w:t>
              </w:r>
            </w:hyperlink>
            <w:r w:rsidRPr="009352DE">
              <w:rPr>
                <w:rFonts w:ascii="Times New Roman" w:eastAsia="Times New Roman" w:hAnsi="Times New Roman"/>
                <w:sz w:val="24"/>
                <w:szCs w:val="24"/>
                <w:lang w:eastAsia="uk-UA"/>
              </w:rPr>
              <w:t>, </w:t>
            </w:r>
            <w:hyperlink r:id="rId42" w:anchor="n328" w:history="1">
              <w:r w:rsidRPr="009352DE">
                <w:rPr>
                  <w:rFonts w:ascii="Times New Roman" w:eastAsia="Times New Roman" w:hAnsi="Times New Roman"/>
                  <w:sz w:val="24"/>
                  <w:szCs w:val="24"/>
                  <w:lang w:eastAsia="uk-UA"/>
                </w:rPr>
                <w:t>5</w:t>
              </w:r>
            </w:hyperlink>
            <w:r w:rsidRPr="009352DE">
              <w:rPr>
                <w:rFonts w:ascii="Times New Roman" w:eastAsia="Times New Roman" w:hAnsi="Times New Roman"/>
                <w:sz w:val="24"/>
                <w:szCs w:val="24"/>
                <w:lang w:eastAsia="uk-UA"/>
              </w:rPr>
              <w:t> </w:t>
            </w:r>
            <w:r w:rsidRPr="009352DE">
              <w:rPr>
                <w:rFonts w:ascii="Times New Roman" w:eastAsia="Times New Roman" w:hAnsi="Times New Roman"/>
                <w:color w:val="000000"/>
                <w:sz w:val="24"/>
                <w:szCs w:val="24"/>
                <w:lang w:eastAsia="uk-UA"/>
              </w:rPr>
              <w:t>частини першої статті 42 цього Закону, поновлення такої діяльності здійснюється на підставі відповідної заяви приватного виконавця.</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2. Для поновлення діяльності приватного виконавця, зупиненої на підставі </w:t>
            </w:r>
            <w:hyperlink r:id="rId43" w:anchor="n326" w:history="1">
              <w:r w:rsidRPr="009352DE">
                <w:rPr>
                  <w:rFonts w:ascii="Times New Roman" w:eastAsia="Times New Roman" w:hAnsi="Times New Roman"/>
                  <w:sz w:val="24"/>
                  <w:szCs w:val="24"/>
                  <w:lang w:eastAsia="uk-UA"/>
                </w:rPr>
                <w:t>пункту 3</w:t>
              </w:r>
            </w:hyperlink>
            <w:r w:rsidRPr="009352DE">
              <w:rPr>
                <w:rFonts w:ascii="Times New Roman" w:eastAsia="Times New Roman" w:hAnsi="Times New Roman"/>
                <w:color w:val="000000"/>
                <w:sz w:val="24"/>
                <w:szCs w:val="24"/>
                <w:lang w:eastAsia="uk-UA"/>
              </w:rPr>
              <w:t> частини першої статті 42 цього Закону, до заяви приватного виконавця додається договір страхування цивільно-правової відповідальності приватного виконавця.</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Виключити.</w:t>
            </w:r>
          </w:p>
          <w:p w:rsidR="00E63B33" w:rsidRPr="009352DE" w:rsidRDefault="00E63B33" w:rsidP="00C41626">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
                <w:color w:val="000000"/>
                <w:sz w:val="24"/>
                <w:szCs w:val="24"/>
                <w:lang w:eastAsia="uk-UA"/>
              </w:rPr>
              <w:t>3</w:t>
            </w:r>
            <w:r w:rsidRPr="009352DE">
              <w:rPr>
                <w:rFonts w:ascii="Times New Roman" w:eastAsia="Times New Roman" w:hAnsi="Times New Roman"/>
                <w:color w:val="000000"/>
                <w:sz w:val="24"/>
                <w:szCs w:val="24"/>
                <w:lang w:eastAsia="uk-UA"/>
              </w:rPr>
              <w:t>. Для поновлення діяльності приватного виконавця, зупиненої на підставі </w:t>
            </w:r>
            <w:hyperlink r:id="rId44" w:anchor="n328" w:history="1">
              <w:r w:rsidRPr="009352DE">
                <w:rPr>
                  <w:rFonts w:ascii="Times New Roman" w:eastAsia="Times New Roman" w:hAnsi="Times New Roman"/>
                  <w:sz w:val="24"/>
                  <w:szCs w:val="24"/>
                  <w:lang w:eastAsia="uk-UA"/>
                </w:rPr>
                <w:t>пункту 5</w:t>
              </w:r>
            </w:hyperlink>
            <w:r w:rsidRPr="009352DE">
              <w:rPr>
                <w:rFonts w:ascii="Times New Roman" w:eastAsia="Times New Roman" w:hAnsi="Times New Roman"/>
                <w:color w:val="000000"/>
                <w:sz w:val="24"/>
                <w:szCs w:val="24"/>
                <w:lang w:eastAsia="uk-UA"/>
              </w:rPr>
              <w:t> частини першої статті 42 цього Закону, до заяви приватного виконавця додаються докази щодо зміни чи закінчення застосування запобіжних заходів.</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
                <w:color w:val="000000"/>
                <w:sz w:val="24"/>
                <w:szCs w:val="24"/>
                <w:lang w:eastAsia="uk-UA"/>
              </w:rPr>
              <w:t>4</w:t>
            </w:r>
            <w:r w:rsidRPr="009352DE">
              <w:rPr>
                <w:rFonts w:ascii="Times New Roman" w:eastAsia="Times New Roman" w:hAnsi="Times New Roman"/>
                <w:color w:val="000000"/>
                <w:sz w:val="24"/>
                <w:szCs w:val="24"/>
                <w:lang w:eastAsia="uk-UA"/>
              </w:rPr>
              <w:t xml:space="preserve">. Поновлення діяльності приватного виконавця, зупиненої на підставі </w:t>
            </w:r>
            <w:hyperlink r:id="rId45" w:anchor="n329" w:history="1">
              <w:r w:rsidRPr="009352DE">
                <w:rPr>
                  <w:rFonts w:ascii="Times New Roman" w:eastAsia="Times New Roman" w:hAnsi="Times New Roman"/>
                  <w:sz w:val="24"/>
                  <w:szCs w:val="24"/>
                  <w:lang w:eastAsia="uk-UA"/>
                </w:rPr>
                <w:t>пункту 6</w:t>
              </w:r>
            </w:hyperlink>
            <w:r w:rsidRPr="009352DE">
              <w:rPr>
                <w:rFonts w:ascii="Times New Roman" w:eastAsia="Times New Roman" w:hAnsi="Times New Roman"/>
                <w:color w:val="000000"/>
                <w:sz w:val="24"/>
                <w:szCs w:val="24"/>
                <w:lang w:eastAsia="uk-UA"/>
              </w:rPr>
              <w:t xml:space="preserve"> частини першої статті 42 цього Закону, здійснюється на підставі відповідного подання Ради приватних виконавців України.</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b/>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
                <w:color w:val="000000"/>
                <w:sz w:val="24"/>
                <w:szCs w:val="24"/>
                <w:lang w:eastAsia="uk-UA"/>
              </w:rPr>
              <w:t>5.</w:t>
            </w:r>
            <w:r w:rsidRPr="009352DE">
              <w:rPr>
                <w:rFonts w:ascii="Times New Roman" w:eastAsia="Times New Roman" w:hAnsi="Times New Roman"/>
                <w:color w:val="000000"/>
                <w:sz w:val="24"/>
                <w:szCs w:val="24"/>
                <w:lang w:eastAsia="uk-UA"/>
              </w:rPr>
              <w:t xml:space="preserve"> Діяльність приватного виконавця поновлюється на підставі наказу Міністерства юстиції України з дня внесення відповідної інформації до Єдиного реєстру приватних виконавців України.</w:t>
            </w: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p>
          <w:p w:rsidR="00E63B33" w:rsidRPr="009352DE" w:rsidRDefault="00E63B33" w:rsidP="00C41626">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
                <w:color w:val="000000"/>
                <w:sz w:val="24"/>
                <w:szCs w:val="24"/>
                <w:lang w:eastAsia="uk-UA"/>
              </w:rPr>
              <w:t>6</w:t>
            </w:r>
            <w:r w:rsidRPr="009352DE">
              <w:rPr>
                <w:rFonts w:ascii="Times New Roman" w:eastAsia="Times New Roman" w:hAnsi="Times New Roman"/>
                <w:color w:val="000000"/>
                <w:sz w:val="24"/>
                <w:szCs w:val="24"/>
                <w:lang w:eastAsia="uk-UA"/>
              </w:rPr>
              <w:t>. Міністерство юстиції України зобов’язане видати наказ про поновлення діяльності приватного виконавця протягом трьох робочих днів з дня встановлення обставин для її поновлення або припинення дії обставин, що були підставою для видання наказу про її зупинення.</w:t>
            </w: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b/>
                <w:sz w:val="24"/>
                <w:szCs w:val="24"/>
              </w:rPr>
              <w:t>У разі скасування судом рішення Дисциплінарної комісії про застосування до приватного виконавця дисциплінарного стягнення у вигляді зупинення діяльності приватного виконавця або зупинення судом дії цього рішення, поновлення діяльності приватного виконавця здійснюється на підставі відповідного рішення суду з дня внесення відповідних відомостей до Єдиного реєстру приватних виконавців України.</w:t>
            </w:r>
          </w:p>
          <w:p w:rsidR="00E63B33" w:rsidRPr="009352DE" w:rsidRDefault="00E63B33" w:rsidP="00C41626">
            <w:pPr>
              <w:spacing w:after="0" w:line="240" w:lineRule="auto"/>
              <w:jc w:val="both"/>
              <w:rPr>
                <w:rFonts w:ascii="Times New Roman" w:hAnsi="Times New Roman"/>
                <w:b/>
                <w:color w:val="000000"/>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p>
        </w:tc>
        <w:tc>
          <w:tcPr>
            <w:tcW w:w="2427" w:type="dxa"/>
          </w:tcPr>
          <w:p w:rsidR="00E63B33" w:rsidRPr="009352DE" w:rsidRDefault="00E63B33" w:rsidP="005F5C61">
            <w:pPr>
              <w:pStyle w:val="a4"/>
              <w:rPr>
                <w:rFonts w:ascii="Times New Roman" w:hAnsi="Times New Roman"/>
                <w:sz w:val="24"/>
                <w:szCs w:val="24"/>
              </w:rPr>
            </w:pPr>
            <w:r w:rsidRPr="009352DE">
              <w:rPr>
                <w:rFonts w:ascii="Times New Roman" w:hAnsi="Times New Roman"/>
                <w:sz w:val="24"/>
                <w:szCs w:val="24"/>
              </w:rPr>
              <w:t>Уточнюючі пропозиції з метою дотримання принципу правової визначеності.</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Cs/>
                <w:color w:val="000000"/>
                <w:sz w:val="24"/>
                <w:szCs w:val="24"/>
                <w:lang w:eastAsia="uk-UA"/>
              </w:rPr>
              <w:t>Стаття 45.</w:t>
            </w:r>
            <w:r w:rsidRPr="009352DE">
              <w:rPr>
                <w:rFonts w:ascii="Times New Roman" w:eastAsia="Times New Roman" w:hAnsi="Times New Roman"/>
                <w:color w:val="000000"/>
                <w:sz w:val="24"/>
                <w:szCs w:val="24"/>
                <w:lang w:eastAsia="uk-UA"/>
              </w:rPr>
              <w:t xml:space="preserve"> Порядок припинення діяльності приватного виконавця, передачі та повернення виконавчих документів</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119" w:name="n365"/>
            <w:bookmarkEnd w:id="119"/>
            <w:r w:rsidRPr="009352DE">
              <w:rPr>
                <w:rFonts w:ascii="Times New Roman" w:eastAsia="Times New Roman" w:hAnsi="Times New Roman"/>
                <w:color w:val="000000"/>
                <w:sz w:val="24"/>
                <w:szCs w:val="24"/>
                <w:lang w:eastAsia="uk-UA"/>
              </w:rPr>
              <w:t>1. Приватний виконавець зобов’язаний припинити діяльність з дня внесення до Єдиного реєстру приватних виконавців України інформації про припинення діяльності приватного виконавця.</w:t>
            </w: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bookmarkStart w:id="120" w:name="n366"/>
            <w:bookmarkEnd w:id="120"/>
            <w:r w:rsidRPr="009352DE">
              <w:rPr>
                <w:rFonts w:ascii="Times New Roman" w:eastAsia="Times New Roman" w:hAnsi="Times New Roman"/>
                <w:color w:val="000000"/>
                <w:sz w:val="24"/>
                <w:szCs w:val="24"/>
                <w:lang w:eastAsia="uk-UA"/>
              </w:rPr>
              <w:t xml:space="preserve">2. У разі припинення діяльності приватного виконавця з підстав, передбачених </w:t>
            </w:r>
            <w:hyperlink r:id="rId46" w:anchor="n352" w:history="1">
              <w:r w:rsidRPr="009352DE">
                <w:rPr>
                  <w:rFonts w:ascii="Times New Roman" w:eastAsia="Times New Roman" w:hAnsi="Times New Roman"/>
                  <w:sz w:val="24"/>
                  <w:szCs w:val="24"/>
                  <w:lang w:eastAsia="uk-UA"/>
                </w:rPr>
                <w:t>пунктами 2-10</w:t>
              </w:r>
            </w:hyperlink>
            <w:r w:rsidRPr="009352DE">
              <w:rPr>
                <w:rFonts w:ascii="Times New Roman" w:eastAsia="Times New Roman" w:hAnsi="Times New Roman"/>
                <w:sz w:val="24"/>
                <w:szCs w:val="24"/>
                <w:lang w:eastAsia="uk-UA"/>
              </w:rPr>
              <w:t xml:space="preserve"> частини першої статті</w:t>
            </w:r>
            <w:r w:rsidRPr="009352DE">
              <w:rPr>
                <w:rFonts w:ascii="Times New Roman" w:eastAsia="Times New Roman" w:hAnsi="Times New Roman"/>
                <w:color w:val="000000"/>
                <w:sz w:val="24"/>
                <w:szCs w:val="24"/>
                <w:lang w:eastAsia="uk-UA"/>
              </w:rPr>
              <w:t xml:space="preserve"> 44 цього Закону, Рада приватних виконавців України визначає тимчасового приватного виконавця, який зобов’язаний протягом трьох місяців здійснити заходи з припинення діяльності приватного виконавця.</w:t>
            </w:r>
          </w:p>
          <w:p w:rsidR="00E63B33" w:rsidRPr="009352DE" w:rsidRDefault="00E63B33" w:rsidP="00C41626">
            <w:pPr>
              <w:spacing w:after="0" w:line="240" w:lineRule="auto"/>
              <w:jc w:val="both"/>
              <w:rPr>
                <w:rFonts w:ascii="Times New Roman" w:hAnsi="Times New Roman"/>
                <w:noProof/>
                <w:sz w:val="24"/>
                <w:szCs w:val="24"/>
              </w:rPr>
            </w:pPr>
            <w:bookmarkStart w:id="121" w:name="n367"/>
            <w:bookmarkEnd w:id="121"/>
            <w:r w:rsidRPr="009352DE">
              <w:rPr>
                <w:rFonts w:ascii="Times New Roman" w:hAnsi="Times New Roman"/>
                <w:noProof/>
                <w:sz w:val="24"/>
                <w:szCs w:val="24"/>
              </w:rPr>
              <w:t>3. Тимчасовий приватний виконавець зобов'язаний:</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b/>
                <w:noProof/>
                <w:sz w:val="24"/>
                <w:szCs w:val="24"/>
              </w:rPr>
            </w:pPr>
            <w:r w:rsidRPr="009352DE">
              <w:rPr>
                <w:rFonts w:ascii="Times New Roman" w:hAnsi="Times New Roman"/>
                <w:b/>
                <w:noProof/>
                <w:sz w:val="24"/>
                <w:szCs w:val="24"/>
              </w:rPr>
              <w:t xml:space="preserve">Відсутній </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r w:rsidRPr="009352DE">
              <w:rPr>
                <w:rFonts w:ascii="Times New Roman" w:hAnsi="Times New Roman"/>
                <w:noProof/>
                <w:sz w:val="24"/>
                <w:szCs w:val="24"/>
              </w:rPr>
              <w:t>1) зупинити виконавчі провадження до моменту їх передачі в порядку, визначеному частиною четвертою цієї статті;</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r w:rsidRPr="009352DE">
              <w:rPr>
                <w:rFonts w:ascii="Times New Roman" w:hAnsi="Times New Roman"/>
                <w:noProof/>
                <w:sz w:val="24"/>
                <w:szCs w:val="24"/>
              </w:rPr>
              <w:t>2) передати документи діловодства та архів приватного виконавця до відповідного державного архіву.</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r w:rsidRPr="009352DE">
              <w:rPr>
                <w:rFonts w:ascii="Times New Roman" w:hAnsi="Times New Roman"/>
                <w:noProof/>
                <w:sz w:val="24"/>
                <w:szCs w:val="24"/>
              </w:rPr>
              <w:t xml:space="preserve"> 4. Виконавчі документи згідно з </w:t>
            </w:r>
            <w:r w:rsidRPr="009352DE">
              <w:rPr>
                <w:rFonts w:ascii="Times New Roman" w:hAnsi="Times New Roman"/>
                <w:b/>
                <w:noProof/>
                <w:sz w:val="24"/>
                <w:szCs w:val="24"/>
              </w:rPr>
              <w:t>рішенням</w:t>
            </w:r>
            <w:r w:rsidRPr="009352DE">
              <w:rPr>
                <w:rFonts w:ascii="Times New Roman" w:hAnsi="Times New Roman"/>
                <w:noProof/>
                <w:sz w:val="24"/>
                <w:szCs w:val="24"/>
              </w:rPr>
              <w:t xml:space="preserve"> стягувача передаються тимчасовим приватним виконавцем відповідному органу державної виконавчої служби, приватному виконавцю або повертаються стягувачу.</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b/>
                <w:noProof/>
                <w:sz w:val="24"/>
                <w:szCs w:val="24"/>
              </w:rPr>
            </w:pPr>
            <w:r w:rsidRPr="009352DE">
              <w:rPr>
                <w:rFonts w:ascii="Times New Roman" w:hAnsi="Times New Roman"/>
                <w:b/>
                <w:noProof/>
                <w:sz w:val="24"/>
                <w:szCs w:val="24"/>
              </w:rPr>
              <w:t>Відсутній</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b/>
                <w:sz w:val="24"/>
                <w:szCs w:val="24"/>
              </w:rPr>
            </w:pPr>
            <w:r w:rsidRPr="009352DE">
              <w:rPr>
                <w:rFonts w:ascii="Times New Roman" w:hAnsi="Times New Roman"/>
                <w:noProof/>
                <w:sz w:val="24"/>
                <w:szCs w:val="24"/>
              </w:rPr>
              <w:t>5. Передання виконавчих документів від одного приватного виконавця (тимчасового приватного виконавця) до іншого або до органу державної виконавчої служби здійснюється в порядку, визначеному Міністерством юстиції України</w:t>
            </w:r>
          </w:p>
        </w:tc>
        <w:tc>
          <w:tcPr>
            <w:tcW w:w="7576" w:type="dxa"/>
          </w:tcPr>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Стаття 45. Порядок припинення діяльності приватного виконавця, передачі та повернення виконавчих документів</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1. Приватний виконавець зобов’язаний припинити діяльність з дня внесення до Єдиного реєстру приватних виконавців України інформації про припинення діяльності приватного виконавця.</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 xml:space="preserve">2. У разі припинення діяльності приватного виконавця з підстав, передбачених </w:t>
            </w:r>
            <w:hyperlink r:id="rId47" w:anchor="n352" w:history="1">
              <w:r w:rsidRPr="009352DE">
                <w:rPr>
                  <w:rFonts w:ascii="Times New Roman" w:eastAsia="Times New Roman" w:hAnsi="Times New Roman"/>
                  <w:sz w:val="24"/>
                  <w:szCs w:val="24"/>
                  <w:lang w:eastAsia="uk-UA"/>
                </w:rPr>
                <w:t>пунктами 2-10</w:t>
              </w:r>
            </w:hyperlink>
            <w:r w:rsidRPr="009352DE">
              <w:rPr>
                <w:rFonts w:ascii="Times New Roman" w:eastAsia="Times New Roman" w:hAnsi="Times New Roman"/>
                <w:sz w:val="24"/>
                <w:szCs w:val="24"/>
                <w:lang w:eastAsia="uk-UA"/>
              </w:rPr>
              <w:t xml:space="preserve"> частини першої статті</w:t>
            </w:r>
            <w:r w:rsidRPr="009352DE">
              <w:rPr>
                <w:rFonts w:ascii="Times New Roman" w:eastAsia="Times New Roman" w:hAnsi="Times New Roman"/>
                <w:color w:val="000000"/>
                <w:sz w:val="24"/>
                <w:szCs w:val="24"/>
                <w:lang w:eastAsia="uk-UA"/>
              </w:rPr>
              <w:t xml:space="preserve"> 44 цього Закону, Рада приватних виконавців України визначає тимчасового приватного виконавця, який зобов’язаний протягом трьох місяців здійснити заходи з припинення діяльності приватного виконавця.</w:t>
            </w: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color w:val="000000"/>
                <w:sz w:val="24"/>
                <w:szCs w:val="24"/>
              </w:rPr>
            </w:pPr>
          </w:p>
          <w:p w:rsidR="00E63B33" w:rsidRPr="009352DE" w:rsidRDefault="00E63B33" w:rsidP="00C41626">
            <w:pPr>
              <w:spacing w:after="0" w:line="240" w:lineRule="auto"/>
              <w:jc w:val="both"/>
              <w:rPr>
                <w:rFonts w:ascii="Times New Roman" w:hAnsi="Times New Roman"/>
                <w:noProof/>
                <w:sz w:val="24"/>
                <w:szCs w:val="24"/>
              </w:rPr>
            </w:pPr>
            <w:r w:rsidRPr="009352DE">
              <w:rPr>
                <w:rFonts w:ascii="Times New Roman" w:hAnsi="Times New Roman"/>
                <w:noProof/>
                <w:sz w:val="24"/>
                <w:szCs w:val="24"/>
              </w:rPr>
              <w:t>3. Тимчасовий приватний виконавець зобов'язаний:</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b/>
                <w:noProof/>
                <w:sz w:val="24"/>
                <w:szCs w:val="24"/>
              </w:rPr>
            </w:pPr>
            <w:r w:rsidRPr="009352DE">
              <w:rPr>
                <w:rFonts w:ascii="Times New Roman" w:hAnsi="Times New Roman"/>
                <w:noProof/>
                <w:sz w:val="24"/>
                <w:szCs w:val="24"/>
              </w:rPr>
              <w:t xml:space="preserve">1) </w:t>
            </w:r>
            <w:r w:rsidRPr="009352DE">
              <w:rPr>
                <w:rFonts w:ascii="Times New Roman" w:hAnsi="Times New Roman"/>
                <w:b/>
                <w:noProof/>
                <w:sz w:val="24"/>
                <w:szCs w:val="24"/>
              </w:rPr>
              <w:t>закінчити виконавчі провадження за наявності підстав, визначених в Законі України «Про виконавче провадження»;</w:t>
            </w:r>
          </w:p>
          <w:p w:rsidR="00E63B33" w:rsidRPr="009352DE" w:rsidRDefault="00E63B33" w:rsidP="00C41626">
            <w:pPr>
              <w:spacing w:after="0" w:line="240" w:lineRule="auto"/>
              <w:jc w:val="both"/>
              <w:rPr>
                <w:rFonts w:ascii="Times New Roman" w:hAnsi="Times New Roman"/>
                <w:b/>
                <w:noProof/>
                <w:sz w:val="24"/>
                <w:szCs w:val="24"/>
              </w:rPr>
            </w:pPr>
          </w:p>
          <w:p w:rsidR="00E63B33" w:rsidRPr="009352DE" w:rsidRDefault="00E63B33" w:rsidP="00C41626">
            <w:pPr>
              <w:spacing w:after="0" w:line="240" w:lineRule="auto"/>
              <w:jc w:val="both"/>
              <w:rPr>
                <w:rFonts w:ascii="Times New Roman" w:hAnsi="Times New Roman"/>
                <w:noProof/>
                <w:sz w:val="24"/>
                <w:szCs w:val="24"/>
              </w:rPr>
            </w:pPr>
            <w:r w:rsidRPr="009352DE">
              <w:rPr>
                <w:rFonts w:ascii="Times New Roman" w:hAnsi="Times New Roman"/>
                <w:b/>
                <w:noProof/>
                <w:sz w:val="24"/>
                <w:szCs w:val="24"/>
              </w:rPr>
              <w:t>2)</w:t>
            </w:r>
            <w:r w:rsidRPr="009352DE">
              <w:rPr>
                <w:rFonts w:ascii="Times New Roman" w:hAnsi="Times New Roman"/>
                <w:noProof/>
                <w:sz w:val="24"/>
                <w:szCs w:val="24"/>
              </w:rPr>
              <w:t xml:space="preserve"> зупинити вчинення виконавчих дій до моменту їх передачі в порядку, визначеному частиною четвертою цієї статті;</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r w:rsidRPr="009352DE">
              <w:rPr>
                <w:rFonts w:ascii="Times New Roman" w:hAnsi="Times New Roman"/>
                <w:b/>
                <w:noProof/>
                <w:sz w:val="24"/>
                <w:szCs w:val="24"/>
              </w:rPr>
              <w:t>3)</w:t>
            </w:r>
            <w:r w:rsidRPr="009352DE">
              <w:rPr>
                <w:rFonts w:ascii="Times New Roman" w:hAnsi="Times New Roman"/>
                <w:noProof/>
                <w:sz w:val="24"/>
                <w:szCs w:val="24"/>
              </w:rPr>
              <w:t xml:space="preserve"> передати документи діловодства та архів приватного виконавця до відповідного державного архіву.</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r w:rsidRPr="009352DE">
              <w:rPr>
                <w:rFonts w:ascii="Times New Roman" w:hAnsi="Times New Roman"/>
                <w:noProof/>
                <w:sz w:val="24"/>
                <w:szCs w:val="24"/>
              </w:rPr>
              <w:t xml:space="preserve"> 4. Виконавчі документи, </w:t>
            </w:r>
            <w:r w:rsidRPr="009352DE">
              <w:rPr>
                <w:rFonts w:ascii="Times New Roman" w:hAnsi="Times New Roman"/>
                <w:b/>
                <w:noProof/>
                <w:sz w:val="24"/>
                <w:szCs w:val="24"/>
              </w:rPr>
              <w:t>виконавчі провадження</w:t>
            </w:r>
            <w:r w:rsidRPr="009352DE">
              <w:rPr>
                <w:rFonts w:ascii="Times New Roman" w:hAnsi="Times New Roman"/>
                <w:noProof/>
                <w:sz w:val="24"/>
                <w:szCs w:val="24"/>
              </w:rPr>
              <w:t xml:space="preserve"> згідно </w:t>
            </w:r>
            <w:r w:rsidRPr="009352DE">
              <w:rPr>
                <w:rFonts w:ascii="Times New Roman" w:hAnsi="Times New Roman"/>
                <w:b/>
                <w:noProof/>
                <w:sz w:val="24"/>
                <w:szCs w:val="24"/>
              </w:rPr>
              <w:t>із заявою</w:t>
            </w:r>
            <w:r w:rsidRPr="009352DE">
              <w:rPr>
                <w:rFonts w:ascii="Times New Roman" w:hAnsi="Times New Roman"/>
                <w:noProof/>
                <w:sz w:val="24"/>
                <w:szCs w:val="24"/>
              </w:rPr>
              <w:t xml:space="preserve"> стягувача передаються тимчасовим приватним виконавцем відповідному органу державної виконавчої служби, приватному виконавцю або повертаються стягувачу </w:t>
            </w:r>
            <w:r w:rsidRPr="009352DE">
              <w:rPr>
                <w:rFonts w:ascii="Times New Roman" w:hAnsi="Times New Roman"/>
                <w:b/>
                <w:noProof/>
                <w:sz w:val="24"/>
                <w:szCs w:val="24"/>
              </w:rPr>
              <w:t>(крім випадку, визначеного пунктом 1 частини третьої цієї статті)</w:t>
            </w:r>
            <w:r w:rsidRPr="009352DE">
              <w:rPr>
                <w:rFonts w:ascii="Times New Roman" w:hAnsi="Times New Roman"/>
                <w:noProof/>
                <w:sz w:val="24"/>
                <w:szCs w:val="24"/>
              </w:rPr>
              <w:t>.</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b/>
                <w:noProof/>
                <w:sz w:val="24"/>
                <w:szCs w:val="24"/>
              </w:rPr>
            </w:pPr>
            <w:r w:rsidRPr="009352DE">
              <w:rPr>
                <w:rFonts w:ascii="Times New Roman" w:hAnsi="Times New Roman"/>
                <w:b/>
                <w:noProof/>
                <w:sz w:val="24"/>
                <w:szCs w:val="24"/>
              </w:rPr>
              <w:t>У разі якщо протягом десяти днів з дня одержання повідомлення тимчасового приватного виконавця стягувач не направив заяву,  передбачену абзацом першим цієї частини, тимчасовий приватний виконавець передає виконавче провадження до органу державної виконавчої служби.</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noProof/>
                <w:sz w:val="24"/>
                <w:szCs w:val="24"/>
              </w:rPr>
            </w:pPr>
            <w:r w:rsidRPr="009352DE">
              <w:rPr>
                <w:rFonts w:ascii="Times New Roman" w:hAnsi="Times New Roman"/>
                <w:noProof/>
                <w:sz w:val="24"/>
                <w:szCs w:val="24"/>
              </w:rPr>
              <w:t xml:space="preserve">5. Передання виконавчих документів, </w:t>
            </w:r>
            <w:r w:rsidRPr="009352DE">
              <w:rPr>
                <w:rFonts w:ascii="Times New Roman" w:hAnsi="Times New Roman"/>
                <w:b/>
                <w:noProof/>
                <w:sz w:val="24"/>
                <w:szCs w:val="24"/>
              </w:rPr>
              <w:t>виконавих проваджень</w:t>
            </w:r>
            <w:r w:rsidRPr="009352DE">
              <w:rPr>
                <w:rFonts w:ascii="Times New Roman" w:hAnsi="Times New Roman"/>
                <w:noProof/>
                <w:sz w:val="24"/>
                <w:szCs w:val="24"/>
              </w:rPr>
              <w:t xml:space="preserve"> від одного приватного виконавця (тимчасового приватного виконавця) до іншого або до органу державної виконавчої служби здійснюється в порядку, визначеному Міністерством юстиції України.</w:t>
            </w:r>
          </w:p>
          <w:p w:rsidR="00E63B33" w:rsidRPr="009352DE" w:rsidRDefault="00E63B33" w:rsidP="00C41626">
            <w:pPr>
              <w:spacing w:after="0" w:line="240" w:lineRule="auto"/>
              <w:jc w:val="both"/>
              <w:rPr>
                <w:rFonts w:ascii="Times New Roman" w:hAnsi="Times New Roman"/>
                <w:noProof/>
                <w:sz w:val="24"/>
                <w:szCs w:val="24"/>
              </w:rPr>
            </w:pPr>
          </w:p>
          <w:p w:rsidR="00E63B33" w:rsidRPr="009352DE" w:rsidRDefault="00E63B33" w:rsidP="00C41626">
            <w:pPr>
              <w:spacing w:after="0" w:line="240" w:lineRule="auto"/>
              <w:jc w:val="both"/>
              <w:rPr>
                <w:rFonts w:ascii="Times New Roman" w:hAnsi="Times New Roman"/>
                <w:b/>
                <w:color w:val="000000"/>
                <w:sz w:val="24"/>
                <w:szCs w:val="24"/>
              </w:rPr>
            </w:pPr>
          </w:p>
        </w:tc>
        <w:tc>
          <w:tcPr>
            <w:tcW w:w="2427" w:type="dxa"/>
          </w:tcPr>
          <w:p w:rsidR="00E63B33" w:rsidRPr="009352DE" w:rsidRDefault="00E63B33" w:rsidP="006F278E">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Уточнюючі пропозиції з метою дотримання принципу правової визначеності.</w:t>
            </w:r>
          </w:p>
          <w:p w:rsidR="00E63B33" w:rsidRPr="009352DE" w:rsidRDefault="00E63B33" w:rsidP="00B95E6C">
            <w:pPr>
              <w:spacing w:after="0" w:line="240" w:lineRule="auto"/>
              <w:jc w:val="both"/>
              <w:rPr>
                <w:rFonts w:ascii="Times New Roman" w:hAnsi="Times New Roman"/>
                <w:color w:val="000000"/>
                <w:sz w:val="24"/>
                <w:szCs w:val="24"/>
              </w:rPr>
            </w:pPr>
            <w:r w:rsidRPr="009352DE">
              <w:rPr>
                <w:rFonts w:ascii="Times New Roman" w:hAnsi="Times New Roman"/>
                <w:color w:val="000000"/>
                <w:sz w:val="24"/>
                <w:szCs w:val="24"/>
              </w:rPr>
              <w:t>Відповідно до статті 34 Закону України «Про виконавче провадження» виконавець зупиняє вчинення виконавчих дій.</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6F278E">
            <w:pPr>
              <w:spacing w:after="0" w:line="240" w:lineRule="auto"/>
              <w:jc w:val="both"/>
              <w:rPr>
                <w:rFonts w:ascii="Times New Roman" w:hAnsi="Times New Roman"/>
                <w:b/>
                <w:sz w:val="24"/>
                <w:szCs w:val="24"/>
              </w:rPr>
            </w:pPr>
            <w:r w:rsidRPr="009352DE">
              <w:rPr>
                <w:rFonts w:ascii="Times New Roman" w:hAnsi="Times New Roman"/>
                <w:b/>
                <w:sz w:val="24"/>
                <w:szCs w:val="24"/>
              </w:rPr>
              <w:t>Стаття 45</w:t>
            </w:r>
            <w:r w:rsidRPr="009352DE">
              <w:rPr>
                <w:rFonts w:ascii="Times New Roman" w:hAnsi="Times New Roman"/>
                <w:b/>
                <w:sz w:val="24"/>
                <w:szCs w:val="24"/>
                <w:vertAlign w:val="superscript"/>
              </w:rPr>
              <w:t>1</w:t>
            </w:r>
            <w:r w:rsidRPr="009352DE">
              <w:rPr>
                <w:rFonts w:ascii="Times New Roman" w:hAnsi="Times New Roman"/>
                <w:b/>
                <w:sz w:val="24"/>
                <w:szCs w:val="24"/>
              </w:rPr>
              <w:t>. Відсутня</w:t>
            </w:r>
          </w:p>
        </w:tc>
        <w:tc>
          <w:tcPr>
            <w:tcW w:w="7576" w:type="dxa"/>
          </w:tcPr>
          <w:p w:rsidR="00E63B33" w:rsidRPr="009352DE" w:rsidRDefault="00E63B33" w:rsidP="00274304">
            <w:pPr>
              <w:jc w:val="both"/>
              <w:rPr>
                <w:rFonts w:ascii="Times New Roman" w:hAnsi="Times New Roman"/>
                <w:b/>
                <w:sz w:val="24"/>
                <w:szCs w:val="24"/>
              </w:rPr>
            </w:pPr>
            <w:r w:rsidRPr="009352DE">
              <w:rPr>
                <w:rFonts w:ascii="Times New Roman" w:hAnsi="Times New Roman"/>
                <w:b/>
                <w:sz w:val="24"/>
                <w:szCs w:val="24"/>
              </w:rPr>
              <w:t>Стаття 45</w:t>
            </w:r>
            <w:r w:rsidRPr="009352DE">
              <w:rPr>
                <w:rFonts w:ascii="Times New Roman" w:hAnsi="Times New Roman"/>
                <w:b/>
                <w:sz w:val="24"/>
                <w:szCs w:val="24"/>
                <w:vertAlign w:val="superscript"/>
              </w:rPr>
              <w:t>1</w:t>
            </w:r>
            <w:r w:rsidRPr="009352DE">
              <w:rPr>
                <w:rFonts w:ascii="Times New Roman" w:hAnsi="Times New Roman"/>
                <w:b/>
                <w:sz w:val="24"/>
                <w:szCs w:val="24"/>
              </w:rPr>
              <w:t>. Відновлення діяльності приватного виконавця</w:t>
            </w:r>
          </w:p>
          <w:p w:rsidR="00E63B33" w:rsidRPr="009352DE" w:rsidRDefault="00E63B33" w:rsidP="00274304">
            <w:pPr>
              <w:pStyle w:val="a4"/>
              <w:jc w:val="both"/>
              <w:rPr>
                <w:rFonts w:ascii="Times New Roman" w:hAnsi="Times New Roman"/>
                <w:b/>
                <w:sz w:val="24"/>
                <w:szCs w:val="24"/>
              </w:rPr>
            </w:pPr>
            <w:r w:rsidRPr="009352DE">
              <w:rPr>
                <w:rFonts w:ascii="Times New Roman" w:hAnsi="Times New Roman"/>
                <w:b/>
                <w:sz w:val="24"/>
                <w:szCs w:val="24"/>
              </w:rPr>
              <w:t>1. Діяльність приватного виконавця підлягає відновленню у разі:</w:t>
            </w:r>
          </w:p>
          <w:p w:rsidR="00E63B33" w:rsidRPr="009352DE" w:rsidRDefault="00E63B33" w:rsidP="00274304">
            <w:pPr>
              <w:pStyle w:val="a4"/>
              <w:jc w:val="both"/>
              <w:rPr>
                <w:rFonts w:ascii="Times New Roman" w:hAnsi="Times New Roman"/>
                <w:b/>
                <w:sz w:val="24"/>
                <w:szCs w:val="24"/>
              </w:rPr>
            </w:pPr>
          </w:p>
          <w:p w:rsidR="00E63B33" w:rsidRPr="009352DE" w:rsidRDefault="00E63B33" w:rsidP="00274304">
            <w:pPr>
              <w:pStyle w:val="a4"/>
              <w:jc w:val="both"/>
              <w:rPr>
                <w:rFonts w:ascii="Times New Roman" w:hAnsi="Times New Roman"/>
                <w:b/>
                <w:sz w:val="24"/>
                <w:szCs w:val="24"/>
              </w:rPr>
            </w:pPr>
            <w:r w:rsidRPr="009352DE">
              <w:rPr>
                <w:rFonts w:ascii="Times New Roman" w:hAnsi="Times New Roman"/>
                <w:b/>
                <w:sz w:val="24"/>
                <w:szCs w:val="24"/>
              </w:rPr>
              <w:t xml:space="preserve">скасування рішення суду, яке було підставою для припинення діяльності приватного виконавця відповідно до пунктів 2,3 частини першої статті 44 цього Закону;    </w:t>
            </w:r>
          </w:p>
          <w:p w:rsidR="00E63B33" w:rsidRPr="009352DE" w:rsidRDefault="00E63B33" w:rsidP="00274304">
            <w:pPr>
              <w:pStyle w:val="a4"/>
              <w:jc w:val="both"/>
              <w:rPr>
                <w:rFonts w:ascii="Times New Roman" w:hAnsi="Times New Roman"/>
                <w:b/>
                <w:sz w:val="24"/>
                <w:szCs w:val="24"/>
              </w:rPr>
            </w:pPr>
          </w:p>
          <w:p w:rsidR="00E63B33" w:rsidRPr="009352DE" w:rsidRDefault="00E63B33" w:rsidP="00274304">
            <w:pPr>
              <w:pStyle w:val="a4"/>
              <w:jc w:val="both"/>
              <w:rPr>
                <w:rFonts w:ascii="Times New Roman" w:hAnsi="Times New Roman"/>
                <w:b/>
                <w:sz w:val="24"/>
                <w:szCs w:val="24"/>
              </w:rPr>
            </w:pPr>
            <w:r w:rsidRPr="009352DE">
              <w:rPr>
                <w:rFonts w:ascii="Times New Roman" w:hAnsi="Times New Roman"/>
                <w:b/>
                <w:sz w:val="24"/>
                <w:szCs w:val="24"/>
              </w:rPr>
              <w:t>скасування рішення суду про визнання приватного виконавця безвісно відсутнім або оголошення його померлим;</w:t>
            </w:r>
          </w:p>
          <w:p w:rsidR="00E63B33" w:rsidRPr="009352DE" w:rsidRDefault="00E63B33" w:rsidP="00274304">
            <w:pPr>
              <w:pStyle w:val="a4"/>
              <w:jc w:val="both"/>
              <w:rPr>
                <w:rFonts w:ascii="Times New Roman" w:hAnsi="Times New Roman"/>
                <w:b/>
                <w:sz w:val="24"/>
                <w:szCs w:val="24"/>
              </w:rPr>
            </w:pPr>
          </w:p>
          <w:p w:rsidR="00E63B33" w:rsidRPr="009352DE" w:rsidRDefault="00E63B33" w:rsidP="00274304">
            <w:pPr>
              <w:pStyle w:val="a4"/>
              <w:jc w:val="both"/>
              <w:rPr>
                <w:rFonts w:ascii="Times New Roman" w:hAnsi="Times New Roman"/>
                <w:b/>
                <w:sz w:val="24"/>
                <w:szCs w:val="24"/>
              </w:rPr>
            </w:pPr>
            <w:r w:rsidRPr="009352DE">
              <w:rPr>
                <w:rFonts w:ascii="Times New Roman" w:hAnsi="Times New Roman"/>
                <w:b/>
                <w:sz w:val="24"/>
                <w:szCs w:val="24"/>
              </w:rPr>
              <w:t>скасування судом рішення Дисциплінарної комісії про застосування до приватного виконавця дисциплінарного стягнення у вигляді припинення діяльності приватного виконавця або зупинення судом дії цього рішення.</w:t>
            </w:r>
          </w:p>
          <w:p w:rsidR="00E63B33" w:rsidRPr="009352DE" w:rsidRDefault="00E63B33" w:rsidP="00274304">
            <w:pPr>
              <w:pStyle w:val="a4"/>
              <w:jc w:val="both"/>
              <w:rPr>
                <w:rFonts w:ascii="Times New Roman" w:hAnsi="Times New Roman"/>
                <w:b/>
                <w:sz w:val="24"/>
                <w:szCs w:val="24"/>
              </w:rPr>
            </w:pPr>
          </w:p>
          <w:p w:rsidR="00E63B33" w:rsidRPr="009352DE" w:rsidRDefault="00E63B33" w:rsidP="006D04FA">
            <w:pPr>
              <w:jc w:val="both"/>
              <w:rPr>
                <w:rFonts w:ascii="Times New Roman" w:hAnsi="Times New Roman"/>
                <w:b/>
                <w:sz w:val="24"/>
                <w:szCs w:val="24"/>
              </w:rPr>
            </w:pPr>
            <w:r w:rsidRPr="009352DE">
              <w:rPr>
                <w:rFonts w:ascii="Times New Roman" w:hAnsi="Times New Roman"/>
                <w:b/>
                <w:sz w:val="24"/>
                <w:szCs w:val="24"/>
              </w:rPr>
              <w:t>2. Діяльність приватного виконавця відновлюється Міністерством юстиції України на підставі заяви приватного виконавця.</w:t>
            </w:r>
          </w:p>
          <w:p w:rsidR="00E63B33" w:rsidRPr="009352DE" w:rsidRDefault="00E63B33" w:rsidP="006D04FA">
            <w:pPr>
              <w:pStyle w:val="a3"/>
              <w:jc w:val="both"/>
              <w:rPr>
                <w:b/>
                <w:lang w:val="uk-UA"/>
              </w:rPr>
            </w:pPr>
            <w:r w:rsidRPr="009352DE">
              <w:rPr>
                <w:b/>
                <w:lang w:val="uk-UA"/>
              </w:rPr>
              <w:t>3. Міністерство юстиції України протягом 5 робочих днів з дня надходження заяви приватного виконавця про відновлення діяльності зобов’язано видати наказ про відновлення діяльності приватного виконавця та внести відповідні відомості до Єдиного реєстру приватних виконавців України.</w:t>
            </w:r>
          </w:p>
          <w:p w:rsidR="00E63B33" w:rsidRPr="009352DE" w:rsidRDefault="00E63B33" w:rsidP="00703CA6">
            <w:pPr>
              <w:pStyle w:val="a3"/>
              <w:jc w:val="both"/>
              <w:rPr>
                <w:b/>
                <w:color w:val="000000"/>
                <w:lang w:val="uk-UA"/>
              </w:rPr>
            </w:pPr>
            <w:r w:rsidRPr="009352DE">
              <w:rPr>
                <w:b/>
                <w:lang w:val="uk-UA"/>
              </w:rPr>
              <w:t>4. Діяльність приватного виконавця відновлюється з дня внесення відповідних відомостей до Єдиного реєстру приватних виконавців України.</w:t>
            </w:r>
          </w:p>
        </w:tc>
        <w:tc>
          <w:tcPr>
            <w:tcW w:w="2427" w:type="dxa"/>
          </w:tcPr>
          <w:p w:rsidR="00E63B33" w:rsidRPr="009352DE" w:rsidRDefault="00E63B33" w:rsidP="00B95E6C">
            <w:pPr>
              <w:jc w:val="both"/>
              <w:rPr>
                <w:rFonts w:ascii="Times New Roman" w:hAnsi="Times New Roman"/>
                <w:sz w:val="24"/>
                <w:szCs w:val="24"/>
              </w:rPr>
            </w:pPr>
            <w:r w:rsidRPr="009352DE">
              <w:rPr>
                <w:rFonts w:ascii="Times New Roman" w:hAnsi="Times New Roman"/>
                <w:sz w:val="24"/>
                <w:szCs w:val="24"/>
              </w:rPr>
              <w:t>Зміни передбачають законодавче врегулювання питання відновлення діяльності приватного виконавця.</w:t>
            </w:r>
          </w:p>
        </w:tc>
      </w:tr>
      <w:tr w:rsidR="00E63B33" w:rsidRPr="009352DE" w:rsidTr="00E63B33">
        <w:trPr>
          <w:trHeight w:val="2011"/>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6B30DE">
            <w:pPr>
              <w:spacing w:after="0" w:line="240" w:lineRule="auto"/>
              <w:jc w:val="both"/>
              <w:rPr>
                <w:rFonts w:ascii="Times New Roman" w:hAnsi="Times New Roman"/>
                <w:bCs/>
                <w:sz w:val="24"/>
                <w:szCs w:val="24"/>
              </w:rPr>
            </w:pPr>
            <w:r w:rsidRPr="009352DE">
              <w:rPr>
                <w:rFonts w:ascii="Times New Roman" w:hAnsi="Times New Roman"/>
                <w:bCs/>
                <w:sz w:val="24"/>
                <w:szCs w:val="24"/>
              </w:rPr>
              <w:t>Стаття 48. Органи Асоціації приватних виконавців України</w:t>
            </w:r>
          </w:p>
          <w:p w:rsidR="00E63B33" w:rsidRPr="009352DE" w:rsidRDefault="00E63B33" w:rsidP="006B30DE">
            <w:pPr>
              <w:spacing w:after="0" w:line="240" w:lineRule="auto"/>
              <w:jc w:val="both"/>
              <w:rPr>
                <w:rFonts w:ascii="Times New Roman" w:hAnsi="Times New Roman"/>
                <w:b/>
                <w:bCs/>
                <w:sz w:val="24"/>
                <w:szCs w:val="24"/>
              </w:rPr>
            </w:pPr>
          </w:p>
          <w:p w:rsidR="00E63B33" w:rsidRPr="009352DE" w:rsidRDefault="00E63B33" w:rsidP="006B30DE">
            <w:pPr>
              <w:spacing w:after="0" w:line="240" w:lineRule="auto"/>
              <w:jc w:val="both"/>
              <w:rPr>
                <w:rFonts w:ascii="Times New Roman" w:hAnsi="Times New Roman"/>
                <w:b/>
                <w:bCs/>
                <w:sz w:val="24"/>
                <w:szCs w:val="24"/>
              </w:rPr>
            </w:pPr>
            <w:r w:rsidRPr="009352DE">
              <w:rPr>
                <w:rFonts w:ascii="Times New Roman" w:hAnsi="Times New Roman"/>
                <w:bCs/>
                <w:sz w:val="24"/>
                <w:szCs w:val="24"/>
              </w:rPr>
              <w:t>2. Асоціація приватних виконавців України може утворювати інші органи, необхідні для виконання повноважень, визначених цим Законом.</w:t>
            </w:r>
          </w:p>
          <w:p w:rsidR="00E63B33" w:rsidRPr="009352DE" w:rsidRDefault="00E63B33" w:rsidP="00F5350A">
            <w:pPr>
              <w:rPr>
                <w:rFonts w:ascii="Times New Roman" w:hAnsi="Times New Roman"/>
                <w:sz w:val="24"/>
                <w:szCs w:val="24"/>
              </w:rPr>
            </w:pPr>
          </w:p>
          <w:p w:rsidR="00E63B33" w:rsidRPr="009352DE" w:rsidRDefault="00E63B33" w:rsidP="00F5350A">
            <w:pPr>
              <w:rPr>
                <w:rFonts w:ascii="Times New Roman" w:hAnsi="Times New Roman"/>
                <w:b/>
                <w:sz w:val="24"/>
                <w:szCs w:val="24"/>
              </w:rPr>
            </w:pPr>
            <w:r w:rsidRPr="009352DE">
              <w:rPr>
                <w:rFonts w:ascii="Times New Roman" w:hAnsi="Times New Roman"/>
                <w:b/>
                <w:sz w:val="24"/>
                <w:szCs w:val="24"/>
              </w:rPr>
              <w:t>Відсутня</w:t>
            </w:r>
          </w:p>
          <w:p w:rsidR="00E63B33" w:rsidRPr="009352DE" w:rsidRDefault="00E63B33" w:rsidP="00F5350A">
            <w:pPr>
              <w:rPr>
                <w:rFonts w:ascii="Times New Roman" w:hAnsi="Times New Roman"/>
                <w:sz w:val="24"/>
                <w:szCs w:val="24"/>
              </w:rPr>
            </w:pPr>
          </w:p>
          <w:p w:rsidR="00E63B33" w:rsidRPr="009352DE" w:rsidRDefault="00E63B33" w:rsidP="00F5350A">
            <w:pPr>
              <w:rPr>
                <w:rFonts w:ascii="Times New Roman" w:hAnsi="Times New Roman"/>
                <w:b/>
                <w:sz w:val="24"/>
                <w:szCs w:val="24"/>
              </w:rPr>
            </w:pPr>
            <w:r w:rsidRPr="009352DE">
              <w:rPr>
                <w:rFonts w:ascii="Times New Roman" w:hAnsi="Times New Roman"/>
                <w:b/>
                <w:sz w:val="24"/>
                <w:szCs w:val="24"/>
              </w:rPr>
              <w:t>Відсутня</w:t>
            </w:r>
          </w:p>
        </w:tc>
        <w:tc>
          <w:tcPr>
            <w:tcW w:w="7576" w:type="dxa"/>
          </w:tcPr>
          <w:p w:rsidR="00E63B33" w:rsidRPr="009352DE" w:rsidRDefault="00E63B33" w:rsidP="00553547">
            <w:pPr>
              <w:spacing w:after="0" w:line="240" w:lineRule="auto"/>
              <w:jc w:val="both"/>
              <w:rPr>
                <w:rFonts w:ascii="Times New Roman" w:hAnsi="Times New Roman"/>
                <w:bCs/>
                <w:sz w:val="24"/>
                <w:szCs w:val="24"/>
              </w:rPr>
            </w:pPr>
            <w:r w:rsidRPr="009352DE">
              <w:rPr>
                <w:rFonts w:ascii="Times New Roman" w:hAnsi="Times New Roman"/>
                <w:bCs/>
                <w:sz w:val="24"/>
                <w:szCs w:val="24"/>
              </w:rPr>
              <w:t>Стаття 48. Органи Асоціації приватних виконавців України</w:t>
            </w:r>
          </w:p>
          <w:p w:rsidR="00E63B33" w:rsidRPr="009352DE" w:rsidRDefault="00E63B33" w:rsidP="00553547">
            <w:pPr>
              <w:spacing w:after="0" w:line="240" w:lineRule="auto"/>
              <w:jc w:val="both"/>
              <w:rPr>
                <w:rFonts w:ascii="Times New Roman" w:hAnsi="Times New Roman"/>
                <w:bCs/>
                <w:sz w:val="24"/>
                <w:szCs w:val="24"/>
              </w:rPr>
            </w:pPr>
          </w:p>
          <w:p w:rsidR="00E63B33" w:rsidRPr="009352DE" w:rsidRDefault="00E63B33" w:rsidP="00553547">
            <w:pPr>
              <w:spacing w:after="0" w:line="240" w:lineRule="auto"/>
              <w:jc w:val="both"/>
              <w:rPr>
                <w:rFonts w:ascii="Times New Roman" w:hAnsi="Times New Roman"/>
                <w:bCs/>
                <w:sz w:val="24"/>
                <w:szCs w:val="24"/>
              </w:rPr>
            </w:pPr>
          </w:p>
          <w:p w:rsidR="00E63B33" w:rsidRPr="009352DE" w:rsidRDefault="00E63B33" w:rsidP="00553547">
            <w:pPr>
              <w:spacing w:after="0" w:line="240" w:lineRule="auto"/>
              <w:jc w:val="both"/>
              <w:rPr>
                <w:rFonts w:ascii="Times New Roman" w:hAnsi="Times New Roman"/>
                <w:bCs/>
                <w:sz w:val="24"/>
                <w:szCs w:val="24"/>
              </w:rPr>
            </w:pPr>
            <w:r w:rsidRPr="009352DE">
              <w:rPr>
                <w:rFonts w:ascii="Times New Roman" w:hAnsi="Times New Roman"/>
                <w:bCs/>
                <w:sz w:val="24"/>
                <w:szCs w:val="24"/>
              </w:rPr>
              <w:t>2. Асоціація приватних виконавців України може утворювати інші органи, необхідні для виконання повноважень, визначених цим Законом.</w:t>
            </w:r>
          </w:p>
          <w:p w:rsidR="00E63B33" w:rsidRPr="009352DE" w:rsidRDefault="00E63B33" w:rsidP="00553547">
            <w:pPr>
              <w:spacing w:line="240" w:lineRule="auto"/>
              <w:jc w:val="both"/>
              <w:rPr>
                <w:rFonts w:ascii="Times New Roman" w:hAnsi="Times New Roman"/>
                <w:bCs/>
                <w:sz w:val="24"/>
                <w:szCs w:val="24"/>
              </w:rPr>
            </w:pPr>
          </w:p>
          <w:p w:rsidR="00E63B33" w:rsidRPr="009352DE" w:rsidRDefault="00E63B33" w:rsidP="00553547">
            <w:pPr>
              <w:spacing w:line="240" w:lineRule="auto"/>
              <w:jc w:val="both"/>
              <w:rPr>
                <w:rFonts w:ascii="Times New Roman" w:hAnsi="Times New Roman"/>
                <w:b/>
                <w:bCs/>
                <w:sz w:val="24"/>
                <w:szCs w:val="24"/>
              </w:rPr>
            </w:pPr>
            <w:r w:rsidRPr="009352DE">
              <w:rPr>
                <w:rFonts w:ascii="Times New Roman" w:hAnsi="Times New Roman"/>
                <w:b/>
                <w:bCs/>
                <w:sz w:val="24"/>
                <w:szCs w:val="24"/>
              </w:rPr>
              <w:t>3. Формування складу органів самоврядування приватних виконавців, а також призначення осіб до складу інших органів, здійснюється шляхом таємного голосування.</w:t>
            </w:r>
          </w:p>
          <w:p w:rsidR="00E63B33" w:rsidRPr="009352DE" w:rsidRDefault="00E63B33" w:rsidP="00553547">
            <w:pPr>
              <w:spacing w:line="240" w:lineRule="auto"/>
              <w:jc w:val="both"/>
              <w:rPr>
                <w:rFonts w:ascii="Times New Roman" w:hAnsi="Times New Roman"/>
                <w:b/>
                <w:bCs/>
                <w:sz w:val="24"/>
                <w:szCs w:val="24"/>
              </w:rPr>
            </w:pPr>
            <w:r w:rsidRPr="009352DE">
              <w:rPr>
                <w:rFonts w:ascii="Times New Roman" w:hAnsi="Times New Roman"/>
                <w:b/>
                <w:bCs/>
                <w:sz w:val="24"/>
                <w:szCs w:val="24"/>
              </w:rPr>
              <w:t>4. Рішення органів Асоціації приватних виконавців України оприлюднюються на офіційному вебсайті Асоціації приватних виконавців України та обов’язкові для приватних виконавців.</w:t>
            </w:r>
          </w:p>
        </w:tc>
        <w:tc>
          <w:tcPr>
            <w:tcW w:w="2427" w:type="dxa"/>
          </w:tcPr>
          <w:p w:rsidR="00E63B33" w:rsidRPr="009352DE" w:rsidRDefault="00E63B33" w:rsidP="003E77FE">
            <w:pPr>
              <w:jc w:val="both"/>
              <w:rPr>
                <w:rFonts w:ascii="Times New Roman" w:eastAsia="Times New Roman" w:hAnsi="Times New Roman"/>
                <w:sz w:val="24"/>
                <w:szCs w:val="24"/>
                <w:lang w:eastAsia="ru-RU"/>
              </w:rPr>
            </w:pPr>
          </w:p>
        </w:tc>
      </w:tr>
      <w:tr w:rsidR="00E63B33" w:rsidRPr="009352DE" w:rsidTr="00E63B33">
        <w:trPr>
          <w:trHeight w:val="310"/>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5350A">
            <w:pPr>
              <w:spacing w:after="0" w:line="240" w:lineRule="auto"/>
              <w:jc w:val="both"/>
              <w:rPr>
                <w:rFonts w:ascii="Times New Roman" w:hAnsi="Times New Roman"/>
                <w:bCs/>
                <w:sz w:val="24"/>
                <w:szCs w:val="24"/>
              </w:rPr>
            </w:pPr>
            <w:r w:rsidRPr="009352DE">
              <w:rPr>
                <w:rFonts w:ascii="Times New Roman" w:hAnsi="Times New Roman"/>
                <w:bCs/>
                <w:sz w:val="24"/>
                <w:szCs w:val="24"/>
              </w:rPr>
              <w:t>Стаття 52. Ревізійна комісія</w:t>
            </w:r>
          </w:p>
          <w:p w:rsidR="00E63B33" w:rsidRPr="009352DE" w:rsidRDefault="00E63B33" w:rsidP="00F5350A">
            <w:pPr>
              <w:spacing w:after="0" w:line="240" w:lineRule="auto"/>
              <w:jc w:val="both"/>
              <w:rPr>
                <w:rFonts w:ascii="Times New Roman" w:hAnsi="Times New Roman"/>
                <w:bCs/>
                <w:sz w:val="24"/>
                <w:szCs w:val="24"/>
              </w:rPr>
            </w:pPr>
          </w:p>
          <w:p w:rsidR="00E63B33" w:rsidRPr="009352DE" w:rsidRDefault="00E63B33" w:rsidP="00F5350A">
            <w:pPr>
              <w:spacing w:after="0" w:line="240" w:lineRule="auto"/>
              <w:jc w:val="both"/>
              <w:rPr>
                <w:rFonts w:ascii="Times New Roman" w:hAnsi="Times New Roman"/>
                <w:bCs/>
                <w:sz w:val="24"/>
                <w:szCs w:val="24"/>
              </w:rPr>
            </w:pPr>
            <w:r w:rsidRPr="009352DE">
              <w:rPr>
                <w:rFonts w:ascii="Times New Roman" w:hAnsi="Times New Roman"/>
                <w:bCs/>
                <w:sz w:val="24"/>
                <w:szCs w:val="24"/>
              </w:rPr>
              <w:t>1. Для здійснення контролю за фінансово-господарською діяльністю Асоціації приватних виконавців України та її органів діє ревізійна комісія.</w:t>
            </w:r>
          </w:p>
          <w:p w:rsidR="00E63B33" w:rsidRPr="009352DE" w:rsidRDefault="00E63B33" w:rsidP="00F5350A">
            <w:pPr>
              <w:spacing w:after="0" w:line="240" w:lineRule="auto"/>
              <w:jc w:val="both"/>
              <w:rPr>
                <w:rFonts w:ascii="Times New Roman" w:hAnsi="Times New Roman"/>
                <w:bCs/>
                <w:sz w:val="24"/>
                <w:szCs w:val="24"/>
              </w:rPr>
            </w:pPr>
          </w:p>
          <w:p w:rsidR="00E63B33" w:rsidRPr="009352DE" w:rsidRDefault="00E63B33" w:rsidP="00F5350A">
            <w:pPr>
              <w:spacing w:after="0" w:line="240" w:lineRule="auto"/>
              <w:jc w:val="both"/>
              <w:rPr>
                <w:rFonts w:ascii="Times New Roman" w:hAnsi="Times New Roman"/>
                <w:bCs/>
                <w:sz w:val="24"/>
                <w:szCs w:val="24"/>
              </w:rPr>
            </w:pPr>
            <w:r w:rsidRPr="009352DE">
              <w:rPr>
                <w:rFonts w:ascii="Times New Roman" w:hAnsi="Times New Roman"/>
                <w:bCs/>
                <w:sz w:val="24"/>
                <w:szCs w:val="24"/>
              </w:rPr>
              <w:t>Ревізійна комісія підконтрольна і підзвітна з'їзду приватних виконавців України.</w:t>
            </w:r>
          </w:p>
          <w:p w:rsidR="00E63B33" w:rsidRPr="009352DE" w:rsidRDefault="00E63B33" w:rsidP="00F5350A">
            <w:pPr>
              <w:spacing w:after="0" w:line="240" w:lineRule="auto"/>
              <w:jc w:val="both"/>
              <w:rPr>
                <w:rFonts w:ascii="Times New Roman" w:hAnsi="Times New Roman"/>
                <w:bCs/>
                <w:sz w:val="24"/>
                <w:szCs w:val="24"/>
              </w:rPr>
            </w:pPr>
          </w:p>
          <w:p w:rsidR="00E63B33" w:rsidRPr="009352DE" w:rsidRDefault="00E63B33" w:rsidP="00F5350A">
            <w:pPr>
              <w:spacing w:after="0" w:line="240" w:lineRule="auto"/>
              <w:jc w:val="both"/>
              <w:rPr>
                <w:rFonts w:ascii="Times New Roman" w:hAnsi="Times New Roman"/>
                <w:b/>
                <w:bCs/>
                <w:strike/>
                <w:sz w:val="24"/>
                <w:szCs w:val="24"/>
              </w:rPr>
            </w:pPr>
            <w:r w:rsidRPr="009352DE">
              <w:rPr>
                <w:rFonts w:ascii="Times New Roman" w:hAnsi="Times New Roman"/>
                <w:bCs/>
                <w:sz w:val="24"/>
                <w:szCs w:val="24"/>
              </w:rPr>
              <w:t xml:space="preserve">2. Голова та члени ревізійної комісії обираються з'їздом приватних виконавців України строком на </w:t>
            </w:r>
            <w:r w:rsidRPr="009352DE">
              <w:rPr>
                <w:rFonts w:ascii="Times New Roman" w:hAnsi="Times New Roman"/>
                <w:b/>
                <w:bCs/>
                <w:sz w:val="24"/>
                <w:szCs w:val="24"/>
              </w:rPr>
              <w:t xml:space="preserve">два </w:t>
            </w:r>
            <w:r w:rsidRPr="009352DE">
              <w:rPr>
                <w:rFonts w:ascii="Times New Roman" w:hAnsi="Times New Roman"/>
                <w:bCs/>
                <w:sz w:val="24"/>
                <w:szCs w:val="24"/>
              </w:rPr>
              <w:t>роки з числа приватних виконавців. Кількість членів ревізійної комісії визначається з'їздом приватних виконавців України.</w:t>
            </w:r>
          </w:p>
        </w:tc>
        <w:tc>
          <w:tcPr>
            <w:tcW w:w="7576" w:type="dxa"/>
          </w:tcPr>
          <w:p w:rsidR="00E63B33" w:rsidRPr="009352DE" w:rsidRDefault="00E63B33" w:rsidP="004A4E5D">
            <w:pPr>
              <w:spacing w:after="0" w:line="240" w:lineRule="auto"/>
              <w:jc w:val="both"/>
              <w:rPr>
                <w:rFonts w:ascii="Times New Roman" w:hAnsi="Times New Roman"/>
                <w:bCs/>
                <w:sz w:val="24"/>
                <w:szCs w:val="24"/>
              </w:rPr>
            </w:pPr>
            <w:r w:rsidRPr="009352DE">
              <w:rPr>
                <w:rFonts w:ascii="Times New Roman" w:hAnsi="Times New Roman"/>
                <w:bCs/>
                <w:sz w:val="24"/>
                <w:szCs w:val="24"/>
              </w:rPr>
              <w:t>Стаття 52. Ревізійна комісія</w:t>
            </w:r>
          </w:p>
          <w:p w:rsidR="00E63B33" w:rsidRPr="009352DE" w:rsidRDefault="00E63B33" w:rsidP="004A4E5D">
            <w:pPr>
              <w:spacing w:after="0" w:line="240" w:lineRule="auto"/>
              <w:jc w:val="both"/>
              <w:rPr>
                <w:rFonts w:ascii="Times New Roman" w:hAnsi="Times New Roman"/>
                <w:bCs/>
                <w:sz w:val="24"/>
                <w:szCs w:val="24"/>
              </w:rPr>
            </w:pPr>
          </w:p>
          <w:p w:rsidR="00E63B33" w:rsidRPr="009352DE" w:rsidRDefault="00E63B33" w:rsidP="004A4E5D">
            <w:pPr>
              <w:spacing w:after="0" w:line="240" w:lineRule="auto"/>
              <w:jc w:val="both"/>
              <w:rPr>
                <w:rFonts w:ascii="Times New Roman" w:hAnsi="Times New Roman"/>
                <w:bCs/>
                <w:sz w:val="24"/>
                <w:szCs w:val="24"/>
              </w:rPr>
            </w:pPr>
            <w:r w:rsidRPr="009352DE">
              <w:rPr>
                <w:rFonts w:ascii="Times New Roman" w:hAnsi="Times New Roman"/>
                <w:bCs/>
                <w:sz w:val="24"/>
                <w:szCs w:val="24"/>
              </w:rPr>
              <w:t>1. Для здійснення контролю за фінансово-господарською діяльністю Асоціації приватних виконавців України та її органів діє ревізійна комісія.</w:t>
            </w:r>
          </w:p>
          <w:p w:rsidR="00E63B33" w:rsidRPr="009352DE" w:rsidRDefault="00E63B33" w:rsidP="004A4E5D">
            <w:pPr>
              <w:spacing w:after="0" w:line="240" w:lineRule="auto"/>
              <w:jc w:val="both"/>
              <w:rPr>
                <w:rFonts w:ascii="Times New Roman" w:hAnsi="Times New Roman"/>
                <w:bCs/>
                <w:sz w:val="24"/>
                <w:szCs w:val="24"/>
              </w:rPr>
            </w:pPr>
          </w:p>
          <w:p w:rsidR="00E63B33" w:rsidRPr="009352DE" w:rsidRDefault="00E63B33" w:rsidP="004A4E5D">
            <w:pPr>
              <w:spacing w:after="0" w:line="240" w:lineRule="auto"/>
              <w:jc w:val="both"/>
              <w:rPr>
                <w:rFonts w:ascii="Times New Roman" w:hAnsi="Times New Roman"/>
                <w:bCs/>
                <w:sz w:val="24"/>
                <w:szCs w:val="24"/>
              </w:rPr>
            </w:pPr>
            <w:r w:rsidRPr="009352DE">
              <w:rPr>
                <w:rFonts w:ascii="Times New Roman" w:hAnsi="Times New Roman"/>
                <w:bCs/>
                <w:sz w:val="24"/>
                <w:szCs w:val="24"/>
              </w:rPr>
              <w:t>Ревізійна комісія підконтрольна і підзвітна з'їзду приватних виконавців України.</w:t>
            </w:r>
          </w:p>
          <w:p w:rsidR="00E63B33" w:rsidRPr="009352DE" w:rsidRDefault="00E63B33" w:rsidP="004A4E5D">
            <w:pPr>
              <w:spacing w:after="0" w:line="240" w:lineRule="auto"/>
              <w:jc w:val="both"/>
              <w:rPr>
                <w:rFonts w:ascii="Times New Roman" w:hAnsi="Times New Roman"/>
                <w:bCs/>
                <w:sz w:val="24"/>
                <w:szCs w:val="24"/>
              </w:rPr>
            </w:pPr>
          </w:p>
          <w:p w:rsidR="00E63B33" w:rsidRPr="009352DE" w:rsidRDefault="00E63B33" w:rsidP="004A4E5D">
            <w:pPr>
              <w:spacing w:after="0" w:line="240" w:lineRule="auto"/>
              <w:jc w:val="both"/>
              <w:rPr>
                <w:rFonts w:ascii="Times New Roman" w:hAnsi="Times New Roman"/>
                <w:bCs/>
                <w:sz w:val="24"/>
                <w:szCs w:val="24"/>
              </w:rPr>
            </w:pPr>
          </w:p>
          <w:p w:rsidR="00E63B33" w:rsidRPr="009352DE" w:rsidRDefault="00E63B33" w:rsidP="004A4E5D">
            <w:pPr>
              <w:spacing w:after="0" w:line="240" w:lineRule="auto"/>
              <w:jc w:val="both"/>
              <w:rPr>
                <w:rFonts w:ascii="Times New Roman" w:hAnsi="Times New Roman"/>
                <w:b/>
                <w:bCs/>
                <w:sz w:val="24"/>
                <w:szCs w:val="24"/>
              </w:rPr>
            </w:pPr>
            <w:r w:rsidRPr="009352DE">
              <w:rPr>
                <w:rFonts w:ascii="Times New Roman" w:hAnsi="Times New Roman"/>
                <w:bCs/>
                <w:sz w:val="24"/>
                <w:szCs w:val="24"/>
              </w:rPr>
              <w:t xml:space="preserve">2. Голова та члени ревізійної комісії обираються з'їздом приватних виконавців України строком на </w:t>
            </w:r>
            <w:r w:rsidRPr="009352DE">
              <w:rPr>
                <w:rFonts w:ascii="Times New Roman" w:hAnsi="Times New Roman"/>
                <w:b/>
                <w:bCs/>
                <w:sz w:val="24"/>
                <w:szCs w:val="24"/>
              </w:rPr>
              <w:t>три</w:t>
            </w:r>
            <w:r w:rsidRPr="009352DE">
              <w:rPr>
                <w:rFonts w:ascii="Times New Roman" w:hAnsi="Times New Roman"/>
                <w:bCs/>
                <w:sz w:val="24"/>
                <w:szCs w:val="24"/>
              </w:rPr>
              <w:t xml:space="preserve"> роки з числа приватних виконавців. Кількість членів ревізійної комісії визначається з'їздом приватних виконавців України.</w:t>
            </w:r>
          </w:p>
        </w:tc>
        <w:tc>
          <w:tcPr>
            <w:tcW w:w="2427" w:type="dxa"/>
          </w:tcPr>
          <w:p w:rsidR="00E63B33" w:rsidRPr="009352DE" w:rsidRDefault="00E63B33" w:rsidP="00D43A2C">
            <w:pPr>
              <w:jc w:val="both"/>
              <w:rPr>
                <w:rFonts w:ascii="Times New Roman" w:eastAsia="Times New Roman" w:hAnsi="Times New Roman"/>
                <w:sz w:val="24"/>
                <w:szCs w:val="24"/>
                <w:lang w:eastAsia="ru-RU"/>
              </w:rPr>
            </w:pPr>
            <w:r w:rsidRPr="009352DE">
              <w:rPr>
                <w:rFonts w:ascii="Times New Roman" w:eastAsia="Times New Roman" w:hAnsi="Times New Roman"/>
                <w:sz w:val="24"/>
                <w:szCs w:val="24"/>
                <w:lang w:eastAsia="ru-RU"/>
              </w:rPr>
              <w:t xml:space="preserve">Зміна передбачає збільшення строку дії повноважень ревізійної комісії. </w:t>
            </w:r>
          </w:p>
        </w:tc>
      </w:tr>
      <w:tr w:rsidR="00E63B33" w:rsidRPr="009352DE" w:rsidTr="00E63B33">
        <w:trPr>
          <w:trHeight w:val="580"/>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41626">
            <w:pPr>
              <w:spacing w:after="0" w:line="240" w:lineRule="auto"/>
              <w:jc w:val="both"/>
              <w:rPr>
                <w:rFonts w:ascii="Times New Roman" w:hAnsi="Times New Roman"/>
                <w:bCs/>
                <w:sz w:val="24"/>
                <w:szCs w:val="24"/>
              </w:rPr>
            </w:pPr>
            <w:r w:rsidRPr="009352DE">
              <w:rPr>
                <w:rFonts w:ascii="Times New Roman" w:hAnsi="Times New Roman"/>
                <w:bCs/>
                <w:sz w:val="24"/>
                <w:szCs w:val="24"/>
              </w:rPr>
              <w:t>Стаття 54. Рада приватних виконавців України</w:t>
            </w:r>
          </w:p>
          <w:p w:rsidR="00E63B33" w:rsidRPr="009352DE" w:rsidRDefault="00E63B33" w:rsidP="00C41626">
            <w:pPr>
              <w:spacing w:after="0" w:line="240" w:lineRule="auto"/>
              <w:jc w:val="both"/>
              <w:rPr>
                <w:rFonts w:ascii="Times New Roman" w:hAnsi="Times New Roman"/>
                <w:b/>
                <w:bCs/>
                <w:sz w:val="24"/>
                <w:szCs w:val="24"/>
              </w:rPr>
            </w:pPr>
            <w:r w:rsidRPr="009352DE">
              <w:rPr>
                <w:rFonts w:ascii="Times New Roman" w:hAnsi="Times New Roman"/>
                <w:b/>
                <w:bCs/>
                <w:sz w:val="24"/>
                <w:szCs w:val="24"/>
              </w:rPr>
              <w:t>…</w:t>
            </w:r>
          </w:p>
          <w:p w:rsidR="00E63B33" w:rsidRPr="009352DE" w:rsidRDefault="00E63B33" w:rsidP="00C41626">
            <w:pPr>
              <w:spacing w:after="0" w:line="240" w:lineRule="auto"/>
              <w:jc w:val="both"/>
              <w:rPr>
                <w:rFonts w:ascii="Times New Roman" w:hAnsi="Times New Roman"/>
                <w:b/>
                <w:sz w:val="24"/>
                <w:szCs w:val="24"/>
              </w:rPr>
            </w:pPr>
          </w:p>
          <w:p w:rsidR="00E63B33" w:rsidRPr="009352DE" w:rsidRDefault="00E63B33" w:rsidP="00C41626">
            <w:pPr>
              <w:jc w:val="both"/>
              <w:rPr>
                <w:rFonts w:ascii="Times New Roman" w:hAnsi="Times New Roman"/>
                <w:sz w:val="24"/>
                <w:szCs w:val="24"/>
              </w:rPr>
            </w:pPr>
            <w:r w:rsidRPr="009352DE">
              <w:rPr>
                <w:rFonts w:ascii="Times New Roman" w:hAnsi="Times New Roman"/>
                <w:sz w:val="24"/>
                <w:szCs w:val="24"/>
              </w:rPr>
              <w:t>5. Рада приватних виконавців України:</w:t>
            </w:r>
          </w:p>
          <w:p w:rsidR="00E63B33" w:rsidRPr="009352DE" w:rsidRDefault="00E63B33" w:rsidP="00C41626">
            <w:pPr>
              <w:jc w:val="both"/>
              <w:rPr>
                <w:rFonts w:ascii="Times New Roman" w:hAnsi="Times New Roman"/>
                <w:sz w:val="24"/>
                <w:szCs w:val="24"/>
              </w:rPr>
            </w:pPr>
            <w:bookmarkStart w:id="122" w:name="n475"/>
            <w:bookmarkEnd w:id="122"/>
            <w:r w:rsidRPr="009352DE">
              <w:rPr>
                <w:rFonts w:ascii="Times New Roman" w:hAnsi="Times New Roman"/>
                <w:sz w:val="24"/>
                <w:szCs w:val="24"/>
              </w:rPr>
              <w:t>1) формує порядок денний, скликає та забезпечує проведення з’їзду приватних виконавців України;</w:t>
            </w:r>
          </w:p>
          <w:p w:rsidR="00E63B33" w:rsidRPr="009352DE" w:rsidRDefault="00E63B33" w:rsidP="00C41626">
            <w:pPr>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C41626">
            <w:pPr>
              <w:jc w:val="both"/>
              <w:rPr>
                <w:rFonts w:ascii="Times New Roman" w:hAnsi="Times New Roman"/>
                <w:b/>
                <w:sz w:val="24"/>
                <w:szCs w:val="24"/>
              </w:rPr>
            </w:pPr>
            <w:bookmarkStart w:id="123" w:name="n476"/>
            <w:bookmarkStart w:id="124" w:name="n480"/>
            <w:bookmarkEnd w:id="123"/>
            <w:bookmarkEnd w:id="124"/>
            <w:r w:rsidRPr="009352DE">
              <w:rPr>
                <w:rFonts w:ascii="Times New Roman" w:hAnsi="Times New Roman"/>
                <w:b/>
                <w:sz w:val="24"/>
                <w:szCs w:val="24"/>
              </w:rPr>
              <w:t>6) бере участь у розробленні</w:t>
            </w:r>
            <w:r w:rsidRPr="009352DE">
              <w:rPr>
                <w:rFonts w:ascii="Times New Roman" w:hAnsi="Times New Roman"/>
                <w:b/>
                <w:strike/>
                <w:sz w:val="24"/>
                <w:szCs w:val="24"/>
              </w:rPr>
              <w:t xml:space="preserve"> та погоджує </w:t>
            </w:r>
            <w:r w:rsidRPr="009352DE">
              <w:rPr>
                <w:rFonts w:ascii="Times New Roman" w:hAnsi="Times New Roman"/>
                <w:b/>
                <w:sz w:val="24"/>
                <w:szCs w:val="24"/>
              </w:rPr>
              <w:t>проекти нормативно-правових актів, визначені цим Законом;</w:t>
            </w: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7) приймає рішення про внесення Міністерству юстиції України клопотання про зупинення діяльності приватного виконавця у випадках, передбачених цим Законом;</w:t>
            </w:r>
          </w:p>
          <w:p w:rsidR="00E63B33" w:rsidRPr="009352DE" w:rsidRDefault="00E63B33" w:rsidP="00C41626">
            <w:pPr>
              <w:shd w:val="clear" w:color="auto" w:fill="FFFFFF"/>
              <w:spacing w:after="150" w:line="240" w:lineRule="auto"/>
              <w:jc w:val="both"/>
              <w:rPr>
                <w:rFonts w:ascii="Times New Roman" w:hAnsi="Times New Roman"/>
                <w:sz w:val="24"/>
                <w:szCs w:val="24"/>
              </w:rPr>
            </w:pPr>
            <w:bookmarkStart w:id="125" w:name="n482"/>
            <w:bookmarkEnd w:id="125"/>
          </w:p>
        </w:tc>
        <w:tc>
          <w:tcPr>
            <w:tcW w:w="7576" w:type="dxa"/>
          </w:tcPr>
          <w:p w:rsidR="00E63B33" w:rsidRPr="009352DE" w:rsidRDefault="00E63B33" w:rsidP="00C41626">
            <w:pPr>
              <w:jc w:val="both"/>
              <w:rPr>
                <w:rFonts w:ascii="Times New Roman" w:hAnsi="Times New Roman"/>
                <w:sz w:val="24"/>
                <w:szCs w:val="24"/>
              </w:rPr>
            </w:pPr>
            <w:r w:rsidRPr="009352DE">
              <w:rPr>
                <w:rFonts w:ascii="Times New Roman" w:hAnsi="Times New Roman"/>
                <w:bCs/>
                <w:sz w:val="24"/>
                <w:szCs w:val="24"/>
              </w:rPr>
              <w:t>Стаття 54. Рада приватних виконавців України</w:t>
            </w:r>
          </w:p>
          <w:p w:rsidR="00E63B33" w:rsidRPr="009352DE" w:rsidRDefault="00E63B33" w:rsidP="003E77FE">
            <w:pPr>
              <w:spacing w:after="0"/>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C41626">
            <w:pPr>
              <w:spacing w:after="0"/>
              <w:jc w:val="both"/>
              <w:rPr>
                <w:rFonts w:ascii="Times New Roman" w:hAnsi="Times New Roman"/>
                <w:sz w:val="24"/>
                <w:szCs w:val="24"/>
              </w:rPr>
            </w:pPr>
            <w:r w:rsidRPr="009352DE">
              <w:rPr>
                <w:rFonts w:ascii="Times New Roman" w:hAnsi="Times New Roman"/>
                <w:sz w:val="24"/>
                <w:szCs w:val="24"/>
              </w:rPr>
              <w:t>5. Рада приватних виконавців України:</w:t>
            </w:r>
          </w:p>
          <w:p w:rsidR="00E63B33" w:rsidRPr="009352DE" w:rsidRDefault="00E63B33" w:rsidP="00C41626">
            <w:pPr>
              <w:spacing w:after="0"/>
              <w:jc w:val="both"/>
              <w:rPr>
                <w:rFonts w:ascii="Times New Roman" w:hAnsi="Times New Roman"/>
                <w:sz w:val="24"/>
                <w:szCs w:val="24"/>
              </w:rPr>
            </w:pPr>
          </w:p>
          <w:p w:rsidR="00E63B33" w:rsidRPr="009352DE" w:rsidRDefault="00E63B33" w:rsidP="00C41626">
            <w:pPr>
              <w:jc w:val="both"/>
              <w:rPr>
                <w:rFonts w:ascii="Times New Roman" w:hAnsi="Times New Roman"/>
                <w:sz w:val="24"/>
                <w:szCs w:val="24"/>
              </w:rPr>
            </w:pPr>
            <w:r w:rsidRPr="009352DE">
              <w:rPr>
                <w:rFonts w:ascii="Times New Roman" w:hAnsi="Times New Roman"/>
                <w:sz w:val="24"/>
                <w:szCs w:val="24"/>
              </w:rPr>
              <w:t>1) формує порядок денний, скликає та забезпечує проведення з’їзду приватних виконавців України;</w:t>
            </w:r>
          </w:p>
          <w:p w:rsidR="00E63B33" w:rsidRPr="009352DE" w:rsidRDefault="00E63B33" w:rsidP="00C41626">
            <w:pPr>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C41626">
            <w:pPr>
              <w:jc w:val="both"/>
              <w:rPr>
                <w:rFonts w:ascii="Times New Roman" w:hAnsi="Times New Roman"/>
                <w:b/>
                <w:sz w:val="24"/>
                <w:szCs w:val="24"/>
              </w:rPr>
            </w:pPr>
          </w:p>
          <w:p w:rsidR="00E63B33" w:rsidRPr="009352DE" w:rsidRDefault="00E63B33" w:rsidP="00C41626">
            <w:pPr>
              <w:jc w:val="both"/>
              <w:rPr>
                <w:rFonts w:ascii="Times New Roman" w:hAnsi="Times New Roman"/>
                <w:b/>
                <w:sz w:val="24"/>
                <w:szCs w:val="24"/>
              </w:rPr>
            </w:pPr>
            <w:r w:rsidRPr="009352DE">
              <w:rPr>
                <w:rFonts w:ascii="Times New Roman" w:hAnsi="Times New Roman"/>
                <w:b/>
                <w:sz w:val="24"/>
                <w:szCs w:val="24"/>
              </w:rPr>
              <w:t>6) бере участь у розробленні проектів нормативно-правових актів, визначених цим Законом;</w:t>
            </w:r>
          </w:p>
          <w:p w:rsidR="00E63B33" w:rsidRPr="009352DE" w:rsidRDefault="00E63B33" w:rsidP="00C41626">
            <w:pPr>
              <w:jc w:val="both"/>
              <w:rPr>
                <w:rFonts w:ascii="Times New Roman" w:hAnsi="Times New Roman"/>
                <w:b/>
                <w:sz w:val="24"/>
                <w:szCs w:val="24"/>
              </w:rPr>
            </w:pP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7) приймає рішення про внесення Міністерству юстиції України клопотання або подання про зупинення діяльності приватного виконавця у випадках, передбачених цим Законом;</w:t>
            </w:r>
          </w:p>
          <w:p w:rsidR="00E63B33" w:rsidRPr="009352DE" w:rsidRDefault="00E63B33" w:rsidP="00C41626">
            <w:pPr>
              <w:shd w:val="clear" w:color="auto" w:fill="FFFFFF"/>
              <w:spacing w:after="150" w:line="240" w:lineRule="auto"/>
              <w:jc w:val="both"/>
              <w:rPr>
                <w:rFonts w:ascii="Times New Roman" w:eastAsia="Times New Roman" w:hAnsi="Times New Roman"/>
                <w:b/>
                <w:color w:val="000000"/>
                <w:sz w:val="24"/>
                <w:szCs w:val="24"/>
                <w:lang w:eastAsia="uk-UA"/>
              </w:rPr>
            </w:pPr>
          </w:p>
          <w:p w:rsidR="00E63B33" w:rsidRPr="009352DE" w:rsidRDefault="00E63B33" w:rsidP="00E665A2">
            <w:pPr>
              <w:shd w:val="clear" w:color="auto" w:fill="FFFFFF"/>
              <w:spacing w:after="150" w:line="240" w:lineRule="auto"/>
              <w:jc w:val="both"/>
              <w:rPr>
                <w:rFonts w:ascii="Times New Roman" w:hAnsi="Times New Roman"/>
                <w:sz w:val="24"/>
                <w:szCs w:val="24"/>
              </w:rPr>
            </w:pPr>
          </w:p>
        </w:tc>
        <w:tc>
          <w:tcPr>
            <w:tcW w:w="2427" w:type="dxa"/>
          </w:tcPr>
          <w:p w:rsidR="00E63B33" w:rsidRPr="009352DE" w:rsidRDefault="00E63B33" w:rsidP="009837F4">
            <w:pPr>
              <w:jc w:val="both"/>
              <w:rPr>
                <w:rFonts w:ascii="Times New Roman" w:hAnsi="Times New Roman"/>
                <w:b/>
                <w:sz w:val="24"/>
                <w:szCs w:val="24"/>
              </w:rPr>
            </w:pPr>
            <w:r w:rsidRPr="009352DE">
              <w:rPr>
                <w:rFonts w:ascii="Times New Roman" w:eastAsia="Times New Roman" w:hAnsi="Times New Roman"/>
                <w:sz w:val="24"/>
                <w:szCs w:val="24"/>
                <w:lang w:eastAsia="ru-RU"/>
              </w:rPr>
              <w:t>Частиною першою статті 17 Закону України «Про органи та осіб, які здійснюють примусове виконання судових рішень і рішень інших органів» визначено, що Міністерство юстиції України, зокрема, формує та реалізує державну правову політику у сфері організації примусового виконання рішень. Порядок погодження проєктів нормативно-правових актів визначається законодавством, а також визначає перелік органів, погодження проєктів нпа з якими є обов’язковим.</w:t>
            </w:r>
          </w:p>
        </w:tc>
      </w:tr>
      <w:tr w:rsidR="00E63B33" w:rsidRPr="009352DE" w:rsidTr="00E63B33">
        <w:trPr>
          <w:trHeight w:val="391"/>
        </w:trPr>
        <w:tc>
          <w:tcPr>
            <w:tcW w:w="518" w:type="dxa"/>
          </w:tcPr>
          <w:p w:rsidR="00E63B33" w:rsidRPr="009352DE" w:rsidRDefault="00E63B33" w:rsidP="00B7317B">
            <w:pPr>
              <w:jc w:val="both"/>
              <w:rPr>
                <w:rFonts w:ascii="Times New Roman" w:hAnsi="Times New Roman"/>
                <w:sz w:val="24"/>
                <w:szCs w:val="24"/>
              </w:rPr>
            </w:pPr>
          </w:p>
        </w:tc>
        <w:tc>
          <w:tcPr>
            <w:tcW w:w="12299" w:type="dxa"/>
            <w:gridSpan w:val="2"/>
          </w:tcPr>
          <w:p w:rsidR="00E63B33" w:rsidRPr="009352DE" w:rsidRDefault="00E63B33" w:rsidP="005D5A1F">
            <w:pPr>
              <w:jc w:val="center"/>
              <w:rPr>
                <w:rFonts w:ascii="Times New Roman" w:hAnsi="Times New Roman"/>
                <w:b/>
                <w:sz w:val="24"/>
                <w:szCs w:val="24"/>
              </w:rPr>
            </w:pPr>
            <w:r w:rsidRPr="009352DE">
              <w:rPr>
                <w:rFonts w:ascii="Times New Roman" w:hAnsi="Times New Roman"/>
                <w:b/>
                <w:sz w:val="24"/>
                <w:szCs w:val="24"/>
              </w:rPr>
              <w:t>Закон України «Про виконавче провадження»</w:t>
            </w:r>
          </w:p>
        </w:tc>
        <w:tc>
          <w:tcPr>
            <w:tcW w:w="2427" w:type="dxa"/>
          </w:tcPr>
          <w:p w:rsidR="00E63B33" w:rsidRPr="009352DE" w:rsidRDefault="00E63B33" w:rsidP="006D04FA">
            <w:pPr>
              <w:jc w:val="center"/>
              <w:rPr>
                <w:rFonts w:ascii="Times New Roman" w:hAnsi="Times New Roman"/>
                <w:b/>
                <w:sz w:val="24"/>
                <w:szCs w:val="24"/>
              </w:rPr>
            </w:pPr>
          </w:p>
        </w:tc>
      </w:tr>
      <w:tr w:rsidR="00E63B33" w:rsidRPr="009352DE" w:rsidTr="00E63B33">
        <w:trPr>
          <w:trHeight w:val="1019"/>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3D6AD9">
            <w:pPr>
              <w:jc w:val="both"/>
              <w:rPr>
                <w:rFonts w:ascii="Times New Roman" w:hAnsi="Times New Roman"/>
                <w:iCs/>
                <w:sz w:val="24"/>
                <w:szCs w:val="24"/>
              </w:rPr>
            </w:pPr>
            <w:r w:rsidRPr="009352DE">
              <w:rPr>
                <w:rFonts w:ascii="Times New Roman" w:hAnsi="Times New Roman"/>
                <w:iCs/>
                <w:sz w:val="24"/>
                <w:szCs w:val="24"/>
              </w:rPr>
              <w:t>Стаття 4. Вимоги до виконавчого документа</w:t>
            </w:r>
          </w:p>
          <w:p w:rsidR="00E63B33" w:rsidRPr="009352DE" w:rsidRDefault="00E63B33" w:rsidP="003D6AD9">
            <w:pPr>
              <w:jc w:val="both"/>
              <w:rPr>
                <w:rFonts w:ascii="Times New Roman" w:hAnsi="Times New Roman"/>
                <w:iCs/>
                <w:sz w:val="24"/>
                <w:szCs w:val="24"/>
              </w:rPr>
            </w:pPr>
            <w:r w:rsidRPr="009352DE">
              <w:rPr>
                <w:rFonts w:ascii="Times New Roman" w:hAnsi="Times New Roman"/>
                <w:iCs/>
                <w:sz w:val="24"/>
                <w:szCs w:val="24"/>
              </w:rPr>
              <w:t>1. У виконавчому документі зазначаються:</w:t>
            </w:r>
          </w:p>
          <w:p w:rsidR="00E63B33" w:rsidRPr="009352DE" w:rsidRDefault="00E63B33" w:rsidP="00814934">
            <w:pPr>
              <w:spacing w:after="0"/>
              <w:jc w:val="both"/>
              <w:rPr>
                <w:rFonts w:ascii="Times New Roman" w:hAnsi="Times New Roman"/>
                <w:iCs/>
                <w:sz w:val="24"/>
                <w:szCs w:val="24"/>
              </w:rPr>
            </w:pPr>
            <w:r w:rsidRPr="009352DE">
              <w:rPr>
                <w:rFonts w:ascii="Times New Roman" w:hAnsi="Times New Roman"/>
                <w:iCs/>
                <w:sz w:val="24"/>
                <w:szCs w:val="24"/>
              </w:rPr>
              <w:t xml:space="preserve">1) назва і дата видачі документа, найменування органу, прізвище, </w:t>
            </w:r>
            <w:r w:rsidRPr="009352DE">
              <w:rPr>
                <w:rFonts w:ascii="Times New Roman" w:hAnsi="Times New Roman"/>
                <w:b/>
                <w:iCs/>
                <w:sz w:val="24"/>
                <w:szCs w:val="24"/>
              </w:rPr>
              <w:t>ім’я, по батькові</w:t>
            </w:r>
            <w:r w:rsidRPr="009352DE">
              <w:rPr>
                <w:rFonts w:ascii="Times New Roman" w:hAnsi="Times New Roman"/>
                <w:iCs/>
                <w:sz w:val="24"/>
                <w:szCs w:val="24"/>
              </w:rPr>
              <w:t xml:space="preserve"> та посада посадової особи, яка його видала;</w:t>
            </w:r>
          </w:p>
          <w:p w:rsidR="00E63B33" w:rsidRPr="009352DE" w:rsidRDefault="00E63B33" w:rsidP="00814934">
            <w:pPr>
              <w:spacing w:after="0"/>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3D6AD9">
            <w:pPr>
              <w:jc w:val="both"/>
              <w:rPr>
                <w:rFonts w:ascii="Times New Roman" w:hAnsi="Times New Roman"/>
                <w:iCs/>
                <w:sz w:val="24"/>
                <w:szCs w:val="24"/>
              </w:rPr>
            </w:pPr>
            <w:r w:rsidRPr="009352DE">
              <w:rPr>
                <w:rFonts w:ascii="Times New Roman" w:hAnsi="Times New Roman"/>
                <w:iCs/>
                <w:sz w:val="24"/>
                <w:szCs w:val="24"/>
              </w:rPr>
              <w:t>7) строк пред’явлення рішення до виконання.</w:t>
            </w:r>
          </w:p>
          <w:p w:rsidR="00E63B33" w:rsidRPr="009352DE" w:rsidRDefault="00E63B33" w:rsidP="003D6AD9">
            <w:pPr>
              <w:jc w:val="both"/>
              <w:rPr>
                <w:rFonts w:ascii="Times New Roman" w:hAnsi="Times New Roman"/>
                <w:b/>
                <w:iCs/>
                <w:sz w:val="24"/>
                <w:szCs w:val="24"/>
              </w:rPr>
            </w:pPr>
            <w:r w:rsidRPr="009352DE">
              <w:rPr>
                <w:rFonts w:ascii="Times New Roman" w:hAnsi="Times New Roman"/>
                <w:b/>
                <w:iCs/>
                <w:sz w:val="24"/>
                <w:szCs w:val="24"/>
              </w:rPr>
              <w:t>Відсутній</w:t>
            </w:r>
          </w:p>
          <w:p w:rsidR="00E63B33" w:rsidRPr="009352DE" w:rsidRDefault="00E63B33" w:rsidP="003D6AD9">
            <w:pPr>
              <w:ind w:firstLine="360"/>
              <w:jc w:val="both"/>
              <w:rPr>
                <w:rFonts w:ascii="Times New Roman" w:hAnsi="Times New Roman"/>
                <w:b/>
                <w:iCs/>
                <w:sz w:val="24"/>
                <w:szCs w:val="24"/>
              </w:rPr>
            </w:pPr>
          </w:p>
          <w:p w:rsidR="00E63B33" w:rsidRPr="009352DE" w:rsidRDefault="00E63B33" w:rsidP="003D6AD9">
            <w:pPr>
              <w:ind w:firstLine="360"/>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r w:rsidRPr="009352DE">
              <w:rPr>
                <w:rFonts w:ascii="Times New Roman" w:hAnsi="Times New Roman"/>
                <w:b/>
                <w:iCs/>
                <w:sz w:val="24"/>
                <w:szCs w:val="24"/>
              </w:rPr>
              <w:t>Відсутній</w:t>
            </w:r>
          </w:p>
          <w:p w:rsidR="00E63B33" w:rsidRPr="009352DE" w:rsidRDefault="00E63B33" w:rsidP="003D6AD9">
            <w:pPr>
              <w:jc w:val="both"/>
              <w:rPr>
                <w:rFonts w:ascii="Times New Roman" w:hAnsi="Times New Roman"/>
                <w:b/>
                <w:iCs/>
                <w:sz w:val="24"/>
                <w:szCs w:val="24"/>
              </w:rPr>
            </w:pPr>
          </w:p>
          <w:p w:rsidR="00E63B33" w:rsidRPr="009352DE" w:rsidRDefault="00E63B33" w:rsidP="003D6AD9">
            <w:pPr>
              <w:ind w:firstLine="360"/>
              <w:jc w:val="both"/>
              <w:rPr>
                <w:rFonts w:ascii="Times New Roman" w:hAnsi="Times New Roman"/>
                <w:iCs/>
                <w:sz w:val="24"/>
                <w:szCs w:val="24"/>
              </w:rPr>
            </w:pPr>
            <w:r w:rsidRPr="009352DE">
              <w:rPr>
                <w:rFonts w:ascii="Times New Roman" w:hAnsi="Times New Roman"/>
                <w:iCs/>
                <w:sz w:val="24"/>
                <w:szCs w:val="24"/>
              </w:rPr>
              <w:t>У виконавчому документі можуть зазначатися інші дані (якщо вони відомі суду чи іншому органу (посадовій особі), що видав виконавчий документ), які ідентифікують стягувача та боржника чи можуть сприяти примусовому виконанню рішення, зокрема місце роботи боржника - фізичної особи, місцезнаходження майна боржника, реквізити рахунків стягувача і боржника, номери їх засобів зв’язку та адреси електронної пошти.</w:t>
            </w:r>
          </w:p>
          <w:p w:rsidR="00E63B33" w:rsidRPr="009352DE" w:rsidRDefault="00E63B33" w:rsidP="003D6AD9">
            <w:pPr>
              <w:spacing w:after="0" w:line="240" w:lineRule="auto"/>
              <w:jc w:val="both"/>
              <w:rPr>
                <w:rFonts w:ascii="Times New Roman" w:hAnsi="Times New Roman"/>
                <w:iCs/>
                <w:sz w:val="24"/>
                <w:szCs w:val="24"/>
              </w:rPr>
            </w:pPr>
            <w:r w:rsidRPr="009352DE">
              <w:rPr>
                <w:rFonts w:ascii="Times New Roman" w:hAnsi="Times New Roman"/>
                <w:iCs/>
                <w:sz w:val="24"/>
                <w:szCs w:val="24"/>
              </w:rPr>
              <w:t>У разі пред’явлення до примусового виконання рішення міжнародного юрисдикційного органу у випадках, передбачених міжнародним договором України, такий виконавчий документ повинен відповідати вимогам, встановленим міжнародним договором України.</w:t>
            </w:r>
          </w:p>
          <w:p w:rsidR="00E63B33" w:rsidRPr="009352DE" w:rsidRDefault="00E63B33" w:rsidP="003D6AD9">
            <w:pPr>
              <w:spacing w:after="0" w:line="240" w:lineRule="auto"/>
              <w:jc w:val="both"/>
              <w:rPr>
                <w:rFonts w:ascii="Times New Roman" w:hAnsi="Times New Roman"/>
                <w:iCs/>
                <w:sz w:val="24"/>
                <w:szCs w:val="24"/>
              </w:rPr>
            </w:pPr>
          </w:p>
          <w:p w:rsidR="00E63B33" w:rsidRPr="009352DE" w:rsidRDefault="00E63B33" w:rsidP="003D6AD9">
            <w:pPr>
              <w:spacing w:after="0" w:line="240" w:lineRule="auto"/>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3. Виконавчий документ підписується уповноваженою посадовою особою із зазначенням її прізвища та ініціалів і скріплюється печаткою. Скріплення виконавчого документа печаткою із зображенням Державного Герба України є обов’язковим, якщо орган (посадова особа), який видав виконавчий документ, згідно із законом зобов’язаний мати таку печатку.</w:t>
            </w:r>
          </w:p>
          <w:p w:rsidR="00E63B33" w:rsidRPr="009352DE" w:rsidRDefault="00E63B33" w:rsidP="003D6AD9">
            <w:pPr>
              <w:spacing w:after="0" w:line="240" w:lineRule="auto"/>
              <w:jc w:val="both"/>
              <w:rPr>
                <w:rFonts w:ascii="Times New Roman" w:hAnsi="Times New Roman"/>
                <w:color w:val="000000"/>
                <w:sz w:val="24"/>
                <w:szCs w:val="24"/>
                <w:shd w:val="clear" w:color="auto" w:fill="FFFFFF"/>
              </w:rPr>
            </w:pPr>
          </w:p>
          <w:p w:rsidR="00E63B33" w:rsidRPr="009352DE" w:rsidRDefault="00E63B33" w:rsidP="003D6AD9">
            <w:pPr>
              <w:spacing w:after="0" w:line="240" w:lineRule="auto"/>
              <w:jc w:val="both"/>
              <w:rPr>
                <w:rFonts w:ascii="Times New Roman" w:hAnsi="Times New Roman"/>
                <w:b/>
                <w:iCs/>
                <w:sz w:val="24"/>
                <w:szCs w:val="24"/>
              </w:rPr>
            </w:pPr>
            <w:r w:rsidRPr="009352DE">
              <w:rPr>
                <w:rFonts w:ascii="Times New Roman" w:hAnsi="Times New Roman"/>
                <w:b/>
                <w:iCs/>
                <w:sz w:val="24"/>
                <w:szCs w:val="24"/>
              </w:rPr>
              <w:t>Відсутній</w:t>
            </w:r>
          </w:p>
          <w:p w:rsidR="00E63B33" w:rsidRPr="009352DE" w:rsidRDefault="00E63B33" w:rsidP="003D6AD9">
            <w:pPr>
              <w:spacing w:after="0" w:line="240" w:lineRule="auto"/>
              <w:jc w:val="both"/>
              <w:rPr>
                <w:rFonts w:ascii="Times New Roman" w:hAnsi="Times New Roman"/>
                <w:b/>
                <w:iCs/>
                <w:sz w:val="24"/>
                <w:szCs w:val="24"/>
              </w:rPr>
            </w:pPr>
          </w:p>
          <w:p w:rsidR="00E63B33" w:rsidRPr="009352DE" w:rsidRDefault="00E63B33" w:rsidP="003D6AD9">
            <w:pPr>
              <w:spacing w:after="0" w:line="240" w:lineRule="auto"/>
              <w:jc w:val="both"/>
              <w:rPr>
                <w:rFonts w:ascii="Times New Roman" w:hAnsi="Times New Roman"/>
                <w:b/>
                <w:iCs/>
                <w:sz w:val="24"/>
                <w:szCs w:val="24"/>
              </w:rPr>
            </w:pPr>
          </w:p>
          <w:p w:rsidR="00E63B33" w:rsidRPr="009352DE" w:rsidRDefault="00E63B33" w:rsidP="003D6AD9">
            <w:pPr>
              <w:spacing w:after="0" w:line="240" w:lineRule="auto"/>
              <w:jc w:val="both"/>
              <w:rPr>
                <w:rFonts w:ascii="Times New Roman" w:hAnsi="Times New Roman"/>
                <w:b/>
                <w:iCs/>
                <w:sz w:val="24"/>
                <w:szCs w:val="24"/>
              </w:rPr>
            </w:pPr>
          </w:p>
          <w:p w:rsidR="00E63B33" w:rsidRPr="009352DE" w:rsidRDefault="00E63B33" w:rsidP="003D6AD9">
            <w:pPr>
              <w:spacing w:after="0" w:line="240" w:lineRule="auto"/>
              <w:jc w:val="both"/>
              <w:rPr>
                <w:rFonts w:ascii="Times New Roman" w:hAnsi="Times New Roman"/>
                <w:b/>
                <w:iCs/>
                <w:sz w:val="24"/>
                <w:szCs w:val="24"/>
              </w:rPr>
            </w:pPr>
          </w:p>
          <w:p w:rsidR="00E63B33" w:rsidRPr="009352DE" w:rsidRDefault="00E63B33" w:rsidP="003D6AD9">
            <w:pPr>
              <w:spacing w:after="0" w:line="240" w:lineRule="auto"/>
              <w:jc w:val="both"/>
              <w:rPr>
                <w:rFonts w:ascii="Times New Roman" w:hAnsi="Times New Roman"/>
                <w:b/>
                <w:iCs/>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4. Виконавчий документ повертається стягувачу органом державної виконавчої служби, приватним виконавцем без прийняття до виконання протягом трьох робочих днів з дня його пред’явлення, якщо:</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1) рішення, на підставі якого видано виконавчий документ, не набрало законної сили (крім випадків, коли рішення у встановленому законом порядку допущено до негайного виконання);</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2) пропущено встановлений законом строк пред’явлення виконавчого документа до виконання;</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3) боржника визнано банкрутом;</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4) Національним банком України прийнято рішення про відкликання банківської ліцензії та ліквідацію банку-боржника;</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5) юридичну особу - боржника припинено;</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6) виконавчий документ не відповідає вимогам, передбаченим цією статтею, або якщо стягувач не подав заяву про примусове виконання рішення відповідно до статті 26 цього Закону;</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7) виконання рішення не передбачає застосування заходів примусового виконання рішень;</w:t>
            </w:r>
          </w:p>
          <w:p w:rsidR="00E63B33" w:rsidRPr="009352DE" w:rsidRDefault="00E63B33" w:rsidP="00594F6E">
            <w:pPr>
              <w:spacing w:after="0" w:line="240" w:lineRule="auto"/>
              <w:jc w:val="both"/>
              <w:rPr>
                <w:rFonts w:ascii="Times New Roman" w:hAnsi="Times New Roman"/>
                <w:b/>
                <w:strike/>
                <w:sz w:val="24"/>
                <w:szCs w:val="24"/>
              </w:rPr>
            </w:pPr>
          </w:p>
          <w:p w:rsidR="00E63B33" w:rsidRPr="009352DE" w:rsidRDefault="00E63B33" w:rsidP="00594F6E">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8) стягувач не надав підтвердження сплати авансового внеску, якщо авансування є обов’язковим;</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9) виконавчий документ не підлягає виконанню органами державної виконавчої служби, приватним виконавцем;</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 xml:space="preserve">10) виконавчий документ пред’явлено не за місцем </w:t>
            </w:r>
            <w:r w:rsidRPr="009352DE">
              <w:rPr>
                <w:rFonts w:ascii="Times New Roman" w:hAnsi="Times New Roman"/>
                <w:b/>
                <w:sz w:val="24"/>
                <w:szCs w:val="24"/>
              </w:rPr>
              <w:t>виконання</w:t>
            </w:r>
            <w:r w:rsidRPr="009352DE">
              <w:rPr>
                <w:rFonts w:ascii="Times New Roman" w:hAnsi="Times New Roman"/>
                <w:sz w:val="24"/>
                <w:szCs w:val="24"/>
              </w:rPr>
              <w:t xml:space="preserve"> або не за підвідомчістю.</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b/>
                <w:sz w:val="24"/>
                <w:szCs w:val="24"/>
              </w:rPr>
            </w:pPr>
            <w:r w:rsidRPr="009352DE">
              <w:rPr>
                <w:rFonts w:ascii="Times New Roman" w:hAnsi="Times New Roman"/>
                <w:b/>
                <w:sz w:val="24"/>
                <w:szCs w:val="24"/>
              </w:rPr>
              <w:t>Відсуній</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У разі невідповідності виконавчого документа вимогам, передбаченим цією статтею, стягувач має право звернутися до суду чи іншого органу (посадової особи), що видав виконавчий документ, щодо приведення його у відповідність із зазначеними вимогами.</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При поверненні стягувачу виконавчого документа без прийняття до виконання стягувачу повертається сплачений ним авансовий внесок</w:t>
            </w:r>
          </w:p>
          <w:p w:rsidR="00E63B33" w:rsidRPr="009352DE" w:rsidRDefault="00E63B33" w:rsidP="00487E13">
            <w:pPr>
              <w:tabs>
                <w:tab w:val="left" w:pos="1320"/>
              </w:tabs>
              <w:rPr>
                <w:rFonts w:ascii="Times New Roman" w:hAnsi="Times New Roman"/>
                <w:sz w:val="24"/>
                <w:szCs w:val="24"/>
              </w:rPr>
            </w:pPr>
            <w:r w:rsidRPr="009352DE">
              <w:rPr>
                <w:rFonts w:ascii="Times New Roman" w:hAnsi="Times New Roman"/>
                <w:sz w:val="24"/>
                <w:szCs w:val="24"/>
              </w:rPr>
              <w:tab/>
            </w:r>
          </w:p>
        </w:tc>
        <w:tc>
          <w:tcPr>
            <w:tcW w:w="7576" w:type="dxa"/>
          </w:tcPr>
          <w:p w:rsidR="00E63B33" w:rsidRPr="009352DE" w:rsidRDefault="00E63B33" w:rsidP="00F44100">
            <w:pPr>
              <w:spacing w:after="0"/>
              <w:jc w:val="both"/>
              <w:rPr>
                <w:rFonts w:ascii="Times New Roman" w:hAnsi="Times New Roman"/>
                <w:iCs/>
                <w:sz w:val="24"/>
                <w:szCs w:val="24"/>
              </w:rPr>
            </w:pPr>
            <w:r w:rsidRPr="009352DE">
              <w:rPr>
                <w:rFonts w:ascii="Times New Roman" w:hAnsi="Times New Roman"/>
                <w:iCs/>
                <w:sz w:val="24"/>
                <w:szCs w:val="24"/>
              </w:rPr>
              <w:t>Стаття 4. Вимоги до виконавчого документа</w:t>
            </w:r>
          </w:p>
          <w:p w:rsidR="00E63B33" w:rsidRPr="009352DE" w:rsidRDefault="00E63B33" w:rsidP="00F44100">
            <w:pPr>
              <w:spacing w:after="0"/>
              <w:jc w:val="both"/>
              <w:rPr>
                <w:rFonts w:ascii="Times New Roman" w:hAnsi="Times New Roman"/>
                <w:iCs/>
                <w:sz w:val="24"/>
                <w:szCs w:val="24"/>
              </w:rPr>
            </w:pPr>
          </w:p>
          <w:p w:rsidR="00E63B33" w:rsidRPr="009352DE" w:rsidRDefault="00E63B33" w:rsidP="00F44100">
            <w:pPr>
              <w:spacing w:after="0"/>
              <w:jc w:val="both"/>
              <w:rPr>
                <w:rFonts w:ascii="Times New Roman" w:hAnsi="Times New Roman"/>
                <w:iCs/>
                <w:sz w:val="24"/>
                <w:szCs w:val="24"/>
              </w:rPr>
            </w:pPr>
            <w:r w:rsidRPr="009352DE">
              <w:rPr>
                <w:rFonts w:ascii="Times New Roman" w:hAnsi="Times New Roman"/>
                <w:iCs/>
                <w:sz w:val="24"/>
                <w:szCs w:val="24"/>
              </w:rPr>
              <w:t>1. У виконавчому документі зазначаються:</w:t>
            </w:r>
          </w:p>
          <w:p w:rsidR="00E63B33" w:rsidRPr="009352DE" w:rsidRDefault="00E63B33" w:rsidP="00F44100">
            <w:pPr>
              <w:spacing w:after="0"/>
              <w:jc w:val="both"/>
              <w:rPr>
                <w:rFonts w:ascii="Times New Roman" w:hAnsi="Times New Roman"/>
                <w:iCs/>
                <w:sz w:val="24"/>
                <w:szCs w:val="24"/>
              </w:rPr>
            </w:pPr>
          </w:p>
          <w:p w:rsidR="00E63B33" w:rsidRPr="009352DE" w:rsidRDefault="00E63B33" w:rsidP="00814934">
            <w:pPr>
              <w:spacing w:after="0"/>
              <w:jc w:val="both"/>
              <w:rPr>
                <w:rFonts w:ascii="Times New Roman" w:hAnsi="Times New Roman"/>
                <w:b/>
                <w:iCs/>
                <w:sz w:val="24"/>
                <w:szCs w:val="24"/>
              </w:rPr>
            </w:pPr>
            <w:r w:rsidRPr="009352DE">
              <w:rPr>
                <w:rFonts w:ascii="Times New Roman" w:hAnsi="Times New Roman"/>
                <w:iCs/>
                <w:sz w:val="24"/>
                <w:szCs w:val="24"/>
              </w:rPr>
              <w:t xml:space="preserve">1) назва і дата видачі документа, найменування органу, прізвище, </w:t>
            </w:r>
            <w:r w:rsidRPr="009352DE">
              <w:rPr>
                <w:rFonts w:ascii="Times New Roman" w:hAnsi="Times New Roman"/>
                <w:b/>
                <w:iCs/>
                <w:sz w:val="24"/>
                <w:szCs w:val="24"/>
              </w:rPr>
              <w:t xml:space="preserve">ім’я та, за наявності, по батькові або прізвище, ініціали </w:t>
            </w:r>
            <w:r w:rsidRPr="009352DE">
              <w:rPr>
                <w:rFonts w:ascii="Times New Roman" w:hAnsi="Times New Roman"/>
                <w:iCs/>
                <w:sz w:val="24"/>
                <w:szCs w:val="24"/>
              </w:rPr>
              <w:t>та посада посадової особи, яка його видала;</w:t>
            </w:r>
          </w:p>
          <w:p w:rsidR="00E63B33" w:rsidRPr="009352DE" w:rsidRDefault="00E63B33" w:rsidP="00814934">
            <w:pPr>
              <w:spacing w:after="0"/>
              <w:jc w:val="both"/>
              <w:rPr>
                <w:rFonts w:ascii="Times New Roman" w:hAnsi="Times New Roman"/>
                <w:sz w:val="24"/>
                <w:szCs w:val="24"/>
              </w:rPr>
            </w:pPr>
          </w:p>
          <w:p w:rsidR="00E63B33" w:rsidRPr="009352DE" w:rsidRDefault="00E63B33" w:rsidP="00814934">
            <w:pPr>
              <w:spacing w:after="0"/>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3D6AD9">
            <w:pPr>
              <w:jc w:val="both"/>
              <w:rPr>
                <w:rFonts w:ascii="Times New Roman" w:hAnsi="Times New Roman"/>
                <w:sz w:val="24"/>
                <w:szCs w:val="24"/>
              </w:rPr>
            </w:pPr>
            <w:r w:rsidRPr="009352DE">
              <w:rPr>
                <w:rFonts w:ascii="Times New Roman" w:hAnsi="Times New Roman"/>
                <w:sz w:val="24"/>
                <w:szCs w:val="24"/>
              </w:rPr>
              <w:t>7) строк пред’явлення рішення до виконання.</w:t>
            </w:r>
          </w:p>
          <w:p w:rsidR="00E63B33" w:rsidRPr="009352DE" w:rsidRDefault="00E63B33" w:rsidP="00274304">
            <w:pPr>
              <w:pStyle w:val="a4"/>
              <w:jc w:val="both"/>
              <w:rPr>
                <w:rFonts w:ascii="Times New Roman" w:hAnsi="Times New Roman"/>
                <w:b/>
                <w:sz w:val="24"/>
                <w:szCs w:val="24"/>
              </w:rPr>
            </w:pPr>
          </w:p>
          <w:p w:rsidR="00E63B33" w:rsidRPr="009352DE" w:rsidRDefault="00E63B33" w:rsidP="00274304">
            <w:pPr>
              <w:pStyle w:val="a4"/>
              <w:jc w:val="both"/>
              <w:rPr>
                <w:rFonts w:ascii="Times New Roman" w:hAnsi="Times New Roman"/>
                <w:b/>
                <w:sz w:val="24"/>
                <w:szCs w:val="24"/>
              </w:rPr>
            </w:pPr>
            <w:r w:rsidRPr="009352DE">
              <w:rPr>
                <w:rFonts w:ascii="Times New Roman" w:hAnsi="Times New Roman"/>
                <w:b/>
                <w:sz w:val="24"/>
                <w:szCs w:val="24"/>
              </w:rPr>
              <w:t>Реєстраційний номер облікової картки платника податків або серія та номер паспорта можуть не зазначатися в постановах у справах про адміністративні правопорушення, які виносяться на місці вчинення правопорушення або без участі особи.</w:t>
            </w:r>
          </w:p>
          <w:p w:rsidR="00E63B33" w:rsidRPr="009352DE" w:rsidRDefault="00E63B33" w:rsidP="00274304">
            <w:pPr>
              <w:pStyle w:val="a4"/>
              <w:jc w:val="both"/>
              <w:rPr>
                <w:rFonts w:ascii="Times New Roman" w:hAnsi="Times New Roman"/>
                <w:b/>
                <w:sz w:val="24"/>
                <w:szCs w:val="24"/>
              </w:rPr>
            </w:pPr>
          </w:p>
          <w:p w:rsidR="00E63B33" w:rsidRPr="009352DE" w:rsidRDefault="00E63B33" w:rsidP="00274304">
            <w:pPr>
              <w:pStyle w:val="a4"/>
              <w:jc w:val="both"/>
              <w:rPr>
                <w:rFonts w:ascii="Times New Roman" w:hAnsi="Times New Roman"/>
                <w:b/>
                <w:sz w:val="24"/>
                <w:szCs w:val="24"/>
              </w:rPr>
            </w:pPr>
            <w:r w:rsidRPr="009352DE">
              <w:rPr>
                <w:rFonts w:ascii="Times New Roman" w:hAnsi="Times New Roman"/>
                <w:b/>
                <w:sz w:val="24"/>
                <w:szCs w:val="24"/>
              </w:rPr>
              <w:t>У разі якщо рішення ухвалено на користь або проти фізичної особи-підприємця, у виконавчому документі зазначаються відомості, передбачені пунктами 3, 4 цієї частини для фізичних осіб.</w:t>
            </w:r>
          </w:p>
          <w:p w:rsidR="00E63B33" w:rsidRPr="009352DE" w:rsidRDefault="00E63B33" w:rsidP="00814934">
            <w:pPr>
              <w:spacing w:after="0"/>
              <w:jc w:val="both"/>
              <w:rPr>
                <w:rFonts w:ascii="Times New Roman" w:hAnsi="Times New Roman"/>
                <w:sz w:val="24"/>
                <w:szCs w:val="24"/>
              </w:rPr>
            </w:pPr>
          </w:p>
          <w:p w:rsidR="00E63B33" w:rsidRPr="009352DE" w:rsidRDefault="00E63B33" w:rsidP="00814934">
            <w:pPr>
              <w:spacing w:after="0"/>
              <w:jc w:val="both"/>
              <w:rPr>
                <w:rFonts w:ascii="Times New Roman" w:hAnsi="Times New Roman"/>
                <w:sz w:val="24"/>
                <w:szCs w:val="24"/>
              </w:rPr>
            </w:pPr>
            <w:r w:rsidRPr="009352DE">
              <w:rPr>
                <w:rFonts w:ascii="Times New Roman" w:hAnsi="Times New Roman"/>
                <w:sz w:val="24"/>
                <w:szCs w:val="24"/>
              </w:rPr>
              <w:t>У виконавчому документі можуть зазначатися інші дані (якщо вони відомі суду чи іншому органу (посадовій особі), що видав виконавчий документ), які ідентифікують стягувача та боржника чи можуть сприяти примусовому виконанню рішення, зокрема місце роботи боржника - фізичної особи, місцезнаходження майна боржника, реквізити рахунків стягувача і боржника, номери їх засобів зв’язку та адреси електронної пошти.</w:t>
            </w:r>
          </w:p>
          <w:p w:rsidR="00E63B33" w:rsidRPr="009352DE" w:rsidRDefault="00E63B33" w:rsidP="003D6AD9">
            <w:pPr>
              <w:jc w:val="both"/>
              <w:rPr>
                <w:rFonts w:ascii="Times New Roman" w:hAnsi="Times New Roman"/>
                <w:sz w:val="24"/>
                <w:szCs w:val="24"/>
              </w:rPr>
            </w:pPr>
          </w:p>
          <w:p w:rsidR="00E63B33" w:rsidRPr="009352DE" w:rsidRDefault="00E63B33" w:rsidP="003D6AD9">
            <w:pPr>
              <w:jc w:val="both"/>
              <w:rPr>
                <w:rFonts w:ascii="Times New Roman" w:hAnsi="Times New Roman"/>
                <w:sz w:val="24"/>
                <w:szCs w:val="24"/>
              </w:rPr>
            </w:pPr>
          </w:p>
          <w:p w:rsidR="00E63B33" w:rsidRPr="009352DE" w:rsidRDefault="00E63B33" w:rsidP="003D6AD9">
            <w:pPr>
              <w:jc w:val="both"/>
              <w:rPr>
                <w:rFonts w:ascii="Times New Roman" w:hAnsi="Times New Roman"/>
                <w:sz w:val="24"/>
                <w:szCs w:val="24"/>
              </w:rPr>
            </w:pPr>
          </w:p>
          <w:p w:rsidR="00E63B33" w:rsidRPr="009352DE" w:rsidRDefault="00E63B33" w:rsidP="003D6AD9">
            <w:pPr>
              <w:jc w:val="both"/>
              <w:rPr>
                <w:rFonts w:ascii="Times New Roman" w:hAnsi="Times New Roman"/>
                <w:sz w:val="24"/>
                <w:szCs w:val="24"/>
              </w:rPr>
            </w:pPr>
            <w:r w:rsidRPr="009352DE">
              <w:rPr>
                <w:rFonts w:ascii="Times New Roman" w:hAnsi="Times New Roman"/>
                <w:sz w:val="24"/>
                <w:szCs w:val="24"/>
              </w:rPr>
              <w:t>У разі пред’явлення до примусового виконання рішення міжнародного юрисдикційного органу у випадках, передбачених міжнародним договором України, такий виконавчий документ повинен відповідати вимогам, встановленим міжнародним договором України.</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color w:val="000000"/>
                <w:sz w:val="24"/>
                <w:szCs w:val="24"/>
                <w:shd w:val="clear" w:color="auto" w:fill="FFFFFF"/>
              </w:rPr>
            </w:pPr>
            <w:r w:rsidRPr="009352DE">
              <w:rPr>
                <w:rFonts w:ascii="Times New Roman" w:hAnsi="Times New Roman"/>
                <w:color w:val="000000"/>
                <w:sz w:val="24"/>
                <w:szCs w:val="24"/>
                <w:shd w:val="clear" w:color="auto" w:fill="FFFFFF"/>
              </w:rPr>
              <w:t>3. Виконавчий документ підписується уповноваженою посадовою особою із зазначенням її прізвища та ініціалів і скріплюється печаткою. Скріплення виконавчого документа печаткою із зображенням Державного Герба України є обов’язковим, якщо орган (посадова особа), який видав виконавчий документ, згідно із законом зобов’язаний мати таку печатку.</w:t>
            </w:r>
          </w:p>
          <w:p w:rsidR="00E63B33" w:rsidRPr="009352DE" w:rsidRDefault="00E63B33" w:rsidP="00594F6E">
            <w:pPr>
              <w:spacing w:after="0" w:line="240" w:lineRule="auto"/>
              <w:jc w:val="both"/>
              <w:rPr>
                <w:rFonts w:ascii="Times New Roman" w:hAnsi="Times New Roman"/>
                <w:color w:val="000000"/>
                <w:sz w:val="24"/>
                <w:szCs w:val="24"/>
                <w:shd w:val="clear" w:color="auto" w:fill="FFFFFF"/>
              </w:rPr>
            </w:pPr>
          </w:p>
          <w:p w:rsidR="00E63B33" w:rsidRPr="009352DE" w:rsidRDefault="00E63B33" w:rsidP="00594F6E">
            <w:pPr>
              <w:spacing w:after="0" w:line="240" w:lineRule="auto"/>
              <w:jc w:val="both"/>
              <w:rPr>
                <w:rFonts w:ascii="Times New Roman" w:hAnsi="Times New Roman"/>
                <w:color w:val="000000"/>
                <w:sz w:val="24"/>
                <w:szCs w:val="24"/>
                <w:shd w:val="clear" w:color="auto" w:fill="FFFFFF"/>
              </w:rPr>
            </w:pPr>
          </w:p>
          <w:p w:rsidR="00E63B33" w:rsidRPr="009352DE" w:rsidRDefault="00E63B33" w:rsidP="00594F6E">
            <w:pPr>
              <w:spacing w:after="0" w:line="240" w:lineRule="auto"/>
              <w:jc w:val="both"/>
              <w:rPr>
                <w:rFonts w:ascii="Times New Roman" w:hAnsi="Times New Roman"/>
                <w:color w:val="000000"/>
                <w:sz w:val="24"/>
                <w:szCs w:val="24"/>
                <w:shd w:val="clear" w:color="auto" w:fill="FFFFFF"/>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b/>
                <w:sz w:val="24"/>
                <w:szCs w:val="24"/>
              </w:rPr>
            </w:pPr>
            <w:r w:rsidRPr="009352DE">
              <w:rPr>
                <w:rFonts w:ascii="Times New Roman" w:hAnsi="Times New Roman"/>
                <w:b/>
                <w:sz w:val="24"/>
                <w:szCs w:val="24"/>
              </w:rPr>
              <w:t>Виконавчий документ може бути видано у формі електронного документа відповідно до законів України «Про електронні документи та електронний документообіг», «Про електронні довірчі послуги». Порядок пред’явлення до виконання виконавчих документів виданих у формі електронного документу визначається Міністерством юстиції України.</w:t>
            </w:r>
          </w:p>
          <w:p w:rsidR="00E63B33" w:rsidRPr="009352DE" w:rsidRDefault="00E63B33" w:rsidP="00594F6E">
            <w:pPr>
              <w:spacing w:after="0" w:line="240" w:lineRule="auto"/>
              <w:jc w:val="both"/>
              <w:rPr>
                <w:rFonts w:ascii="Times New Roman" w:hAnsi="Times New Roman"/>
                <w:b/>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4. Виконавчий документ повертається стягувачу органом державної виконавчої служби, приватним виконавцем без прийняття до виконання протягом трьох робочих днів з дня його пред’явлення, якщо:</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1) рішення, на підставі якого видано виконавчий документ, не набрало законної сили (крім випадків, коли рішення у встановленому законом порядку допущено до негайного виконання);</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2) пропущено встановлений законом строк пред’явлення виконавчого документа до виконання;</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3) боржника визнано банкрутом;</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4) Національним банком України прийнято рішення про відкликання банківської ліцензії та ліквідацію банку-боржника;</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5) юридичну особу - боржника припинено;</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6) виконавчий документ не відповідає вимогам, передбаченим цією статтею, або якщо стягувач не подав заяву про примусове виконання рішення відповідно до статті 26 цього Закону;</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7) виконання рішення не передбачає застосування заходів примусового виконання рішень;</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b/>
                <w:sz w:val="24"/>
                <w:szCs w:val="24"/>
              </w:rPr>
            </w:pPr>
          </w:p>
          <w:p w:rsidR="00E63B33" w:rsidRPr="009352DE" w:rsidRDefault="00E63B33" w:rsidP="00594F6E">
            <w:pPr>
              <w:spacing w:after="0" w:line="240" w:lineRule="auto"/>
              <w:jc w:val="both"/>
              <w:rPr>
                <w:rFonts w:ascii="Times New Roman" w:hAnsi="Times New Roman"/>
                <w:b/>
                <w:sz w:val="24"/>
                <w:szCs w:val="24"/>
              </w:rPr>
            </w:pPr>
            <w:r w:rsidRPr="009352DE">
              <w:rPr>
                <w:rFonts w:ascii="Times New Roman" w:hAnsi="Times New Roman"/>
                <w:b/>
                <w:sz w:val="24"/>
                <w:szCs w:val="24"/>
              </w:rPr>
              <w:t>8) виключено</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9) виконавчий документ не підлягає виконанню органами державної виконавчої служби, приватним виконавцем;</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 xml:space="preserve">10) виконавчий документ пред’явлено не за місцем </w:t>
            </w:r>
            <w:r w:rsidRPr="009352DE">
              <w:rPr>
                <w:rFonts w:ascii="Times New Roman" w:hAnsi="Times New Roman"/>
                <w:b/>
                <w:sz w:val="24"/>
                <w:szCs w:val="24"/>
              </w:rPr>
              <w:t>відкриття виконавчого провадження</w:t>
            </w:r>
            <w:r w:rsidRPr="009352DE">
              <w:rPr>
                <w:rFonts w:ascii="Times New Roman" w:hAnsi="Times New Roman"/>
                <w:sz w:val="24"/>
                <w:szCs w:val="24"/>
              </w:rPr>
              <w:t xml:space="preserve"> або не за підвідомчістю;</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b/>
                <w:sz w:val="24"/>
                <w:szCs w:val="24"/>
              </w:rPr>
            </w:pPr>
            <w:r w:rsidRPr="009352DE">
              <w:rPr>
                <w:rFonts w:ascii="Times New Roman" w:hAnsi="Times New Roman"/>
                <w:b/>
                <w:sz w:val="24"/>
                <w:szCs w:val="24"/>
              </w:rPr>
              <w:t>11) наявності інших передбачених законом обставин, що виключають здійснення виконавчого провадження.</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spacing w:after="0" w:line="240" w:lineRule="auto"/>
              <w:jc w:val="both"/>
              <w:rPr>
                <w:rFonts w:ascii="Times New Roman" w:hAnsi="Times New Roman"/>
                <w:sz w:val="24"/>
                <w:szCs w:val="24"/>
              </w:rPr>
            </w:pPr>
            <w:r w:rsidRPr="009352DE">
              <w:rPr>
                <w:rFonts w:ascii="Times New Roman" w:hAnsi="Times New Roman"/>
                <w:sz w:val="24"/>
                <w:szCs w:val="24"/>
              </w:rPr>
              <w:t>У разі невідповідності виконавчого документа вимогам, передбаченим цією статтею, стягувач має право звернутися до суду чи іншого органу (посадової особи), що видав виконавчий документ, щодо приведення його у відповідність із зазначеними вимогами.</w:t>
            </w:r>
          </w:p>
          <w:p w:rsidR="00E63B33" w:rsidRPr="009352DE" w:rsidRDefault="00E63B33" w:rsidP="00594F6E">
            <w:pPr>
              <w:spacing w:after="0" w:line="240" w:lineRule="auto"/>
              <w:jc w:val="both"/>
              <w:rPr>
                <w:rFonts w:ascii="Times New Roman" w:hAnsi="Times New Roman"/>
                <w:sz w:val="24"/>
                <w:szCs w:val="24"/>
              </w:rPr>
            </w:pPr>
          </w:p>
          <w:p w:rsidR="00E63B33" w:rsidRPr="009352DE" w:rsidRDefault="00E63B33" w:rsidP="00594F6E">
            <w:pPr>
              <w:jc w:val="both"/>
              <w:rPr>
                <w:rFonts w:ascii="Times New Roman" w:hAnsi="Times New Roman"/>
                <w:sz w:val="24"/>
                <w:szCs w:val="24"/>
              </w:rPr>
            </w:pPr>
          </w:p>
          <w:p w:rsidR="00E63B33" w:rsidRPr="009352DE" w:rsidRDefault="00E63B33" w:rsidP="00594F6E">
            <w:pPr>
              <w:jc w:val="both"/>
              <w:rPr>
                <w:rFonts w:ascii="Times New Roman" w:hAnsi="Times New Roman"/>
                <w:sz w:val="24"/>
                <w:szCs w:val="24"/>
              </w:rPr>
            </w:pPr>
          </w:p>
          <w:p w:rsidR="00E63B33" w:rsidRPr="009352DE" w:rsidRDefault="00E63B33" w:rsidP="003D6AD9">
            <w:pPr>
              <w:jc w:val="both"/>
              <w:rPr>
                <w:rFonts w:ascii="Times New Roman" w:hAnsi="Times New Roman"/>
                <w:b/>
                <w:sz w:val="24"/>
                <w:szCs w:val="24"/>
              </w:rPr>
            </w:pPr>
          </w:p>
        </w:tc>
        <w:tc>
          <w:tcPr>
            <w:tcW w:w="2427" w:type="dxa"/>
          </w:tcPr>
          <w:p w:rsidR="00E63B33" w:rsidRPr="009352DE" w:rsidRDefault="00E63B33" w:rsidP="003D6AD9">
            <w:pPr>
              <w:jc w:val="both"/>
              <w:rPr>
                <w:rFonts w:ascii="Times New Roman" w:hAnsi="Times New Roman"/>
                <w:iCs/>
                <w:sz w:val="24"/>
                <w:szCs w:val="24"/>
              </w:rPr>
            </w:pPr>
            <w:r w:rsidRPr="009352DE">
              <w:rPr>
                <w:rFonts w:ascii="Times New Roman" w:hAnsi="Times New Roman"/>
                <w:iCs/>
                <w:sz w:val="24"/>
                <w:szCs w:val="24"/>
              </w:rPr>
              <w:t>Запропоновані зміни уточнюють вимоги до виконавчих документів, які складаються за місцем вчинення правопорушення. Крім того виключаються положення щодо обов’язковості авансового внеску при відкритті виконавчого провадження з метою узгодженості із змінами, передбаченими до статті 26 Закону України «Про виконавче провадження».</w:t>
            </w: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b/>
                <w:iCs/>
                <w:sz w:val="24"/>
                <w:szCs w:val="24"/>
              </w:rPr>
            </w:pPr>
          </w:p>
          <w:p w:rsidR="00E63B33" w:rsidRPr="009352DE" w:rsidRDefault="00E63B33" w:rsidP="003D6AD9">
            <w:pPr>
              <w:jc w:val="both"/>
              <w:rPr>
                <w:rFonts w:ascii="Times New Roman" w:hAnsi="Times New Roman"/>
                <w:iCs/>
                <w:sz w:val="24"/>
                <w:szCs w:val="24"/>
              </w:rPr>
            </w:pP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5C7E5A">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5. Органи та особи, які здійснюють примусове виконання рішень</w:t>
            </w:r>
          </w:p>
          <w:p w:rsidR="00E63B33" w:rsidRPr="009352DE" w:rsidRDefault="00E63B33" w:rsidP="005C7E5A">
            <w:pPr>
              <w:spacing w:after="0" w:line="240" w:lineRule="auto"/>
              <w:jc w:val="both"/>
              <w:rPr>
                <w:rFonts w:ascii="Times New Roman" w:hAnsi="Times New Roman"/>
                <w:b/>
                <w:iCs/>
                <w:sz w:val="24"/>
                <w:szCs w:val="24"/>
              </w:rPr>
            </w:pPr>
          </w:p>
          <w:p w:rsidR="00E63B33" w:rsidRPr="009352DE" w:rsidRDefault="00E63B33" w:rsidP="005C7E5A">
            <w:pPr>
              <w:pStyle w:val="a4"/>
              <w:jc w:val="both"/>
              <w:rPr>
                <w:rFonts w:ascii="Times New Roman" w:hAnsi="Times New Roman"/>
                <w:sz w:val="24"/>
                <w:szCs w:val="24"/>
              </w:rPr>
            </w:pPr>
            <w:r w:rsidRPr="009352DE">
              <w:rPr>
                <w:rFonts w:ascii="Times New Roman" w:hAnsi="Times New Roman"/>
                <w:sz w:val="24"/>
                <w:szCs w:val="24"/>
              </w:rPr>
              <w:t>4. Державний виконавець, приватний виконавець (далі - виконавець) не може виконувати рішення, якщо:</w:t>
            </w:r>
          </w:p>
          <w:p w:rsidR="00E63B33" w:rsidRPr="009352DE" w:rsidRDefault="00E63B33" w:rsidP="005C7E5A">
            <w:pPr>
              <w:pStyle w:val="a4"/>
              <w:jc w:val="both"/>
              <w:rPr>
                <w:rFonts w:ascii="Times New Roman" w:hAnsi="Times New Roman"/>
                <w:sz w:val="24"/>
                <w:szCs w:val="24"/>
              </w:rPr>
            </w:pPr>
          </w:p>
          <w:p w:rsidR="00E63B33" w:rsidRPr="009352DE" w:rsidRDefault="00E63B33" w:rsidP="005C7E5A">
            <w:pPr>
              <w:pStyle w:val="a4"/>
              <w:jc w:val="both"/>
              <w:rPr>
                <w:rFonts w:ascii="Times New Roman" w:hAnsi="Times New Roman"/>
                <w:b/>
                <w:sz w:val="24"/>
                <w:szCs w:val="24"/>
              </w:rPr>
            </w:pPr>
            <w:r w:rsidRPr="009352DE">
              <w:rPr>
                <w:rFonts w:ascii="Times New Roman" w:hAnsi="Times New Roman"/>
                <w:sz w:val="24"/>
                <w:szCs w:val="24"/>
              </w:rPr>
              <w:t>1) боржником або стягувачем є сам виконавець, близькі йому особи (особи, які разом проживають, пов’язані спільним побутом і мають взаємні права та обов’язки з виконавцем (у тому числі особи, які разом проживають, але не перебувають у шлюбі), а також незалежно від зазначених умов - чоловік, дружина, батько, мати, вітчим, мачуха, син, дочка, пасинок, падчерка, рідний брат, рідна сестра, дід, баба, прадід, прабаба, внук, внучка, правнук, правнучка, зять, невістка, тесть, теща, свекор, свекруха, усиновлювач чи усиновлений, опікун чи піклувальник, особа, яка перебуває під опікою або піклуванням виконавця), пов’язані з ним особи.</w:t>
            </w:r>
          </w:p>
          <w:p w:rsidR="00E63B33" w:rsidRPr="009352DE" w:rsidRDefault="00E63B33" w:rsidP="005C7E5A">
            <w:pPr>
              <w:spacing w:after="0" w:line="240" w:lineRule="auto"/>
              <w:jc w:val="both"/>
              <w:rPr>
                <w:rFonts w:ascii="Times New Roman" w:hAnsi="Times New Roman"/>
                <w:b/>
                <w:iCs/>
                <w:sz w:val="24"/>
                <w:szCs w:val="24"/>
              </w:rPr>
            </w:pPr>
          </w:p>
          <w:p w:rsidR="00E63B33" w:rsidRPr="009352DE" w:rsidRDefault="00E63B33" w:rsidP="006F278E">
            <w:pPr>
              <w:spacing w:after="0" w:line="240" w:lineRule="auto"/>
              <w:jc w:val="both"/>
              <w:rPr>
                <w:rFonts w:ascii="Times New Roman" w:hAnsi="Times New Roman"/>
                <w:b/>
                <w:sz w:val="24"/>
                <w:szCs w:val="24"/>
              </w:rPr>
            </w:pPr>
          </w:p>
        </w:tc>
        <w:tc>
          <w:tcPr>
            <w:tcW w:w="7576" w:type="dxa"/>
          </w:tcPr>
          <w:p w:rsidR="00E63B33" w:rsidRPr="009352DE" w:rsidRDefault="00E63B33" w:rsidP="005C7E5A">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5. Органи та особи, які здійснюють примусове виконання рішень</w:t>
            </w:r>
          </w:p>
          <w:p w:rsidR="00E63B33" w:rsidRPr="009352DE" w:rsidRDefault="00E63B33" w:rsidP="005C7E5A">
            <w:pPr>
              <w:spacing w:after="0" w:line="240" w:lineRule="auto"/>
              <w:jc w:val="both"/>
              <w:rPr>
                <w:rFonts w:ascii="Times New Roman" w:hAnsi="Times New Roman"/>
                <w:b/>
                <w:iCs/>
                <w:sz w:val="24"/>
                <w:szCs w:val="24"/>
              </w:rPr>
            </w:pPr>
          </w:p>
          <w:p w:rsidR="00E63B33" w:rsidRPr="009352DE" w:rsidRDefault="00E63B33" w:rsidP="00281F5C">
            <w:pPr>
              <w:spacing w:after="0" w:line="240" w:lineRule="auto"/>
              <w:jc w:val="both"/>
              <w:rPr>
                <w:rFonts w:ascii="Times New Roman" w:hAnsi="Times New Roman"/>
                <w:b/>
                <w:iCs/>
                <w:sz w:val="24"/>
                <w:szCs w:val="24"/>
              </w:rPr>
            </w:pPr>
          </w:p>
          <w:p w:rsidR="00E63B33" w:rsidRPr="009352DE" w:rsidRDefault="00E63B33" w:rsidP="005C7E5A">
            <w:pPr>
              <w:pStyle w:val="a4"/>
              <w:jc w:val="both"/>
              <w:rPr>
                <w:rFonts w:ascii="Times New Roman" w:hAnsi="Times New Roman"/>
                <w:sz w:val="24"/>
                <w:szCs w:val="24"/>
              </w:rPr>
            </w:pPr>
            <w:r w:rsidRPr="009352DE">
              <w:rPr>
                <w:rFonts w:ascii="Times New Roman" w:hAnsi="Times New Roman"/>
                <w:sz w:val="24"/>
                <w:szCs w:val="24"/>
              </w:rPr>
              <w:t>4. Державний виконавець, приватний виконавець (далі - виконавець) не може виконувати рішення, якщо:</w:t>
            </w:r>
          </w:p>
          <w:p w:rsidR="00E63B33" w:rsidRPr="009352DE" w:rsidRDefault="00E63B33" w:rsidP="005C7E5A">
            <w:pPr>
              <w:pStyle w:val="a4"/>
              <w:jc w:val="both"/>
              <w:rPr>
                <w:rFonts w:ascii="Times New Roman" w:hAnsi="Times New Roman"/>
                <w:sz w:val="24"/>
                <w:szCs w:val="24"/>
              </w:rPr>
            </w:pPr>
          </w:p>
          <w:p w:rsidR="00E63B33" w:rsidRPr="009352DE" w:rsidRDefault="00E63B33" w:rsidP="005C7E5A">
            <w:pPr>
              <w:pStyle w:val="a4"/>
              <w:jc w:val="both"/>
              <w:rPr>
                <w:rFonts w:ascii="Times New Roman" w:hAnsi="Times New Roman"/>
                <w:b/>
                <w:sz w:val="24"/>
                <w:szCs w:val="24"/>
              </w:rPr>
            </w:pPr>
            <w:r w:rsidRPr="009352DE">
              <w:rPr>
                <w:rFonts w:ascii="Times New Roman" w:hAnsi="Times New Roman"/>
                <w:sz w:val="24"/>
                <w:szCs w:val="24"/>
              </w:rPr>
              <w:t xml:space="preserve">1) боржником або стягувачем </w:t>
            </w:r>
            <w:r w:rsidRPr="009352DE">
              <w:rPr>
                <w:rFonts w:ascii="Times New Roman" w:hAnsi="Times New Roman"/>
                <w:b/>
                <w:sz w:val="24"/>
                <w:szCs w:val="24"/>
              </w:rPr>
              <w:t>(крім стягнення витрат виконавчого провадження та основної винагороди приватного виконавця)</w:t>
            </w:r>
            <w:r w:rsidRPr="009352DE">
              <w:rPr>
                <w:rFonts w:ascii="Times New Roman" w:hAnsi="Times New Roman"/>
                <w:sz w:val="24"/>
                <w:szCs w:val="24"/>
              </w:rPr>
              <w:t xml:space="preserve"> є сам виконавець, близькі йому особи (особи, які разом проживають, пов’язані спільним побутом і мають взаємні права та обов’язки з виконавцем (у тому числі особи, які разом проживають, але не перебувають у шлюбі), а також незалежно від зазначених умов - чоловік, дружина, батько, мати, вітчим, мачуха, син, дочка, пасинок, падчерка, рідний брат, рідна сестра, дід, баба, прадід, прабаба, внук, внучка, правнук, правнучка, зять, невістка, тесть, теща, свекор, свекруха, усиновлювач чи усиновлений, опікун чи піклувальник, особа, яка перебуває під опікою або піклуванням виконавця), пов’язані з ним особи.</w:t>
            </w:r>
          </w:p>
        </w:tc>
        <w:tc>
          <w:tcPr>
            <w:tcW w:w="2427" w:type="dxa"/>
          </w:tcPr>
          <w:p w:rsidR="00E63B33" w:rsidRPr="009352DE" w:rsidRDefault="00E63B33" w:rsidP="002935EE">
            <w:pPr>
              <w:spacing w:after="0" w:line="240" w:lineRule="auto"/>
              <w:jc w:val="both"/>
              <w:rPr>
                <w:rFonts w:ascii="Times New Roman" w:hAnsi="Times New Roman"/>
                <w:iCs/>
                <w:sz w:val="24"/>
                <w:szCs w:val="24"/>
              </w:rPr>
            </w:pPr>
            <w:r w:rsidRPr="009352DE">
              <w:rPr>
                <w:rFonts w:ascii="Times New Roman" w:hAnsi="Times New Roman"/>
                <w:iCs/>
                <w:sz w:val="24"/>
                <w:szCs w:val="24"/>
              </w:rPr>
              <w:t>Запропоновані зміни дозволять приватним виконавцям виконувати постанови про стягнення основної винагороди на свою користь та стимулюватиме їх діяльність.</w:t>
            </w:r>
          </w:p>
        </w:tc>
      </w:tr>
      <w:tr w:rsidR="00E63B33" w:rsidRPr="009352DE" w:rsidTr="00E63B33">
        <w:trPr>
          <w:trHeight w:val="877"/>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6E506C">
            <w:pPr>
              <w:spacing w:after="0" w:line="240" w:lineRule="auto"/>
              <w:jc w:val="both"/>
              <w:rPr>
                <w:rFonts w:ascii="Times New Roman" w:hAnsi="Times New Roman"/>
                <w:sz w:val="24"/>
                <w:szCs w:val="24"/>
              </w:rPr>
            </w:pPr>
            <w:r w:rsidRPr="009352DE">
              <w:rPr>
                <w:rFonts w:ascii="Times New Roman" w:hAnsi="Times New Roman"/>
                <w:sz w:val="24"/>
                <w:szCs w:val="24"/>
              </w:rPr>
              <w:t>Стаття 8. Автоматизована система виконавчого провадження</w:t>
            </w:r>
          </w:p>
          <w:p w:rsidR="00E63B33" w:rsidRPr="009352DE" w:rsidRDefault="00E63B33" w:rsidP="006E506C">
            <w:pPr>
              <w:spacing w:after="0" w:line="240" w:lineRule="auto"/>
              <w:ind w:firstLine="360"/>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6E506C">
            <w:pPr>
              <w:spacing w:after="0" w:line="240" w:lineRule="auto"/>
              <w:ind w:firstLine="360"/>
              <w:jc w:val="both"/>
              <w:rPr>
                <w:rFonts w:ascii="Times New Roman" w:hAnsi="Times New Roman"/>
                <w:iCs/>
                <w:sz w:val="24"/>
                <w:szCs w:val="24"/>
              </w:rPr>
            </w:pPr>
            <w:r w:rsidRPr="009352DE">
              <w:rPr>
                <w:rFonts w:ascii="Times New Roman" w:hAnsi="Times New Roman"/>
                <w:iCs/>
                <w:sz w:val="24"/>
                <w:szCs w:val="24"/>
              </w:rPr>
              <w:t>2. Автоматизованою системою виконавчого провадження забезпечується:</w:t>
            </w:r>
          </w:p>
          <w:p w:rsidR="00E63B33" w:rsidRPr="009352DE" w:rsidRDefault="00E63B33" w:rsidP="006E506C">
            <w:pPr>
              <w:spacing w:after="0" w:line="240" w:lineRule="auto"/>
              <w:ind w:firstLine="360"/>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6E506C">
            <w:pPr>
              <w:spacing w:after="0" w:line="240" w:lineRule="auto"/>
              <w:ind w:firstLine="360"/>
              <w:jc w:val="both"/>
              <w:rPr>
                <w:rFonts w:ascii="Times New Roman" w:hAnsi="Times New Roman"/>
                <w:iCs/>
                <w:sz w:val="24"/>
                <w:szCs w:val="24"/>
              </w:rPr>
            </w:pPr>
          </w:p>
          <w:p w:rsidR="00E63B33" w:rsidRPr="009352DE" w:rsidRDefault="00E63B33" w:rsidP="006E506C">
            <w:pPr>
              <w:spacing w:line="240" w:lineRule="auto"/>
              <w:jc w:val="both"/>
              <w:rPr>
                <w:rFonts w:ascii="Times New Roman" w:hAnsi="Times New Roman"/>
                <w:b/>
                <w:iCs/>
                <w:sz w:val="24"/>
                <w:szCs w:val="24"/>
              </w:rPr>
            </w:pPr>
            <w:r w:rsidRPr="009352DE">
              <w:rPr>
                <w:rFonts w:ascii="Times New Roman" w:hAnsi="Times New Roman"/>
                <w:iCs/>
                <w:sz w:val="24"/>
                <w:szCs w:val="24"/>
              </w:rPr>
              <w:t>9) формування Єдиного реєстру боржників</w:t>
            </w:r>
            <w:r w:rsidRPr="009352DE">
              <w:rPr>
                <w:rFonts w:ascii="Times New Roman" w:hAnsi="Times New Roman"/>
                <w:b/>
                <w:iCs/>
                <w:sz w:val="24"/>
                <w:szCs w:val="24"/>
              </w:rPr>
              <w:t>;</w:t>
            </w:r>
          </w:p>
          <w:p w:rsidR="00E63B33" w:rsidRPr="009352DE" w:rsidRDefault="00E63B33" w:rsidP="006E506C">
            <w:pPr>
              <w:spacing w:line="240" w:lineRule="auto"/>
              <w:jc w:val="both"/>
              <w:rPr>
                <w:rFonts w:ascii="Times New Roman" w:hAnsi="Times New Roman"/>
                <w:b/>
                <w:iCs/>
                <w:sz w:val="24"/>
                <w:szCs w:val="24"/>
              </w:rPr>
            </w:pPr>
            <w:r w:rsidRPr="009352DE">
              <w:rPr>
                <w:rFonts w:ascii="Times New Roman" w:hAnsi="Times New Roman"/>
                <w:b/>
                <w:iCs/>
                <w:sz w:val="24"/>
                <w:szCs w:val="24"/>
              </w:rPr>
              <w:t>10) Відсутній</w:t>
            </w:r>
          </w:p>
          <w:p w:rsidR="00E63B33" w:rsidRPr="009352DE" w:rsidRDefault="00E63B33" w:rsidP="006E506C">
            <w:pPr>
              <w:spacing w:line="240" w:lineRule="auto"/>
              <w:jc w:val="both"/>
              <w:rPr>
                <w:rFonts w:ascii="Times New Roman" w:hAnsi="Times New Roman"/>
                <w:b/>
                <w:iCs/>
                <w:sz w:val="24"/>
                <w:szCs w:val="24"/>
              </w:rPr>
            </w:pPr>
          </w:p>
          <w:p w:rsidR="00E63B33" w:rsidRPr="009352DE" w:rsidRDefault="00E63B33" w:rsidP="006E506C">
            <w:pPr>
              <w:spacing w:after="0" w:line="240" w:lineRule="auto"/>
              <w:jc w:val="both"/>
              <w:rPr>
                <w:rFonts w:ascii="Times New Roman" w:hAnsi="Times New Roman"/>
                <w:b/>
                <w:iCs/>
                <w:sz w:val="24"/>
                <w:szCs w:val="24"/>
              </w:rPr>
            </w:pPr>
            <w:r w:rsidRPr="009352DE">
              <w:rPr>
                <w:rFonts w:ascii="Times New Roman" w:hAnsi="Times New Roman"/>
                <w:b/>
                <w:iCs/>
                <w:sz w:val="24"/>
                <w:szCs w:val="24"/>
              </w:rPr>
              <w:t>11) Відсутній</w:t>
            </w:r>
          </w:p>
          <w:p w:rsidR="00E63B33" w:rsidRPr="009352DE" w:rsidRDefault="00E63B33" w:rsidP="006E506C">
            <w:pPr>
              <w:spacing w:after="0" w:line="240" w:lineRule="auto"/>
              <w:jc w:val="both"/>
              <w:rPr>
                <w:rFonts w:ascii="Times New Roman" w:hAnsi="Times New Roman"/>
                <w:b/>
                <w:iCs/>
                <w:sz w:val="24"/>
                <w:szCs w:val="24"/>
              </w:rPr>
            </w:pPr>
          </w:p>
          <w:p w:rsidR="00E63B33" w:rsidRPr="009352DE" w:rsidRDefault="00E63B33" w:rsidP="006E506C">
            <w:pPr>
              <w:spacing w:after="0" w:line="240" w:lineRule="auto"/>
              <w:jc w:val="both"/>
              <w:rPr>
                <w:rFonts w:ascii="Times New Roman" w:hAnsi="Times New Roman"/>
                <w:b/>
                <w:iCs/>
                <w:sz w:val="24"/>
                <w:szCs w:val="24"/>
              </w:rPr>
            </w:pPr>
            <w:r w:rsidRPr="009352DE">
              <w:rPr>
                <w:rFonts w:ascii="Times New Roman" w:hAnsi="Times New Roman"/>
                <w:b/>
                <w:iCs/>
                <w:sz w:val="24"/>
                <w:szCs w:val="24"/>
              </w:rPr>
              <w:t>12) Відсутній</w:t>
            </w:r>
          </w:p>
          <w:p w:rsidR="00E63B33" w:rsidRPr="009352DE" w:rsidRDefault="00E63B33" w:rsidP="006E506C">
            <w:pPr>
              <w:spacing w:line="240" w:lineRule="auto"/>
              <w:jc w:val="both"/>
              <w:rPr>
                <w:rFonts w:ascii="Times New Roman" w:hAnsi="Times New Roman"/>
                <w:b/>
                <w:iCs/>
                <w:sz w:val="24"/>
                <w:szCs w:val="24"/>
              </w:rPr>
            </w:pPr>
          </w:p>
          <w:p w:rsidR="00E63B33" w:rsidRPr="009352DE" w:rsidRDefault="00E63B33" w:rsidP="006E506C">
            <w:pPr>
              <w:spacing w:line="240" w:lineRule="auto"/>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6E506C">
            <w:pPr>
              <w:spacing w:after="0" w:line="240" w:lineRule="auto"/>
              <w:jc w:val="both"/>
              <w:rPr>
                <w:rFonts w:ascii="Times New Roman" w:hAnsi="Times New Roman"/>
                <w:b/>
                <w:sz w:val="24"/>
                <w:szCs w:val="24"/>
              </w:rPr>
            </w:pPr>
            <w:r w:rsidRPr="009352DE">
              <w:rPr>
                <w:rFonts w:ascii="Times New Roman" w:hAnsi="Times New Roman"/>
                <w:iCs/>
                <w:sz w:val="24"/>
                <w:szCs w:val="24"/>
              </w:rPr>
              <w:t xml:space="preserve">5. Автоматизована система виконавчого провадження забезпечує автоматизований арешт коштів боржника </w:t>
            </w:r>
            <w:r w:rsidRPr="009352DE">
              <w:rPr>
                <w:rFonts w:ascii="Times New Roman" w:hAnsi="Times New Roman"/>
                <w:b/>
                <w:iCs/>
                <w:strike/>
                <w:sz w:val="24"/>
                <w:szCs w:val="24"/>
              </w:rPr>
              <w:t>за виконавчими провадженнями про стягнення аліментів</w:t>
            </w:r>
            <w:r w:rsidRPr="009352DE">
              <w:rPr>
                <w:rFonts w:ascii="Times New Roman" w:hAnsi="Times New Roman"/>
                <w:iCs/>
                <w:sz w:val="24"/>
                <w:szCs w:val="24"/>
              </w:rPr>
              <w:t xml:space="preserve"> у порядку, визначеному Міністерством юстиції України за погодженням з Національним банком України.</w:t>
            </w:r>
          </w:p>
          <w:p w:rsidR="00E63B33" w:rsidRPr="009352DE" w:rsidRDefault="00E63B33" w:rsidP="006E506C">
            <w:pPr>
              <w:spacing w:after="0" w:line="240" w:lineRule="auto"/>
              <w:jc w:val="both"/>
              <w:rPr>
                <w:rFonts w:ascii="Times New Roman" w:hAnsi="Times New Roman"/>
                <w:b/>
                <w:sz w:val="24"/>
                <w:szCs w:val="24"/>
              </w:rPr>
            </w:pPr>
          </w:p>
          <w:p w:rsidR="00E63B33" w:rsidRPr="009352DE" w:rsidRDefault="00E63B33" w:rsidP="006E506C">
            <w:pPr>
              <w:spacing w:line="240" w:lineRule="auto"/>
              <w:rPr>
                <w:rFonts w:ascii="Times New Roman" w:hAnsi="Times New Roman"/>
                <w:b/>
                <w:sz w:val="24"/>
                <w:szCs w:val="24"/>
              </w:rPr>
            </w:pPr>
            <w:r w:rsidRPr="009352DE">
              <w:rPr>
                <w:rFonts w:ascii="Times New Roman" w:hAnsi="Times New Roman"/>
                <w:b/>
                <w:sz w:val="24"/>
                <w:szCs w:val="24"/>
              </w:rPr>
              <w:t>Відсутній</w:t>
            </w:r>
          </w:p>
        </w:tc>
        <w:tc>
          <w:tcPr>
            <w:tcW w:w="7576" w:type="dxa"/>
          </w:tcPr>
          <w:p w:rsidR="00E63B33" w:rsidRPr="009352DE" w:rsidRDefault="00E63B33" w:rsidP="006E506C">
            <w:pPr>
              <w:spacing w:after="0" w:line="240" w:lineRule="auto"/>
              <w:jc w:val="both"/>
              <w:rPr>
                <w:rFonts w:ascii="Times New Roman" w:hAnsi="Times New Roman"/>
                <w:sz w:val="24"/>
                <w:szCs w:val="24"/>
              </w:rPr>
            </w:pPr>
            <w:r w:rsidRPr="009352DE">
              <w:rPr>
                <w:rFonts w:ascii="Times New Roman" w:hAnsi="Times New Roman"/>
                <w:sz w:val="24"/>
                <w:szCs w:val="24"/>
              </w:rPr>
              <w:t>Стаття 8. Автоматизована система виконавчого провадження</w:t>
            </w:r>
          </w:p>
          <w:p w:rsidR="00E63B33" w:rsidRPr="009352DE" w:rsidRDefault="00E63B33" w:rsidP="006E506C">
            <w:pPr>
              <w:spacing w:after="0" w:line="240" w:lineRule="auto"/>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6E506C">
            <w:pPr>
              <w:spacing w:after="0" w:line="240" w:lineRule="auto"/>
              <w:jc w:val="both"/>
              <w:rPr>
                <w:rFonts w:ascii="Times New Roman" w:hAnsi="Times New Roman"/>
                <w:sz w:val="24"/>
                <w:szCs w:val="24"/>
              </w:rPr>
            </w:pPr>
          </w:p>
          <w:p w:rsidR="00E63B33" w:rsidRPr="009352DE" w:rsidRDefault="00E63B33" w:rsidP="006E506C">
            <w:pPr>
              <w:spacing w:after="0" w:line="240" w:lineRule="auto"/>
              <w:ind w:firstLine="360"/>
              <w:jc w:val="both"/>
              <w:rPr>
                <w:rFonts w:ascii="Times New Roman" w:hAnsi="Times New Roman"/>
                <w:iCs/>
                <w:sz w:val="24"/>
                <w:szCs w:val="24"/>
              </w:rPr>
            </w:pPr>
            <w:r w:rsidRPr="009352DE">
              <w:rPr>
                <w:rFonts w:ascii="Times New Roman" w:hAnsi="Times New Roman"/>
                <w:iCs/>
                <w:sz w:val="24"/>
                <w:szCs w:val="24"/>
              </w:rPr>
              <w:t>2. Автоматизованою системою виконавчого провадження забезпечується:</w:t>
            </w:r>
          </w:p>
          <w:p w:rsidR="00E63B33" w:rsidRPr="009352DE" w:rsidRDefault="00E63B33" w:rsidP="006E506C">
            <w:pPr>
              <w:spacing w:line="240" w:lineRule="auto"/>
              <w:ind w:firstLine="360"/>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6E506C">
            <w:pPr>
              <w:spacing w:line="240" w:lineRule="auto"/>
              <w:jc w:val="both"/>
              <w:rPr>
                <w:rFonts w:ascii="Times New Roman" w:hAnsi="Times New Roman"/>
                <w:b/>
                <w:iCs/>
                <w:sz w:val="24"/>
                <w:szCs w:val="24"/>
              </w:rPr>
            </w:pPr>
            <w:r w:rsidRPr="009352DE">
              <w:rPr>
                <w:rFonts w:ascii="Times New Roman" w:hAnsi="Times New Roman"/>
                <w:iCs/>
                <w:sz w:val="24"/>
                <w:szCs w:val="24"/>
              </w:rPr>
              <w:t>9) формування Єдиного реєстру боржників</w:t>
            </w:r>
            <w:r w:rsidRPr="009352DE">
              <w:rPr>
                <w:rFonts w:ascii="Times New Roman" w:hAnsi="Times New Roman"/>
                <w:b/>
                <w:iCs/>
                <w:sz w:val="24"/>
                <w:szCs w:val="24"/>
              </w:rPr>
              <w:t>;</w:t>
            </w:r>
          </w:p>
          <w:p w:rsidR="00E63B33" w:rsidRPr="009352DE" w:rsidRDefault="00E63B33" w:rsidP="006E506C">
            <w:pPr>
              <w:spacing w:line="240" w:lineRule="auto"/>
              <w:jc w:val="both"/>
              <w:rPr>
                <w:rFonts w:ascii="Times New Roman" w:hAnsi="Times New Roman"/>
                <w:b/>
                <w:iCs/>
                <w:sz w:val="24"/>
                <w:szCs w:val="24"/>
              </w:rPr>
            </w:pPr>
            <w:r w:rsidRPr="009352DE">
              <w:rPr>
                <w:rFonts w:ascii="Times New Roman" w:hAnsi="Times New Roman"/>
                <w:b/>
                <w:iCs/>
                <w:sz w:val="24"/>
                <w:szCs w:val="24"/>
              </w:rPr>
              <w:t>10) взаємодія органів державної виконавчої служби, приватних виконавців з державними органами, банками та іншими фінансовими установами;</w:t>
            </w:r>
          </w:p>
          <w:p w:rsidR="00E63B33" w:rsidRPr="009352DE" w:rsidRDefault="00E63B33" w:rsidP="006E506C">
            <w:pPr>
              <w:spacing w:line="240" w:lineRule="auto"/>
              <w:jc w:val="both"/>
              <w:rPr>
                <w:rFonts w:ascii="Times New Roman" w:hAnsi="Times New Roman"/>
                <w:b/>
                <w:iCs/>
                <w:sz w:val="24"/>
                <w:szCs w:val="24"/>
              </w:rPr>
            </w:pPr>
            <w:r w:rsidRPr="009352DE">
              <w:rPr>
                <w:rFonts w:ascii="Times New Roman" w:hAnsi="Times New Roman"/>
                <w:b/>
                <w:iCs/>
                <w:sz w:val="24"/>
                <w:szCs w:val="24"/>
              </w:rPr>
              <w:t>11) автоматизація перерахунку коштів з рахунків органів державної виконавчої служби, приватних виконавців;</w:t>
            </w:r>
          </w:p>
          <w:p w:rsidR="00E63B33" w:rsidRPr="009352DE" w:rsidRDefault="00E63B33" w:rsidP="006E506C">
            <w:pPr>
              <w:spacing w:after="0" w:line="240" w:lineRule="auto"/>
              <w:jc w:val="both"/>
              <w:rPr>
                <w:rFonts w:ascii="Times New Roman" w:hAnsi="Times New Roman"/>
                <w:b/>
                <w:iCs/>
                <w:sz w:val="24"/>
                <w:szCs w:val="24"/>
              </w:rPr>
            </w:pPr>
            <w:r w:rsidRPr="009352DE">
              <w:rPr>
                <w:rFonts w:ascii="Times New Roman" w:hAnsi="Times New Roman"/>
                <w:b/>
                <w:iCs/>
                <w:sz w:val="24"/>
                <w:szCs w:val="24"/>
              </w:rPr>
              <w:t>12) автоматизація інших процесів діяльності органів державної виконавчої служби, приватних виконавців та здійснення виконавчого провадження.</w:t>
            </w:r>
          </w:p>
          <w:p w:rsidR="00E63B33" w:rsidRPr="009352DE" w:rsidRDefault="00E63B33" w:rsidP="006E506C">
            <w:pPr>
              <w:spacing w:after="0" w:line="240" w:lineRule="auto"/>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6E506C">
            <w:pPr>
              <w:spacing w:after="0" w:line="240" w:lineRule="auto"/>
              <w:jc w:val="both"/>
              <w:rPr>
                <w:rFonts w:ascii="Times New Roman" w:hAnsi="Times New Roman"/>
                <w:iCs/>
                <w:sz w:val="24"/>
                <w:szCs w:val="24"/>
              </w:rPr>
            </w:pPr>
            <w:r w:rsidRPr="009352DE">
              <w:rPr>
                <w:rFonts w:ascii="Times New Roman" w:hAnsi="Times New Roman"/>
                <w:iCs/>
                <w:sz w:val="24"/>
                <w:szCs w:val="24"/>
              </w:rPr>
              <w:t>5. Автоматизована система виконавчого провадження забезпечує автоматизований арешт коштів боржника у порядку, визначеному Міністерством юстиції України за погодженням з Національним банком України.</w:t>
            </w:r>
          </w:p>
          <w:p w:rsidR="00E63B33" w:rsidRPr="009352DE" w:rsidRDefault="00E63B33" w:rsidP="006E506C">
            <w:pPr>
              <w:spacing w:line="240" w:lineRule="auto"/>
              <w:jc w:val="both"/>
              <w:rPr>
                <w:rFonts w:ascii="Times New Roman" w:hAnsi="Times New Roman"/>
                <w:b/>
                <w:sz w:val="24"/>
                <w:szCs w:val="24"/>
              </w:rPr>
            </w:pPr>
          </w:p>
          <w:p w:rsidR="00E63B33" w:rsidRPr="009352DE" w:rsidRDefault="00E63B33" w:rsidP="006E506C">
            <w:pPr>
              <w:spacing w:line="240" w:lineRule="auto"/>
              <w:jc w:val="both"/>
              <w:rPr>
                <w:rFonts w:ascii="Times New Roman" w:hAnsi="Times New Roman"/>
                <w:b/>
                <w:sz w:val="24"/>
                <w:szCs w:val="24"/>
              </w:rPr>
            </w:pPr>
          </w:p>
          <w:p w:rsidR="00E63B33" w:rsidRPr="009352DE" w:rsidRDefault="00E63B33" w:rsidP="006E506C">
            <w:pPr>
              <w:spacing w:line="240" w:lineRule="auto"/>
              <w:jc w:val="both"/>
              <w:rPr>
                <w:rFonts w:ascii="Times New Roman" w:hAnsi="Times New Roman"/>
                <w:b/>
                <w:sz w:val="24"/>
                <w:szCs w:val="24"/>
              </w:rPr>
            </w:pPr>
            <w:r w:rsidRPr="009352DE">
              <w:rPr>
                <w:rFonts w:ascii="Times New Roman" w:hAnsi="Times New Roman"/>
                <w:b/>
                <w:sz w:val="24"/>
                <w:szCs w:val="24"/>
              </w:rPr>
              <w:t>6. За користування автоматизованою системою виконавчого провадження встановлюється плата, розмір якої визначається Міністерством юстиції України.</w:t>
            </w:r>
          </w:p>
        </w:tc>
        <w:tc>
          <w:tcPr>
            <w:tcW w:w="2427" w:type="dxa"/>
          </w:tcPr>
          <w:p w:rsidR="00E63B33" w:rsidRPr="009352DE" w:rsidRDefault="00E63B33" w:rsidP="002935EE">
            <w:pPr>
              <w:jc w:val="both"/>
              <w:rPr>
                <w:rFonts w:ascii="Times New Roman" w:hAnsi="Times New Roman"/>
                <w:b/>
                <w:sz w:val="24"/>
                <w:szCs w:val="24"/>
              </w:rPr>
            </w:pPr>
            <w:r w:rsidRPr="009352DE">
              <w:rPr>
                <w:rFonts w:ascii="Times New Roman" w:hAnsi="Times New Roman"/>
                <w:sz w:val="24"/>
                <w:szCs w:val="24"/>
              </w:rPr>
              <w:t>Зміни удосконалюють діджиталізацію виконавчого провадження та удосконалюють автоматизований арешт коштів боржника (такий арешт буде розповсюджуватись не тільки на виконавчі провадження про стягнення аліментів, а по всім категоріям рішень, що сприятиме фактичному виконанню).</w:t>
            </w:r>
          </w:p>
        </w:tc>
      </w:tr>
      <w:tr w:rsidR="00E63B33" w:rsidRPr="009352DE" w:rsidTr="00E63B33">
        <w:trPr>
          <w:trHeight w:val="721"/>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5C7E5A">
            <w:pPr>
              <w:jc w:val="both"/>
              <w:rPr>
                <w:rStyle w:val="rvts0"/>
                <w:rFonts w:ascii="Times New Roman" w:hAnsi="Times New Roman"/>
                <w:sz w:val="24"/>
                <w:szCs w:val="24"/>
              </w:rPr>
            </w:pPr>
            <w:r w:rsidRPr="009352DE">
              <w:rPr>
                <w:rStyle w:val="rvts9"/>
                <w:rFonts w:ascii="Times New Roman" w:hAnsi="Times New Roman"/>
                <w:sz w:val="24"/>
                <w:szCs w:val="24"/>
              </w:rPr>
              <w:t xml:space="preserve">Стаття 9. </w:t>
            </w:r>
            <w:r w:rsidRPr="009352DE">
              <w:rPr>
                <w:rStyle w:val="rvts0"/>
                <w:rFonts w:ascii="Times New Roman" w:hAnsi="Times New Roman"/>
                <w:sz w:val="24"/>
                <w:szCs w:val="24"/>
              </w:rPr>
              <w:t>Єдиний реєстр боржників</w:t>
            </w:r>
          </w:p>
          <w:p w:rsidR="00E63B33" w:rsidRPr="009352DE" w:rsidRDefault="00E63B33" w:rsidP="005C7E5A">
            <w:pPr>
              <w:jc w:val="both"/>
              <w:rPr>
                <w:rStyle w:val="rvts0"/>
                <w:rFonts w:ascii="Times New Roman" w:hAnsi="Times New Roman"/>
                <w:b/>
                <w:sz w:val="24"/>
                <w:szCs w:val="24"/>
              </w:rPr>
            </w:pPr>
            <w:r w:rsidRPr="009352DE">
              <w:rPr>
                <w:rStyle w:val="rvts0"/>
                <w:rFonts w:ascii="Times New Roman" w:hAnsi="Times New Roman"/>
                <w:b/>
                <w:sz w:val="24"/>
                <w:szCs w:val="24"/>
              </w:rPr>
              <w:t>…</w:t>
            </w:r>
          </w:p>
          <w:p w:rsidR="00E63B33" w:rsidRPr="009352DE" w:rsidRDefault="00E63B33" w:rsidP="005C7E5A">
            <w:pPr>
              <w:pStyle w:val="a4"/>
              <w:jc w:val="both"/>
              <w:rPr>
                <w:rStyle w:val="rvts0"/>
                <w:rFonts w:ascii="Times New Roman" w:hAnsi="Times New Roman"/>
                <w:sz w:val="24"/>
                <w:szCs w:val="24"/>
              </w:rPr>
            </w:pPr>
            <w:r w:rsidRPr="009352DE">
              <w:rPr>
                <w:rStyle w:val="rvts0"/>
                <w:rFonts w:ascii="Times New Roman" w:hAnsi="Times New Roman"/>
                <w:sz w:val="24"/>
                <w:szCs w:val="24"/>
              </w:rPr>
              <w:t>3. Державні органи, органи місцевого самоврядування, нотаріуси, інші суб’єкти при здійсненні ними владних управлінських функцій відповідно до законодавства, у тому числі на виконання делегованих повноважень, у разі звернення особи за вчиненням певної дії щодо майна, що належить боржнику, який внесений до Єдиного реєстру боржників, зобов’язані не пізніше наступного робочого дня повідомити про це зазначений у Єдиному реєстрі боржників орган державної виконавчої служби або приватного виконавця із зазначенням відомостей про майно, щодо якого звернулася така особа.</w:t>
            </w:r>
          </w:p>
          <w:p w:rsidR="00E63B33" w:rsidRPr="009352DE" w:rsidRDefault="00E63B33" w:rsidP="005C7E5A">
            <w:pPr>
              <w:pStyle w:val="a4"/>
              <w:jc w:val="both"/>
              <w:rPr>
                <w:rStyle w:val="rvts0"/>
                <w:rFonts w:ascii="Times New Roman" w:hAnsi="Times New Roman"/>
                <w:sz w:val="24"/>
                <w:szCs w:val="24"/>
              </w:rPr>
            </w:pPr>
          </w:p>
          <w:p w:rsidR="00E63B33" w:rsidRPr="009352DE" w:rsidRDefault="00E63B33" w:rsidP="00EE1017">
            <w:pPr>
              <w:pStyle w:val="a4"/>
              <w:jc w:val="both"/>
              <w:rPr>
                <w:rStyle w:val="rvts0"/>
                <w:rFonts w:ascii="Times New Roman" w:hAnsi="Times New Roman"/>
                <w:sz w:val="24"/>
                <w:szCs w:val="24"/>
              </w:rPr>
            </w:pPr>
            <w:r w:rsidRPr="009352DE">
              <w:rPr>
                <w:rStyle w:val="rvts0"/>
                <w:rFonts w:ascii="Times New Roman" w:hAnsi="Times New Roman"/>
                <w:sz w:val="24"/>
                <w:szCs w:val="24"/>
              </w:rPr>
              <w:t>5. Відомості про боржника вносяться до Єдиного реєстру боржників (</w:t>
            </w:r>
            <w:r w:rsidRPr="009352DE">
              <w:rPr>
                <w:rStyle w:val="rvts0"/>
                <w:rFonts w:ascii="Times New Roman" w:hAnsi="Times New Roman"/>
                <w:b/>
                <w:sz w:val="24"/>
                <w:szCs w:val="24"/>
              </w:rPr>
              <w:t xml:space="preserve">крім відомостей щодо боржників, якими є державні органи, органи місцевого самоврядування, а також боржників, які не мають заборгованості за виконавчим документом про стягнення періодичних платежів більше трьох місяців, </w:t>
            </w:r>
            <w:r w:rsidRPr="009352DE">
              <w:rPr>
                <w:rStyle w:val="rvts0"/>
                <w:rFonts w:ascii="Times New Roman" w:hAnsi="Times New Roman"/>
                <w:b/>
                <w:strike/>
                <w:sz w:val="24"/>
                <w:szCs w:val="24"/>
              </w:rPr>
              <w:t>та боржників за рішенням немайнового характеру</w:t>
            </w:r>
            <w:r w:rsidRPr="009352DE">
              <w:rPr>
                <w:rStyle w:val="rvts0"/>
                <w:rFonts w:ascii="Times New Roman" w:hAnsi="Times New Roman"/>
                <w:sz w:val="24"/>
                <w:szCs w:val="24"/>
              </w:rPr>
              <w:t>) одночасно з винесенням постанови про відкриття виконавчого провадження.</w:t>
            </w:r>
          </w:p>
          <w:p w:rsidR="00E63B33" w:rsidRPr="009352DE" w:rsidRDefault="00E63B33" w:rsidP="00EE1017">
            <w:pPr>
              <w:pStyle w:val="a4"/>
              <w:jc w:val="both"/>
              <w:rPr>
                <w:rStyle w:val="rvts0"/>
                <w:rFonts w:ascii="Times New Roman" w:hAnsi="Times New Roman"/>
                <w:sz w:val="24"/>
                <w:szCs w:val="24"/>
              </w:rPr>
            </w:pPr>
          </w:p>
          <w:p w:rsidR="00E63B33" w:rsidRPr="009352DE" w:rsidRDefault="00E63B33" w:rsidP="005C7E5A">
            <w:pPr>
              <w:pStyle w:val="a4"/>
              <w:jc w:val="both"/>
              <w:rPr>
                <w:rStyle w:val="rvts0"/>
                <w:rFonts w:ascii="Times New Roman" w:hAnsi="Times New Roman"/>
                <w:sz w:val="24"/>
                <w:szCs w:val="24"/>
              </w:rPr>
            </w:pPr>
            <w:r w:rsidRPr="009352DE">
              <w:rPr>
                <w:rStyle w:val="rvts0"/>
                <w:rFonts w:ascii="Times New Roman" w:hAnsi="Times New Roman"/>
                <w:sz w:val="24"/>
                <w:szCs w:val="24"/>
              </w:rPr>
              <w:t xml:space="preserve">Відомості про боржника за рішенням </w:t>
            </w:r>
            <w:r w:rsidRPr="009352DE">
              <w:rPr>
                <w:rStyle w:val="rvts0"/>
                <w:rFonts w:ascii="Times New Roman" w:hAnsi="Times New Roman"/>
                <w:b/>
                <w:sz w:val="24"/>
                <w:szCs w:val="24"/>
              </w:rPr>
              <w:t>про встановлення побачення з дитиною та про усунення перешкод у побаченні з дитиною</w:t>
            </w:r>
            <w:r w:rsidRPr="009352DE">
              <w:rPr>
                <w:rStyle w:val="rvts0"/>
                <w:rFonts w:ascii="Times New Roman" w:hAnsi="Times New Roman"/>
                <w:sz w:val="24"/>
                <w:szCs w:val="24"/>
              </w:rPr>
              <w:t xml:space="preserve"> вносяться до Єдиного реєстру боржників одночасно з винесенням постанови про накладення штрафу на боржника.</w:t>
            </w:r>
          </w:p>
          <w:p w:rsidR="00E63B33" w:rsidRPr="009352DE" w:rsidRDefault="00E63B33" w:rsidP="00FD02D5">
            <w:pPr>
              <w:pStyle w:val="rvps2"/>
              <w:jc w:val="both"/>
              <w:rPr>
                <w:lang w:val="uk-UA"/>
              </w:rPr>
            </w:pPr>
            <w:r w:rsidRPr="009352DE">
              <w:rPr>
                <w:lang w:val="uk-UA"/>
              </w:rPr>
              <w:t>6. Єдиний реєстр боржників містить такі відомості:</w:t>
            </w:r>
          </w:p>
          <w:p w:rsidR="00E63B33" w:rsidRPr="009352DE" w:rsidRDefault="00E63B33" w:rsidP="00FD02D5">
            <w:pPr>
              <w:pStyle w:val="rvps2"/>
              <w:jc w:val="both"/>
              <w:rPr>
                <w:lang w:val="uk-UA"/>
              </w:rPr>
            </w:pPr>
            <w:bookmarkStart w:id="126" w:name="n120"/>
            <w:bookmarkEnd w:id="126"/>
            <w:r w:rsidRPr="009352DE">
              <w:rPr>
                <w:lang w:val="uk-UA"/>
              </w:rPr>
              <w:t>1) прізвище, ім’я, по батькові (за наявності), дата народження боржника - фізичної особи або найменування, ідентифікаційний код юридичної особи у Єдиному державному реєстрі юридичних осіб, фізичних осіб - підприємців та громадських формувань боржника - юридичної особи;</w:t>
            </w:r>
          </w:p>
          <w:p w:rsidR="00E63B33" w:rsidRPr="009352DE" w:rsidRDefault="00E63B33" w:rsidP="00FD02D5">
            <w:pPr>
              <w:pStyle w:val="rvps2"/>
              <w:jc w:val="both"/>
              <w:rPr>
                <w:b/>
                <w:lang w:val="uk-UA"/>
              </w:rPr>
            </w:pPr>
            <w:bookmarkStart w:id="127" w:name="n121"/>
            <w:bookmarkEnd w:id="127"/>
            <w:r w:rsidRPr="009352DE">
              <w:rPr>
                <w:lang w:val="uk-UA"/>
              </w:rPr>
              <w:t xml:space="preserve">2) найменування органу </w:t>
            </w:r>
            <w:r w:rsidRPr="009352DE">
              <w:rPr>
                <w:b/>
                <w:lang w:val="uk-UA"/>
              </w:rPr>
              <w:t>або прізвище, ім’я, по батькові та посада посадової особи, яка видала виконавчий документ;</w:t>
            </w:r>
          </w:p>
          <w:p w:rsidR="00E63B33" w:rsidRPr="009352DE" w:rsidRDefault="00E63B33" w:rsidP="00FD02D5">
            <w:pPr>
              <w:pStyle w:val="rvps2"/>
              <w:jc w:val="both"/>
              <w:rPr>
                <w:iCs/>
                <w:lang w:val="uk-UA"/>
              </w:rPr>
            </w:pPr>
            <w:r w:rsidRPr="009352DE">
              <w:rPr>
                <w:iCs/>
                <w:lang w:val="uk-UA"/>
              </w:rPr>
              <w:t>7. Відомості про боржника виключаються з Єдиного реєстру боржників одночасно з винесенням постанови про закінчення виконавчого провадження, повернення виконавчого документа стягувачу на підставі пунктів 1, 3, 11 частини першої статті 37 цього Закону або повернення виконавчого документа до суду на підставі статті 38 цього Закону чи в день встановлення виконавцем факту відсутності заборгованості за виконавчими документами про стягнення періодичних платежів.</w:t>
            </w:r>
          </w:p>
          <w:p w:rsidR="00E63B33" w:rsidRPr="009352DE" w:rsidRDefault="00E63B33" w:rsidP="00FD02D5">
            <w:pPr>
              <w:pStyle w:val="rvps2"/>
              <w:jc w:val="both"/>
              <w:rPr>
                <w:b/>
                <w:lang w:val="uk-UA"/>
              </w:rPr>
            </w:pPr>
            <w:r w:rsidRPr="009352DE">
              <w:rPr>
                <w:b/>
                <w:iCs/>
                <w:lang w:val="uk-UA"/>
              </w:rPr>
              <w:t>Відсутній</w:t>
            </w:r>
          </w:p>
          <w:p w:rsidR="00E63B33" w:rsidRPr="009352DE" w:rsidRDefault="00E63B33" w:rsidP="00737007">
            <w:pPr>
              <w:spacing w:after="0" w:line="240" w:lineRule="auto"/>
              <w:jc w:val="both"/>
              <w:rPr>
                <w:rFonts w:ascii="Times New Roman" w:hAnsi="Times New Roman"/>
                <w:b/>
                <w:sz w:val="24"/>
                <w:szCs w:val="24"/>
              </w:rPr>
            </w:pPr>
          </w:p>
        </w:tc>
        <w:tc>
          <w:tcPr>
            <w:tcW w:w="7576" w:type="dxa"/>
          </w:tcPr>
          <w:p w:rsidR="00E63B33" w:rsidRPr="009352DE" w:rsidRDefault="00E63B33" w:rsidP="00FD02D5">
            <w:pPr>
              <w:jc w:val="both"/>
              <w:rPr>
                <w:rStyle w:val="rvts0"/>
                <w:rFonts w:ascii="Times New Roman" w:hAnsi="Times New Roman"/>
                <w:sz w:val="24"/>
                <w:szCs w:val="24"/>
              </w:rPr>
            </w:pPr>
            <w:r w:rsidRPr="009352DE">
              <w:rPr>
                <w:rStyle w:val="rvts9"/>
                <w:rFonts w:ascii="Times New Roman" w:hAnsi="Times New Roman"/>
                <w:sz w:val="24"/>
                <w:szCs w:val="24"/>
              </w:rPr>
              <w:t xml:space="preserve">Стаття 9. </w:t>
            </w:r>
            <w:r w:rsidRPr="009352DE">
              <w:rPr>
                <w:rStyle w:val="rvts0"/>
                <w:rFonts w:ascii="Times New Roman" w:hAnsi="Times New Roman"/>
                <w:sz w:val="24"/>
                <w:szCs w:val="24"/>
              </w:rPr>
              <w:t>Єдиний реєстр боржників</w:t>
            </w:r>
          </w:p>
          <w:p w:rsidR="00E63B33" w:rsidRPr="009352DE" w:rsidRDefault="00E63B33" w:rsidP="00FD02D5">
            <w:pPr>
              <w:jc w:val="both"/>
              <w:rPr>
                <w:rStyle w:val="rvts0"/>
                <w:rFonts w:ascii="Times New Roman" w:hAnsi="Times New Roman"/>
                <w:b/>
                <w:sz w:val="24"/>
                <w:szCs w:val="24"/>
              </w:rPr>
            </w:pPr>
            <w:r w:rsidRPr="009352DE">
              <w:rPr>
                <w:rStyle w:val="rvts0"/>
                <w:rFonts w:ascii="Times New Roman" w:hAnsi="Times New Roman"/>
                <w:b/>
                <w:sz w:val="24"/>
                <w:szCs w:val="24"/>
              </w:rPr>
              <w:t>…</w:t>
            </w:r>
          </w:p>
          <w:p w:rsidR="00E63B33" w:rsidRPr="009352DE" w:rsidRDefault="00E63B33" w:rsidP="00FD02D5">
            <w:pPr>
              <w:pStyle w:val="a4"/>
              <w:jc w:val="both"/>
              <w:rPr>
                <w:rStyle w:val="rvts0"/>
                <w:rFonts w:ascii="Times New Roman" w:hAnsi="Times New Roman"/>
                <w:sz w:val="24"/>
                <w:szCs w:val="24"/>
              </w:rPr>
            </w:pPr>
            <w:r w:rsidRPr="009352DE">
              <w:rPr>
                <w:rStyle w:val="rvts0"/>
                <w:rFonts w:ascii="Times New Roman" w:hAnsi="Times New Roman"/>
                <w:sz w:val="24"/>
                <w:szCs w:val="24"/>
              </w:rPr>
              <w:t xml:space="preserve">3. Державні органи, органи місцевого самоврядування, нотаріуси, інші суб’єкти при здійсненні ними владних управлінських функцій відповідно до законодавства, у тому числі на виконання делегованих повноважень, у разі звернення особи за вчиненням певної дії щодо майна, що належить боржнику </w:t>
            </w:r>
            <w:r w:rsidRPr="009352DE">
              <w:rPr>
                <w:rStyle w:val="rvts0"/>
                <w:rFonts w:ascii="Times New Roman" w:hAnsi="Times New Roman"/>
                <w:b/>
                <w:sz w:val="24"/>
                <w:szCs w:val="24"/>
              </w:rPr>
              <w:t>(крім майна боржника, що було реалізовано (передано стягувачу) в порядку, встановленому статтею 61 цього Закону)</w:t>
            </w:r>
            <w:r w:rsidRPr="009352DE">
              <w:rPr>
                <w:rStyle w:val="rvts0"/>
                <w:rFonts w:ascii="Times New Roman" w:hAnsi="Times New Roman"/>
                <w:sz w:val="24"/>
                <w:szCs w:val="24"/>
              </w:rPr>
              <w:t>, який внесений до Єдиного реєстру боржників, зобов’язані не пізніше наступного робочого дня повідомити про це зазначений у Єдиному реєстрі боржників орган державної виконавчої служби або приватного виконавця із зазначенням відомостей про майно, щодо якого звернулася така особа.</w:t>
            </w:r>
          </w:p>
          <w:p w:rsidR="00E63B33" w:rsidRPr="009352DE" w:rsidRDefault="00E63B33" w:rsidP="00FD02D5">
            <w:pPr>
              <w:pStyle w:val="a4"/>
              <w:jc w:val="both"/>
              <w:rPr>
                <w:rStyle w:val="rvts0"/>
                <w:rFonts w:ascii="Times New Roman" w:hAnsi="Times New Roman"/>
                <w:sz w:val="24"/>
                <w:szCs w:val="24"/>
              </w:rPr>
            </w:pPr>
          </w:p>
          <w:p w:rsidR="00E63B33" w:rsidRPr="009352DE" w:rsidRDefault="00E63B33" w:rsidP="00FD02D5">
            <w:pPr>
              <w:pStyle w:val="a4"/>
              <w:jc w:val="both"/>
              <w:rPr>
                <w:rStyle w:val="rvts0"/>
                <w:rFonts w:ascii="Times New Roman" w:hAnsi="Times New Roman"/>
                <w:sz w:val="24"/>
                <w:szCs w:val="24"/>
              </w:rPr>
            </w:pPr>
          </w:p>
          <w:p w:rsidR="00E63B33" w:rsidRPr="009352DE" w:rsidRDefault="00E63B33" w:rsidP="00FD02D5">
            <w:pPr>
              <w:pStyle w:val="a4"/>
              <w:jc w:val="both"/>
              <w:rPr>
                <w:rStyle w:val="rvts0"/>
                <w:rFonts w:ascii="Times New Roman" w:hAnsi="Times New Roman"/>
                <w:sz w:val="24"/>
                <w:szCs w:val="24"/>
              </w:rPr>
            </w:pPr>
          </w:p>
          <w:p w:rsidR="00E63B33" w:rsidRPr="009352DE" w:rsidRDefault="00E63B33" w:rsidP="00FD02D5">
            <w:pPr>
              <w:pStyle w:val="a4"/>
              <w:jc w:val="both"/>
              <w:rPr>
                <w:rStyle w:val="rvts0"/>
                <w:rFonts w:ascii="Times New Roman" w:hAnsi="Times New Roman"/>
                <w:sz w:val="24"/>
                <w:szCs w:val="24"/>
              </w:rPr>
            </w:pPr>
          </w:p>
          <w:p w:rsidR="00E63B33" w:rsidRPr="009352DE" w:rsidRDefault="00E63B33" w:rsidP="00FD02D5">
            <w:pPr>
              <w:pStyle w:val="a4"/>
              <w:jc w:val="both"/>
              <w:rPr>
                <w:rStyle w:val="rvts0"/>
                <w:rFonts w:ascii="Times New Roman" w:hAnsi="Times New Roman"/>
                <w:sz w:val="24"/>
                <w:szCs w:val="24"/>
              </w:rPr>
            </w:pPr>
          </w:p>
          <w:p w:rsidR="00E63B33" w:rsidRPr="009352DE" w:rsidRDefault="00E63B33" w:rsidP="00EE1017">
            <w:pPr>
              <w:pStyle w:val="a4"/>
              <w:jc w:val="both"/>
              <w:rPr>
                <w:rStyle w:val="rvts0"/>
                <w:rFonts w:ascii="Times New Roman" w:hAnsi="Times New Roman"/>
                <w:sz w:val="24"/>
                <w:szCs w:val="24"/>
              </w:rPr>
            </w:pPr>
            <w:r w:rsidRPr="009352DE">
              <w:rPr>
                <w:rStyle w:val="rvts0"/>
                <w:rFonts w:ascii="Times New Roman" w:hAnsi="Times New Roman"/>
                <w:sz w:val="24"/>
                <w:szCs w:val="24"/>
              </w:rPr>
              <w:t xml:space="preserve">5. Відомості про боржника вносяться до Єдиного реєстру боржників </w:t>
            </w:r>
            <w:r w:rsidRPr="009352DE">
              <w:rPr>
                <w:rStyle w:val="rvts0"/>
                <w:rFonts w:ascii="Times New Roman" w:hAnsi="Times New Roman"/>
                <w:b/>
                <w:sz w:val="24"/>
                <w:szCs w:val="24"/>
              </w:rPr>
              <w:t>(</w:t>
            </w:r>
            <w:r w:rsidRPr="009352DE">
              <w:rPr>
                <w:rFonts w:ascii="Times New Roman" w:hAnsi="Times New Roman"/>
                <w:b/>
                <w:sz w:val="24"/>
                <w:szCs w:val="24"/>
              </w:rPr>
              <w:t>крім відомостей щодо боржників, якими є державні органи, органи місцевого самоврядування, а також боржників, які не мають заборгованості за виконавчим документом про стягнення періодичних платежів більше трьох місяців</w:t>
            </w:r>
            <w:r w:rsidRPr="009352DE">
              <w:rPr>
                <w:rStyle w:val="rvts0"/>
                <w:rFonts w:ascii="Times New Roman" w:hAnsi="Times New Roman"/>
                <w:sz w:val="24"/>
                <w:szCs w:val="24"/>
              </w:rPr>
              <w:t>) одночасно з винесенням постанови про відкриття виконавчого провадження.</w:t>
            </w:r>
          </w:p>
          <w:p w:rsidR="00E63B33" w:rsidRPr="009352DE" w:rsidRDefault="00E63B33" w:rsidP="00EE1017">
            <w:pPr>
              <w:pStyle w:val="a4"/>
              <w:jc w:val="both"/>
              <w:rPr>
                <w:rStyle w:val="rvts0"/>
                <w:rFonts w:ascii="Times New Roman" w:hAnsi="Times New Roman"/>
                <w:sz w:val="24"/>
                <w:szCs w:val="24"/>
              </w:rPr>
            </w:pPr>
          </w:p>
          <w:p w:rsidR="00E63B33" w:rsidRPr="009352DE" w:rsidRDefault="00E63B33" w:rsidP="00EE1017">
            <w:pPr>
              <w:pStyle w:val="a4"/>
              <w:jc w:val="both"/>
              <w:rPr>
                <w:rStyle w:val="rvts0"/>
                <w:rFonts w:ascii="Times New Roman" w:hAnsi="Times New Roman"/>
                <w:sz w:val="24"/>
                <w:szCs w:val="24"/>
              </w:rPr>
            </w:pPr>
          </w:p>
          <w:p w:rsidR="00E63B33" w:rsidRPr="009352DE" w:rsidRDefault="00E63B33" w:rsidP="00EE1017">
            <w:pPr>
              <w:pStyle w:val="a4"/>
              <w:jc w:val="both"/>
              <w:rPr>
                <w:rStyle w:val="rvts0"/>
                <w:rFonts w:ascii="Times New Roman" w:hAnsi="Times New Roman"/>
                <w:sz w:val="24"/>
                <w:szCs w:val="24"/>
              </w:rPr>
            </w:pPr>
          </w:p>
          <w:p w:rsidR="00E63B33" w:rsidRPr="009352DE" w:rsidRDefault="00E63B33" w:rsidP="00EE1017">
            <w:pPr>
              <w:pStyle w:val="a4"/>
              <w:jc w:val="both"/>
              <w:rPr>
                <w:rStyle w:val="rvts0"/>
                <w:rFonts w:ascii="Times New Roman" w:hAnsi="Times New Roman"/>
                <w:sz w:val="24"/>
                <w:szCs w:val="24"/>
              </w:rPr>
            </w:pPr>
          </w:p>
          <w:p w:rsidR="00E63B33" w:rsidRPr="009352DE" w:rsidRDefault="00E63B33" w:rsidP="00EE1017">
            <w:pPr>
              <w:pStyle w:val="a4"/>
              <w:jc w:val="both"/>
              <w:rPr>
                <w:rStyle w:val="rvts0"/>
                <w:rFonts w:ascii="Times New Roman" w:hAnsi="Times New Roman"/>
                <w:sz w:val="24"/>
                <w:szCs w:val="24"/>
              </w:rPr>
            </w:pPr>
          </w:p>
          <w:p w:rsidR="00E63B33" w:rsidRPr="009352DE" w:rsidRDefault="00E63B33" w:rsidP="00EE1017">
            <w:pPr>
              <w:pStyle w:val="a4"/>
              <w:jc w:val="both"/>
              <w:rPr>
                <w:rStyle w:val="rvts0"/>
                <w:rFonts w:ascii="Times New Roman" w:hAnsi="Times New Roman"/>
                <w:sz w:val="24"/>
                <w:szCs w:val="24"/>
              </w:rPr>
            </w:pPr>
          </w:p>
          <w:p w:rsidR="00E63B33" w:rsidRPr="009352DE" w:rsidRDefault="00E63B33" w:rsidP="00EE1017">
            <w:pPr>
              <w:pStyle w:val="a4"/>
              <w:jc w:val="both"/>
              <w:rPr>
                <w:rStyle w:val="rvts0"/>
                <w:rFonts w:ascii="Times New Roman" w:hAnsi="Times New Roman"/>
                <w:sz w:val="24"/>
                <w:szCs w:val="24"/>
              </w:rPr>
            </w:pPr>
          </w:p>
          <w:p w:rsidR="00E63B33" w:rsidRPr="009352DE" w:rsidRDefault="00E63B33" w:rsidP="00EE1017">
            <w:pPr>
              <w:pStyle w:val="a4"/>
              <w:jc w:val="both"/>
              <w:rPr>
                <w:rStyle w:val="rvts0"/>
                <w:rFonts w:ascii="Times New Roman" w:hAnsi="Times New Roman"/>
                <w:sz w:val="24"/>
                <w:szCs w:val="24"/>
              </w:rPr>
            </w:pPr>
            <w:r w:rsidRPr="009352DE">
              <w:rPr>
                <w:rStyle w:val="rvts0"/>
                <w:rFonts w:ascii="Times New Roman" w:hAnsi="Times New Roman"/>
                <w:sz w:val="24"/>
                <w:szCs w:val="24"/>
              </w:rPr>
              <w:t>Відомості про боржника за рішенням</w:t>
            </w:r>
            <w:r w:rsidRPr="009352DE">
              <w:rPr>
                <w:rStyle w:val="rvts0"/>
                <w:rFonts w:ascii="Times New Roman" w:hAnsi="Times New Roman"/>
                <w:b/>
                <w:sz w:val="24"/>
                <w:szCs w:val="24"/>
              </w:rPr>
              <w:t>, за якими боржник зобов'язаний вчинити певні дії або утриматися від їх вчинення,про встановлення побачення з дитиною та про усунення перешкод у побаченні з дитиною, про поновлення на роботі</w:t>
            </w:r>
            <w:r w:rsidRPr="009352DE">
              <w:rPr>
                <w:rStyle w:val="rvts0"/>
                <w:rFonts w:ascii="Times New Roman" w:hAnsi="Times New Roman"/>
                <w:sz w:val="24"/>
                <w:szCs w:val="24"/>
              </w:rPr>
              <w:t xml:space="preserve"> вносяться до Єдиного реєстру боржників одночасно з винесенням постанови про накладення штрафу на боржника.</w:t>
            </w: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sz w:val="24"/>
                <w:szCs w:val="24"/>
              </w:rPr>
            </w:pPr>
            <w:r w:rsidRPr="009352DE">
              <w:rPr>
                <w:rFonts w:ascii="Times New Roman" w:hAnsi="Times New Roman"/>
                <w:sz w:val="24"/>
                <w:szCs w:val="24"/>
              </w:rPr>
              <w:t>6. Єдиний реєстр боржників містить такі відомості:</w:t>
            </w: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sz w:val="24"/>
                <w:szCs w:val="24"/>
              </w:rPr>
            </w:pPr>
            <w:r w:rsidRPr="009352DE">
              <w:rPr>
                <w:rFonts w:ascii="Times New Roman" w:hAnsi="Times New Roman"/>
                <w:sz w:val="24"/>
                <w:szCs w:val="24"/>
              </w:rPr>
              <w:t xml:space="preserve">1) прізвище, ім’я, по батькові (за наявності), дата народження боржника - фізичної особи </w:t>
            </w:r>
            <w:r w:rsidRPr="009352DE">
              <w:rPr>
                <w:rFonts w:ascii="Times New Roman" w:hAnsi="Times New Roman"/>
                <w:b/>
                <w:sz w:val="24"/>
                <w:szCs w:val="24"/>
              </w:rPr>
              <w:t>(фізичної особи – підприємця)</w:t>
            </w:r>
            <w:r w:rsidRPr="009352DE">
              <w:rPr>
                <w:rFonts w:ascii="Times New Roman" w:hAnsi="Times New Roman"/>
                <w:sz w:val="24"/>
                <w:szCs w:val="24"/>
              </w:rPr>
              <w:t xml:space="preserve"> або найменування, ідентифікаційний код юридичної особи у Єдиному державному реєстрі юридичних осіб, фізичних осіб - підприємців та громадських формувань боржника - юридичної особи;</w:t>
            </w: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b/>
                <w:sz w:val="24"/>
                <w:szCs w:val="24"/>
              </w:rPr>
            </w:pPr>
            <w:r w:rsidRPr="009352DE">
              <w:rPr>
                <w:rFonts w:ascii="Times New Roman" w:hAnsi="Times New Roman"/>
                <w:sz w:val="24"/>
                <w:szCs w:val="24"/>
              </w:rPr>
              <w:t xml:space="preserve">2) </w:t>
            </w:r>
            <w:r w:rsidRPr="009352DE">
              <w:rPr>
                <w:rFonts w:ascii="Times New Roman" w:hAnsi="Times New Roman"/>
                <w:iCs/>
                <w:sz w:val="24"/>
                <w:szCs w:val="24"/>
              </w:rPr>
              <w:t xml:space="preserve">найменування органу, </w:t>
            </w:r>
            <w:r w:rsidRPr="009352DE">
              <w:rPr>
                <w:rFonts w:ascii="Times New Roman" w:hAnsi="Times New Roman"/>
                <w:b/>
                <w:iCs/>
                <w:sz w:val="24"/>
                <w:szCs w:val="24"/>
              </w:rPr>
              <w:t>прізвище, ім’я та, за наявності, по батькові або прізвище, ініціали та посада посадової особи, яка його видала</w:t>
            </w:r>
            <w:r w:rsidRPr="009352DE">
              <w:rPr>
                <w:rFonts w:ascii="Times New Roman" w:hAnsi="Times New Roman"/>
                <w:b/>
                <w:sz w:val="24"/>
                <w:szCs w:val="24"/>
              </w:rPr>
              <w:t>;</w:t>
            </w: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sz w:val="24"/>
                <w:szCs w:val="24"/>
              </w:rPr>
            </w:pPr>
          </w:p>
          <w:p w:rsidR="00E63B33" w:rsidRPr="009352DE" w:rsidRDefault="00E63B33" w:rsidP="00737007">
            <w:pPr>
              <w:pStyle w:val="a4"/>
              <w:jc w:val="both"/>
              <w:rPr>
                <w:rFonts w:ascii="Times New Roman" w:hAnsi="Times New Roman"/>
                <w:iCs/>
                <w:sz w:val="24"/>
                <w:szCs w:val="24"/>
              </w:rPr>
            </w:pPr>
            <w:r w:rsidRPr="009352DE">
              <w:rPr>
                <w:rFonts w:ascii="Times New Roman" w:hAnsi="Times New Roman"/>
                <w:iCs/>
                <w:sz w:val="24"/>
                <w:szCs w:val="24"/>
              </w:rPr>
              <w:t>7. Відомості про боржника виключаються з Єдиного реєстру боржників одночасно з винесенням постанови про закінчення виконавчого провадження, повернення виконавчого документа стягувачу на підставі пунктів 1, 3, 11 частини першої статті 37 цього Закону або повернення виконавчого документа до суду на підставі статті 38 цього Закону чи в день встановлення виконавцем факту відсутності заборгованості за виконавчими документами про стягнення періодичних платежів.</w:t>
            </w:r>
          </w:p>
          <w:p w:rsidR="00E63B33" w:rsidRPr="009352DE" w:rsidRDefault="00E63B33" w:rsidP="00737007">
            <w:pPr>
              <w:pStyle w:val="a4"/>
              <w:jc w:val="both"/>
              <w:rPr>
                <w:rFonts w:ascii="Times New Roman" w:hAnsi="Times New Roman"/>
                <w:iCs/>
                <w:sz w:val="24"/>
                <w:szCs w:val="24"/>
              </w:rPr>
            </w:pPr>
          </w:p>
          <w:p w:rsidR="00E63B33" w:rsidRPr="009352DE" w:rsidRDefault="00E63B33" w:rsidP="00737007">
            <w:pPr>
              <w:pStyle w:val="a4"/>
              <w:jc w:val="both"/>
              <w:rPr>
                <w:rFonts w:ascii="Times New Roman" w:hAnsi="Times New Roman"/>
                <w:iCs/>
                <w:sz w:val="24"/>
                <w:szCs w:val="24"/>
              </w:rPr>
            </w:pPr>
          </w:p>
          <w:p w:rsidR="00E63B33" w:rsidRPr="009352DE" w:rsidRDefault="00E63B33" w:rsidP="00737007">
            <w:pPr>
              <w:pStyle w:val="a4"/>
              <w:jc w:val="both"/>
              <w:rPr>
                <w:rFonts w:ascii="Times New Roman" w:hAnsi="Times New Roman"/>
                <w:iCs/>
                <w:sz w:val="24"/>
                <w:szCs w:val="24"/>
              </w:rPr>
            </w:pPr>
          </w:p>
          <w:p w:rsidR="00E63B33" w:rsidRPr="009352DE" w:rsidRDefault="00E63B33" w:rsidP="00737007">
            <w:pPr>
              <w:pStyle w:val="a4"/>
              <w:jc w:val="both"/>
              <w:rPr>
                <w:rFonts w:ascii="Times New Roman" w:hAnsi="Times New Roman"/>
                <w:iCs/>
                <w:sz w:val="24"/>
                <w:szCs w:val="24"/>
              </w:rPr>
            </w:pPr>
          </w:p>
          <w:p w:rsidR="00E63B33" w:rsidRPr="009352DE" w:rsidRDefault="00E63B33" w:rsidP="00737007">
            <w:pPr>
              <w:pStyle w:val="a4"/>
              <w:jc w:val="both"/>
              <w:rPr>
                <w:rFonts w:ascii="Times New Roman" w:hAnsi="Times New Roman"/>
                <w:iCs/>
                <w:sz w:val="24"/>
                <w:szCs w:val="24"/>
              </w:rPr>
            </w:pPr>
          </w:p>
          <w:p w:rsidR="00E63B33" w:rsidRPr="009352DE" w:rsidRDefault="00E63B33" w:rsidP="00737007">
            <w:pPr>
              <w:pStyle w:val="a4"/>
              <w:jc w:val="both"/>
              <w:rPr>
                <w:rFonts w:ascii="Times New Roman" w:hAnsi="Times New Roman"/>
                <w:iCs/>
                <w:sz w:val="24"/>
                <w:szCs w:val="24"/>
              </w:rPr>
            </w:pPr>
          </w:p>
          <w:p w:rsidR="00E63B33" w:rsidRPr="009352DE" w:rsidRDefault="00E63B33" w:rsidP="00737007">
            <w:pPr>
              <w:pStyle w:val="a4"/>
              <w:jc w:val="both"/>
              <w:rPr>
                <w:rFonts w:ascii="Times New Roman" w:hAnsi="Times New Roman"/>
                <w:sz w:val="24"/>
                <w:szCs w:val="24"/>
              </w:rPr>
            </w:pPr>
            <w:r w:rsidRPr="009352DE">
              <w:rPr>
                <w:rFonts w:ascii="Times New Roman" w:hAnsi="Times New Roman"/>
                <w:b/>
                <w:iCs/>
                <w:sz w:val="24"/>
                <w:szCs w:val="24"/>
              </w:rPr>
              <w:t>Якщо виконавчий документ перебуває на виконанні повторно, відомості про боржника, внесені до Єдиного реєстру боржників під час попереднього виконання зазначеного виконавчого документа, виключаються одночасно з винесенням постанов, зазначених у частині сьомій цієї статті, в порядку, встановленому Міністерством юстиції України.</w:t>
            </w:r>
          </w:p>
          <w:p w:rsidR="00E63B33" w:rsidRPr="009352DE" w:rsidRDefault="00E63B33" w:rsidP="00737007">
            <w:pPr>
              <w:pStyle w:val="a4"/>
              <w:jc w:val="both"/>
              <w:rPr>
                <w:rFonts w:ascii="Times New Roman" w:hAnsi="Times New Roman"/>
                <w:b/>
                <w:sz w:val="24"/>
                <w:szCs w:val="24"/>
              </w:rPr>
            </w:pPr>
          </w:p>
        </w:tc>
        <w:tc>
          <w:tcPr>
            <w:tcW w:w="2427" w:type="dxa"/>
          </w:tcPr>
          <w:p w:rsidR="00E63B33" w:rsidRPr="009352DE" w:rsidRDefault="00E63B33" w:rsidP="00BC6FEA">
            <w:pPr>
              <w:jc w:val="both"/>
              <w:rPr>
                <w:rStyle w:val="rvts9"/>
                <w:rFonts w:ascii="Times New Roman" w:hAnsi="Times New Roman"/>
                <w:b/>
                <w:sz w:val="24"/>
                <w:szCs w:val="24"/>
              </w:rPr>
            </w:pPr>
            <w:r w:rsidRPr="009352DE">
              <w:rPr>
                <w:rFonts w:ascii="Times New Roman" w:hAnsi="Times New Roman"/>
                <w:sz w:val="24"/>
                <w:szCs w:val="24"/>
              </w:rPr>
              <w:t>Удосконалення Єдиного реєстру боржників, зокрема, щодо внесення до реєстру боржників за рішеннями зобов’язального характеру, визначення порядку виключення боржників із реєстру, у разі якщо виконавчий документ перебуває на виконанні повторно</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2935EE">
            <w:pPr>
              <w:spacing w:after="0"/>
              <w:jc w:val="both"/>
              <w:rPr>
                <w:rStyle w:val="rvts0"/>
                <w:rFonts w:ascii="Times New Roman" w:hAnsi="Times New Roman"/>
                <w:sz w:val="24"/>
                <w:szCs w:val="24"/>
              </w:rPr>
            </w:pPr>
            <w:r w:rsidRPr="009352DE">
              <w:rPr>
                <w:rStyle w:val="rvts9"/>
                <w:rFonts w:ascii="Times New Roman" w:hAnsi="Times New Roman"/>
                <w:sz w:val="24"/>
                <w:szCs w:val="24"/>
              </w:rPr>
              <w:t xml:space="preserve">Стаття 11. </w:t>
            </w:r>
            <w:r w:rsidRPr="009352DE">
              <w:rPr>
                <w:rStyle w:val="rvts0"/>
                <w:rFonts w:ascii="Times New Roman" w:hAnsi="Times New Roman"/>
                <w:sz w:val="24"/>
                <w:szCs w:val="24"/>
              </w:rPr>
              <w:t>Загальні строки у виконавчому провадженні</w:t>
            </w:r>
          </w:p>
          <w:p w:rsidR="00E63B33" w:rsidRPr="009352DE" w:rsidRDefault="00E63B33" w:rsidP="002935EE">
            <w:pPr>
              <w:spacing w:after="0"/>
              <w:jc w:val="both"/>
              <w:rPr>
                <w:rStyle w:val="rvts0"/>
                <w:rFonts w:ascii="Times New Roman" w:hAnsi="Times New Roman"/>
                <w:b/>
                <w:sz w:val="24"/>
                <w:szCs w:val="24"/>
              </w:rPr>
            </w:pPr>
            <w:r w:rsidRPr="009352DE">
              <w:rPr>
                <w:rStyle w:val="rvts0"/>
                <w:rFonts w:ascii="Times New Roman" w:hAnsi="Times New Roman"/>
                <w:b/>
                <w:sz w:val="24"/>
                <w:szCs w:val="24"/>
              </w:rPr>
              <w:t>…</w:t>
            </w:r>
          </w:p>
          <w:p w:rsidR="00E63B33" w:rsidRPr="009352DE" w:rsidRDefault="00E63B33" w:rsidP="002935EE">
            <w:pPr>
              <w:jc w:val="both"/>
              <w:rPr>
                <w:rStyle w:val="rvts9"/>
                <w:rFonts w:ascii="Times New Roman" w:hAnsi="Times New Roman"/>
                <w:b/>
                <w:sz w:val="24"/>
                <w:szCs w:val="24"/>
              </w:rPr>
            </w:pPr>
            <w:r w:rsidRPr="009352DE">
              <w:rPr>
                <w:rStyle w:val="rvts0"/>
                <w:rFonts w:ascii="Times New Roman" w:hAnsi="Times New Roman"/>
                <w:sz w:val="24"/>
                <w:szCs w:val="24"/>
              </w:rPr>
              <w:t xml:space="preserve">4. Строк обчислення заборгованості зі сплати аліментів для застосування заходів, передбачених </w:t>
            </w:r>
            <w:hyperlink r:id="rId48" w:anchor="n1084" w:history="1">
              <w:r w:rsidRPr="009352DE">
                <w:rPr>
                  <w:rStyle w:val="aa"/>
                  <w:rFonts w:ascii="Times New Roman" w:hAnsi="Times New Roman"/>
                  <w:color w:val="auto"/>
                  <w:sz w:val="24"/>
                  <w:szCs w:val="24"/>
                  <w:u w:val="none"/>
                </w:rPr>
                <w:t>пунктами 1-4</w:t>
              </w:r>
            </w:hyperlink>
            <w:r w:rsidRPr="009352DE">
              <w:rPr>
                <w:rStyle w:val="rvts0"/>
                <w:rFonts w:ascii="Times New Roman" w:hAnsi="Times New Roman"/>
                <w:sz w:val="24"/>
                <w:szCs w:val="24"/>
              </w:rPr>
              <w:t xml:space="preserve"> частини дев’ятої, частиною чотирнадцятою статті 71 цього Закону, обчислюється з дня пред’явлення виконавчого документа до примусового виконання.</w:t>
            </w:r>
          </w:p>
        </w:tc>
        <w:tc>
          <w:tcPr>
            <w:tcW w:w="7576" w:type="dxa"/>
          </w:tcPr>
          <w:p w:rsidR="00E63B33" w:rsidRPr="009352DE" w:rsidRDefault="00E63B33" w:rsidP="002935EE">
            <w:pPr>
              <w:jc w:val="both"/>
              <w:rPr>
                <w:rStyle w:val="rvts0"/>
                <w:rFonts w:ascii="Times New Roman" w:hAnsi="Times New Roman"/>
                <w:sz w:val="24"/>
                <w:szCs w:val="24"/>
              </w:rPr>
            </w:pPr>
            <w:r w:rsidRPr="009352DE">
              <w:rPr>
                <w:rStyle w:val="rvts9"/>
                <w:rFonts w:ascii="Times New Roman" w:hAnsi="Times New Roman"/>
                <w:sz w:val="24"/>
                <w:szCs w:val="24"/>
              </w:rPr>
              <w:t xml:space="preserve">Стаття 11. </w:t>
            </w:r>
            <w:r w:rsidRPr="009352DE">
              <w:rPr>
                <w:rStyle w:val="rvts0"/>
                <w:rFonts w:ascii="Times New Roman" w:hAnsi="Times New Roman"/>
                <w:sz w:val="24"/>
                <w:szCs w:val="24"/>
              </w:rPr>
              <w:t>Загальні строки у виконавчому провадженні</w:t>
            </w:r>
          </w:p>
          <w:p w:rsidR="00E63B33" w:rsidRPr="009352DE" w:rsidRDefault="00E63B33" w:rsidP="002935EE">
            <w:pPr>
              <w:jc w:val="both"/>
              <w:rPr>
                <w:rStyle w:val="rvts0"/>
                <w:rFonts w:ascii="Times New Roman" w:hAnsi="Times New Roman"/>
                <w:b/>
                <w:sz w:val="24"/>
                <w:szCs w:val="24"/>
              </w:rPr>
            </w:pPr>
            <w:r w:rsidRPr="009352DE">
              <w:rPr>
                <w:rStyle w:val="rvts0"/>
                <w:rFonts w:ascii="Times New Roman" w:hAnsi="Times New Roman"/>
                <w:b/>
                <w:sz w:val="24"/>
                <w:szCs w:val="24"/>
              </w:rPr>
              <w:t>…</w:t>
            </w:r>
          </w:p>
          <w:p w:rsidR="00E63B33" w:rsidRPr="009352DE" w:rsidRDefault="00E63B33" w:rsidP="002935EE">
            <w:pPr>
              <w:jc w:val="both"/>
              <w:rPr>
                <w:rStyle w:val="rvts9"/>
                <w:rFonts w:ascii="Times New Roman" w:hAnsi="Times New Roman"/>
                <w:b/>
                <w:sz w:val="24"/>
                <w:szCs w:val="24"/>
              </w:rPr>
            </w:pPr>
            <w:r w:rsidRPr="009352DE">
              <w:rPr>
                <w:rStyle w:val="rvts0"/>
                <w:rFonts w:ascii="Times New Roman" w:hAnsi="Times New Roman"/>
                <w:sz w:val="24"/>
                <w:szCs w:val="24"/>
              </w:rPr>
              <w:t xml:space="preserve">4. Строк обчислення заборгованості зі сплати аліментів для </w:t>
            </w:r>
            <w:r w:rsidRPr="009352DE">
              <w:rPr>
                <w:rStyle w:val="rvts0"/>
                <w:rFonts w:ascii="Times New Roman" w:hAnsi="Times New Roman"/>
                <w:b/>
                <w:sz w:val="24"/>
                <w:szCs w:val="24"/>
              </w:rPr>
              <w:t>стягнення виконавчого збору та</w:t>
            </w:r>
            <w:r w:rsidRPr="009352DE">
              <w:rPr>
                <w:rStyle w:val="rvts0"/>
                <w:rFonts w:ascii="Times New Roman" w:hAnsi="Times New Roman"/>
                <w:sz w:val="24"/>
                <w:szCs w:val="24"/>
              </w:rPr>
              <w:t xml:space="preserve"> застосування заходів, передбачених </w:t>
            </w:r>
            <w:hyperlink r:id="rId49" w:anchor="n1084" w:history="1">
              <w:r w:rsidRPr="009352DE">
                <w:rPr>
                  <w:rStyle w:val="aa"/>
                  <w:rFonts w:ascii="Times New Roman" w:hAnsi="Times New Roman"/>
                  <w:color w:val="auto"/>
                  <w:sz w:val="24"/>
                  <w:szCs w:val="24"/>
                  <w:u w:val="none"/>
                </w:rPr>
                <w:t>пунктами 1-4</w:t>
              </w:r>
            </w:hyperlink>
            <w:r w:rsidRPr="009352DE">
              <w:rPr>
                <w:rStyle w:val="rvts0"/>
                <w:rFonts w:ascii="Times New Roman" w:hAnsi="Times New Roman"/>
                <w:sz w:val="24"/>
                <w:szCs w:val="24"/>
              </w:rPr>
              <w:t xml:space="preserve"> частини дев’ятої, частиною чотирнадцятою статті 71 цього Закону, обчислюється з дня пред’явлення виконавчого документа до примусового виконання.</w:t>
            </w:r>
          </w:p>
        </w:tc>
        <w:tc>
          <w:tcPr>
            <w:tcW w:w="2427" w:type="dxa"/>
          </w:tcPr>
          <w:p w:rsidR="00E63B33" w:rsidRPr="009352DE" w:rsidRDefault="00E63B33" w:rsidP="00FD02D5">
            <w:pPr>
              <w:jc w:val="both"/>
              <w:rPr>
                <w:rStyle w:val="rvts9"/>
                <w:rFonts w:ascii="Times New Roman" w:hAnsi="Times New Roman"/>
                <w:sz w:val="24"/>
                <w:szCs w:val="24"/>
              </w:rPr>
            </w:pPr>
            <w:r w:rsidRPr="009352DE">
              <w:rPr>
                <w:rStyle w:val="rvts9"/>
                <w:rFonts w:ascii="Times New Roman" w:hAnsi="Times New Roman"/>
                <w:sz w:val="24"/>
                <w:szCs w:val="24"/>
              </w:rPr>
              <w:t>Уточнююча зміна, яка дозволить своєчасне нарахування виконавчого збору по виконавчим провадженням про стягнення аліментів</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904CAC">
            <w:pPr>
              <w:pStyle w:val="a4"/>
              <w:jc w:val="both"/>
              <w:rPr>
                <w:rStyle w:val="rvts0"/>
                <w:rFonts w:ascii="Times New Roman" w:hAnsi="Times New Roman"/>
                <w:sz w:val="24"/>
                <w:szCs w:val="24"/>
              </w:rPr>
            </w:pPr>
            <w:r w:rsidRPr="009352DE">
              <w:rPr>
                <w:rStyle w:val="rvts9"/>
                <w:rFonts w:ascii="Times New Roman" w:hAnsi="Times New Roman"/>
                <w:sz w:val="24"/>
                <w:szCs w:val="24"/>
              </w:rPr>
              <w:t xml:space="preserve">Стаття 12. </w:t>
            </w:r>
            <w:r w:rsidRPr="009352DE">
              <w:rPr>
                <w:rStyle w:val="rvts0"/>
                <w:rFonts w:ascii="Times New Roman" w:hAnsi="Times New Roman"/>
                <w:sz w:val="24"/>
                <w:szCs w:val="24"/>
              </w:rPr>
              <w:t>Строки пред’явлення виконавчих документів до виконання. Переривання строку давності пред’явлення виконавчого документа до виконання, поновлення пропущеного строку</w:t>
            </w:r>
          </w:p>
          <w:p w:rsidR="00E63B33" w:rsidRPr="009352DE" w:rsidRDefault="00E63B33" w:rsidP="00904CAC">
            <w:pPr>
              <w:pStyle w:val="rvps2"/>
              <w:jc w:val="both"/>
              <w:rPr>
                <w:b/>
                <w:lang w:val="uk-UA"/>
              </w:rPr>
            </w:pPr>
            <w:r w:rsidRPr="009352DE">
              <w:rPr>
                <w:b/>
                <w:lang w:val="uk-UA"/>
              </w:rPr>
              <w:t>1. Виконавчі документи можуть бути пред’явлені до примусового виконання протягом трьох років, крім посвідчень комісій по трудових спорах та виконавчих документів, за якими стягувачем є держава або державний орган, які можуть бути пред’явлені до примусового виконання протягом трьох місяців.</w:t>
            </w:r>
          </w:p>
          <w:p w:rsidR="00E63B33" w:rsidRPr="009352DE" w:rsidRDefault="00E63B33" w:rsidP="00904CAC">
            <w:pPr>
              <w:pStyle w:val="rvps2"/>
              <w:jc w:val="both"/>
              <w:rPr>
                <w:lang w:val="uk-UA"/>
              </w:rPr>
            </w:pPr>
            <w:bookmarkStart w:id="128" w:name="n141"/>
            <w:bookmarkEnd w:id="128"/>
          </w:p>
          <w:p w:rsidR="00E63B33" w:rsidRPr="009352DE" w:rsidRDefault="00E63B33" w:rsidP="00904CAC">
            <w:pPr>
              <w:pStyle w:val="rvps2"/>
              <w:jc w:val="both"/>
              <w:rPr>
                <w:lang w:val="uk-UA"/>
              </w:rPr>
            </w:pPr>
            <w:r w:rsidRPr="009352DE">
              <w:rPr>
                <w:lang w:val="uk-UA"/>
              </w:rPr>
              <w:t>2. Строки, зазначені в частині першій цієї статті, встановлюються для виконання рішення з наступного дня після набрання ним законної сили чи закінчення строку, встановленого в разі відстрочки чи розстрочки виконання рішення, а якщо рішення підлягає негайному виконанню - з наступного дня після його прийняття.</w:t>
            </w:r>
          </w:p>
          <w:p w:rsidR="00E63B33" w:rsidRPr="009352DE" w:rsidRDefault="00E63B33" w:rsidP="006F278E">
            <w:pPr>
              <w:spacing w:after="0" w:line="240" w:lineRule="auto"/>
              <w:jc w:val="both"/>
              <w:rPr>
                <w:rFonts w:ascii="Times New Roman" w:hAnsi="Times New Roman"/>
                <w:b/>
                <w:sz w:val="24"/>
                <w:szCs w:val="24"/>
              </w:rPr>
            </w:pPr>
            <w:r w:rsidRPr="009352DE">
              <w:rPr>
                <w:rFonts w:ascii="Times New Roman" w:hAnsi="Times New Roman"/>
                <w:b/>
                <w:sz w:val="24"/>
                <w:szCs w:val="24"/>
              </w:rPr>
              <w:t>Відсутній</w:t>
            </w:r>
          </w:p>
        </w:tc>
        <w:tc>
          <w:tcPr>
            <w:tcW w:w="7576" w:type="dxa"/>
          </w:tcPr>
          <w:p w:rsidR="00E63B33" w:rsidRPr="009352DE" w:rsidRDefault="00E63B33" w:rsidP="00904CAC">
            <w:pPr>
              <w:pStyle w:val="a4"/>
              <w:jc w:val="both"/>
              <w:rPr>
                <w:rStyle w:val="rvts0"/>
                <w:rFonts w:ascii="Times New Roman" w:hAnsi="Times New Roman"/>
                <w:sz w:val="24"/>
                <w:szCs w:val="24"/>
              </w:rPr>
            </w:pPr>
            <w:r w:rsidRPr="009352DE">
              <w:rPr>
                <w:rStyle w:val="rvts9"/>
                <w:rFonts w:ascii="Times New Roman" w:hAnsi="Times New Roman"/>
                <w:sz w:val="24"/>
                <w:szCs w:val="24"/>
              </w:rPr>
              <w:t xml:space="preserve">Стаття 12. </w:t>
            </w:r>
            <w:r w:rsidRPr="009352DE">
              <w:rPr>
                <w:rStyle w:val="rvts0"/>
                <w:rFonts w:ascii="Times New Roman" w:hAnsi="Times New Roman"/>
                <w:sz w:val="24"/>
                <w:szCs w:val="24"/>
              </w:rPr>
              <w:t>Строки пред’явлення виконавчих документів до виконання. Переривання строку давності пред’явлення виконавчого документа до виконання, поновлення пропущеного строку</w:t>
            </w:r>
          </w:p>
          <w:p w:rsidR="00E63B33" w:rsidRPr="009352DE" w:rsidRDefault="00E63B33" w:rsidP="00904CAC">
            <w:pPr>
              <w:pStyle w:val="a4"/>
              <w:jc w:val="both"/>
              <w:rPr>
                <w:rStyle w:val="rvts0"/>
                <w:rFonts w:ascii="Times New Roman" w:hAnsi="Times New Roman"/>
                <w:b/>
                <w:sz w:val="24"/>
                <w:szCs w:val="24"/>
              </w:rPr>
            </w:pPr>
          </w:p>
          <w:p w:rsidR="00E63B33" w:rsidRPr="009352DE" w:rsidRDefault="00E63B33" w:rsidP="00904CAC">
            <w:pPr>
              <w:pStyle w:val="a4"/>
              <w:jc w:val="both"/>
              <w:rPr>
                <w:rStyle w:val="rvts0"/>
                <w:rFonts w:ascii="Times New Roman" w:hAnsi="Times New Roman"/>
                <w:b/>
                <w:sz w:val="24"/>
                <w:szCs w:val="24"/>
              </w:rPr>
            </w:pPr>
          </w:p>
          <w:p w:rsidR="00E63B33" w:rsidRPr="009352DE" w:rsidRDefault="00E63B33" w:rsidP="00904CAC">
            <w:pPr>
              <w:pStyle w:val="a4"/>
              <w:jc w:val="both"/>
              <w:rPr>
                <w:rFonts w:ascii="Times New Roman" w:hAnsi="Times New Roman"/>
                <w:b/>
                <w:sz w:val="24"/>
                <w:szCs w:val="24"/>
              </w:rPr>
            </w:pPr>
          </w:p>
          <w:p w:rsidR="00E63B33" w:rsidRPr="009352DE" w:rsidRDefault="00E63B33" w:rsidP="00904CAC">
            <w:pPr>
              <w:pStyle w:val="a4"/>
              <w:jc w:val="both"/>
              <w:rPr>
                <w:rFonts w:ascii="Times New Roman" w:hAnsi="Times New Roman"/>
                <w:b/>
                <w:sz w:val="24"/>
                <w:szCs w:val="24"/>
              </w:rPr>
            </w:pPr>
            <w:r w:rsidRPr="009352DE">
              <w:rPr>
                <w:rFonts w:ascii="Times New Roman" w:hAnsi="Times New Roman"/>
                <w:b/>
                <w:sz w:val="24"/>
                <w:szCs w:val="24"/>
              </w:rPr>
              <w:t>1. Виконавчі документи можуть бути пред’явлені до виконання в такі строки:</w:t>
            </w:r>
          </w:p>
          <w:p w:rsidR="00E63B33" w:rsidRPr="009352DE" w:rsidRDefault="00E63B33" w:rsidP="00904CAC">
            <w:pPr>
              <w:pStyle w:val="a4"/>
              <w:jc w:val="both"/>
              <w:rPr>
                <w:rFonts w:ascii="Times New Roman" w:hAnsi="Times New Roman"/>
                <w:b/>
                <w:sz w:val="24"/>
                <w:szCs w:val="24"/>
              </w:rPr>
            </w:pPr>
          </w:p>
          <w:p w:rsidR="00E63B33" w:rsidRPr="009352DE" w:rsidRDefault="00E63B33" w:rsidP="00904CAC">
            <w:pPr>
              <w:pStyle w:val="a4"/>
              <w:jc w:val="both"/>
              <w:rPr>
                <w:rFonts w:ascii="Times New Roman" w:hAnsi="Times New Roman"/>
                <w:b/>
                <w:sz w:val="24"/>
                <w:szCs w:val="24"/>
              </w:rPr>
            </w:pPr>
            <w:r w:rsidRPr="009352DE">
              <w:rPr>
                <w:rFonts w:ascii="Times New Roman" w:hAnsi="Times New Roman"/>
                <w:b/>
                <w:sz w:val="24"/>
                <w:szCs w:val="24"/>
              </w:rPr>
              <w:t>1) посвідчення комісій по трудових спорах, постанови судів у справах про адміністративні правопорушення та постанови органів (посадових осіб), уповноважених розглядати справи про адміністративні правопорушення – протягом трьох місяців;</w:t>
            </w:r>
          </w:p>
          <w:p w:rsidR="00E63B33" w:rsidRPr="009352DE" w:rsidRDefault="00E63B33" w:rsidP="00904CAC">
            <w:pPr>
              <w:pStyle w:val="a4"/>
              <w:jc w:val="both"/>
              <w:rPr>
                <w:rFonts w:ascii="Times New Roman" w:hAnsi="Times New Roman"/>
                <w:b/>
                <w:sz w:val="24"/>
                <w:szCs w:val="24"/>
              </w:rPr>
            </w:pPr>
          </w:p>
          <w:p w:rsidR="00E63B33" w:rsidRPr="009352DE" w:rsidRDefault="00E63B33" w:rsidP="00904CAC">
            <w:pPr>
              <w:pStyle w:val="a4"/>
              <w:jc w:val="both"/>
              <w:rPr>
                <w:rFonts w:ascii="Times New Roman" w:hAnsi="Times New Roman"/>
                <w:b/>
                <w:sz w:val="24"/>
                <w:szCs w:val="24"/>
              </w:rPr>
            </w:pPr>
            <w:r w:rsidRPr="009352DE">
              <w:rPr>
                <w:rFonts w:ascii="Times New Roman" w:hAnsi="Times New Roman"/>
                <w:b/>
                <w:sz w:val="24"/>
                <w:szCs w:val="24"/>
              </w:rPr>
              <w:t>2) виконавчі документи, за якими стягувачем є держава або державний орган – протягом року;</w:t>
            </w:r>
          </w:p>
          <w:p w:rsidR="00E63B33" w:rsidRPr="009352DE" w:rsidRDefault="00E63B33" w:rsidP="00904CAC">
            <w:pPr>
              <w:pStyle w:val="a4"/>
              <w:jc w:val="both"/>
              <w:rPr>
                <w:rFonts w:ascii="Times New Roman" w:hAnsi="Times New Roman"/>
                <w:b/>
                <w:sz w:val="24"/>
                <w:szCs w:val="24"/>
              </w:rPr>
            </w:pPr>
          </w:p>
          <w:p w:rsidR="00E63B33" w:rsidRPr="009352DE" w:rsidRDefault="00E63B33" w:rsidP="00904CAC">
            <w:pPr>
              <w:pStyle w:val="a4"/>
              <w:jc w:val="both"/>
              <w:rPr>
                <w:rFonts w:ascii="Times New Roman" w:hAnsi="Times New Roman"/>
                <w:b/>
                <w:sz w:val="24"/>
                <w:szCs w:val="24"/>
              </w:rPr>
            </w:pPr>
            <w:r w:rsidRPr="009352DE">
              <w:rPr>
                <w:rFonts w:ascii="Times New Roman" w:hAnsi="Times New Roman"/>
                <w:b/>
                <w:sz w:val="24"/>
                <w:szCs w:val="24"/>
              </w:rPr>
              <w:t>3) інші виконавчі документи – протягом трьох років.</w:t>
            </w:r>
          </w:p>
          <w:p w:rsidR="00E63B33" w:rsidRPr="009352DE" w:rsidRDefault="00E63B33" w:rsidP="00904CAC">
            <w:pPr>
              <w:pStyle w:val="a4"/>
              <w:jc w:val="both"/>
              <w:rPr>
                <w:rFonts w:ascii="Times New Roman" w:hAnsi="Times New Roman"/>
                <w:sz w:val="24"/>
                <w:szCs w:val="24"/>
              </w:rPr>
            </w:pPr>
            <w:r w:rsidRPr="009352DE">
              <w:rPr>
                <w:rFonts w:ascii="Times New Roman" w:hAnsi="Times New Roman"/>
                <w:sz w:val="24"/>
                <w:szCs w:val="24"/>
              </w:rPr>
              <w:t xml:space="preserve">2. Строки, зазначені в частині першій цієї статті, встановлюються для виконання рішення з наступного дня після набрання ним законної сили </w:t>
            </w:r>
            <w:r w:rsidRPr="009352DE">
              <w:rPr>
                <w:rFonts w:ascii="Times New Roman" w:hAnsi="Times New Roman"/>
                <w:b/>
                <w:sz w:val="24"/>
                <w:szCs w:val="24"/>
              </w:rPr>
              <w:t>(крім постанови державного, приватного виконавця, яка відповідно до статті 3 цього Закону є виконавчим документом)</w:t>
            </w:r>
            <w:r w:rsidRPr="009352DE">
              <w:rPr>
                <w:rFonts w:ascii="Times New Roman" w:hAnsi="Times New Roman"/>
                <w:sz w:val="24"/>
                <w:szCs w:val="24"/>
              </w:rPr>
              <w:t xml:space="preserve"> чи закінчення строку, встановленого в разі відстрочки чи розстрочки виконання рішення, а якщо рішення підлягає негайному виконанню - з наступного дня після його прийняття.</w:t>
            </w: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b/>
                <w:sz w:val="24"/>
                <w:szCs w:val="24"/>
              </w:rPr>
            </w:pPr>
            <w:r w:rsidRPr="009352DE">
              <w:rPr>
                <w:rFonts w:ascii="Times New Roman" w:hAnsi="Times New Roman"/>
                <w:b/>
                <w:sz w:val="24"/>
                <w:szCs w:val="24"/>
              </w:rPr>
              <w:t>Строки, зазначені в частині першій цієї статті, застосовуються для виконання постанови державного, приватного виконавця, яка відповідно до статті 3 цього Закону є виконавчим документом, з наступного дня після припинення або закінчення виконавчого провадження, у якому винесено відповідну постанову.</w:t>
            </w:r>
          </w:p>
        </w:tc>
        <w:tc>
          <w:tcPr>
            <w:tcW w:w="2427" w:type="dxa"/>
          </w:tcPr>
          <w:p w:rsidR="00E63B33" w:rsidRPr="009352DE" w:rsidRDefault="00E63B33" w:rsidP="00904CAC">
            <w:pPr>
              <w:pStyle w:val="a4"/>
              <w:jc w:val="both"/>
              <w:rPr>
                <w:rStyle w:val="rvts9"/>
                <w:rFonts w:ascii="Times New Roman" w:hAnsi="Times New Roman"/>
                <w:b/>
                <w:sz w:val="24"/>
                <w:szCs w:val="24"/>
              </w:rPr>
            </w:pPr>
            <w:r w:rsidRPr="009352DE">
              <w:rPr>
                <w:rFonts w:ascii="Times New Roman" w:hAnsi="Times New Roman"/>
                <w:sz w:val="24"/>
                <w:szCs w:val="24"/>
              </w:rPr>
              <w:t>Пропонується збільшити строки пред'явлення виконавчого документа до виконання, за якими стягувачем є держава або державний орган, з трьох місяців до одного року</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904CAC">
            <w:pPr>
              <w:pStyle w:val="rvps2"/>
              <w:jc w:val="both"/>
              <w:rPr>
                <w:lang w:val="uk-UA"/>
              </w:rPr>
            </w:pPr>
            <w:r w:rsidRPr="009352DE">
              <w:rPr>
                <w:rStyle w:val="rvts9"/>
                <w:lang w:val="uk-UA"/>
              </w:rPr>
              <w:t xml:space="preserve">Стаття 14. </w:t>
            </w:r>
            <w:r w:rsidRPr="009352DE">
              <w:rPr>
                <w:lang w:val="uk-UA"/>
              </w:rPr>
              <w:t>Учасники виконавчого провадження та особи, які залучаються до проведення виконавчих дій</w:t>
            </w:r>
          </w:p>
          <w:p w:rsidR="00E63B33" w:rsidRPr="009352DE" w:rsidRDefault="00E63B33" w:rsidP="00904CAC">
            <w:pPr>
              <w:pStyle w:val="rvps2"/>
              <w:jc w:val="both"/>
              <w:rPr>
                <w:b/>
                <w:lang w:val="uk-UA"/>
              </w:rPr>
            </w:pPr>
            <w:r w:rsidRPr="009352DE">
              <w:rPr>
                <w:rStyle w:val="rvts0"/>
                <w:lang w:val="uk-UA"/>
              </w:rPr>
              <w:t xml:space="preserve">2. Для проведення виконавчих дій виконавець за потреби залучає понятих, працівників поліції, представників органів опіки і піклування, інших органів </w:t>
            </w:r>
            <w:r w:rsidRPr="009352DE">
              <w:rPr>
                <w:rStyle w:val="rvts0"/>
                <w:b/>
                <w:lang w:val="uk-UA"/>
              </w:rPr>
              <w:t>та установ</w:t>
            </w:r>
            <w:r w:rsidRPr="009352DE">
              <w:rPr>
                <w:rStyle w:val="rvts0"/>
                <w:lang w:val="uk-UA"/>
              </w:rPr>
              <w:t xml:space="preserve"> у порядку, встановленому цим Законом.</w:t>
            </w:r>
          </w:p>
        </w:tc>
        <w:tc>
          <w:tcPr>
            <w:tcW w:w="7576" w:type="dxa"/>
          </w:tcPr>
          <w:p w:rsidR="00E63B33" w:rsidRPr="009352DE" w:rsidRDefault="00E63B33" w:rsidP="006E506C">
            <w:pPr>
              <w:pStyle w:val="rvps2"/>
              <w:spacing w:before="0" w:beforeAutospacing="0" w:after="0" w:afterAutospacing="0"/>
              <w:jc w:val="both"/>
              <w:rPr>
                <w:lang w:val="uk-UA"/>
              </w:rPr>
            </w:pPr>
            <w:r w:rsidRPr="009352DE">
              <w:rPr>
                <w:rStyle w:val="rvts9"/>
                <w:lang w:val="uk-UA"/>
              </w:rPr>
              <w:t xml:space="preserve">Стаття 14. </w:t>
            </w:r>
            <w:r w:rsidRPr="009352DE">
              <w:rPr>
                <w:lang w:val="uk-UA"/>
              </w:rPr>
              <w:t>Учасники виконавчого провадження та особи, які залучаються до проведення виконавчих дій</w:t>
            </w:r>
          </w:p>
          <w:p w:rsidR="00E63B33" w:rsidRPr="009352DE" w:rsidRDefault="00E63B33" w:rsidP="006E506C">
            <w:pPr>
              <w:pStyle w:val="rvps2"/>
              <w:spacing w:before="0" w:beforeAutospacing="0" w:after="0" w:afterAutospacing="0"/>
              <w:jc w:val="both"/>
              <w:rPr>
                <w:rStyle w:val="rvts0"/>
                <w:lang w:val="uk-UA"/>
              </w:rPr>
            </w:pPr>
          </w:p>
          <w:p w:rsidR="00E63B33" w:rsidRPr="009352DE" w:rsidRDefault="00E63B33" w:rsidP="006E506C">
            <w:pPr>
              <w:pStyle w:val="rvps2"/>
              <w:spacing w:before="0" w:beforeAutospacing="0" w:after="0" w:afterAutospacing="0"/>
              <w:jc w:val="both"/>
              <w:rPr>
                <w:rStyle w:val="rvts0"/>
                <w:lang w:val="uk-UA"/>
              </w:rPr>
            </w:pPr>
          </w:p>
          <w:p w:rsidR="00E63B33" w:rsidRPr="009352DE" w:rsidRDefault="00E63B33" w:rsidP="006E506C">
            <w:pPr>
              <w:pStyle w:val="rvps2"/>
              <w:spacing w:before="0" w:beforeAutospacing="0" w:after="0" w:afterAutospacing="0"/>
              <w:jc w:val="both"/>
              <w:rPr>
                <w:b/>
                <w:lang w:val="uk-UA"/>
              </w:rPr>
            </w:pPr>
            <w:r w:rsidRPr="009352DE">
              <w:rPr>
                <w:rStyle w:val="rvts0"/>
                <w:lang w:val="uk-UA"/>
              </w:rPr>
              <w:t xml:space="preserve">2. Для проведення виконавчих дій виконавець за потреби залучає понятих, працівників поліції, представників органів опіки і піклування, інших органів, </w:t>
            </w:r>
            <w:r w:rsidRPr="009352DE">
              <w:rPr>
                <w:rStyle w:val="rvts0"/>
                <w:b/>
                <w:lang w:val="uk-UA"/>
              </w:rPr>
              <w:t>установ, організацій та підприємств</w:t>
            </w:r>
            <w:r w:rsidRPr="009352DE">
              <w:rPr>
                <w:rStyle w:val="rvts0"/>
                <w:lang w:val="uk-UA"/>
              </w:rPr>
              <w:t xml:space="preserve"> у порядку, встановленому цим Законом.</w:t>
            </w:r>
          </w:p>
        </w:tc>
        <w:tc>
          <w:tcPr>
            <w:tcW w:w="2427" w:type="dxa"/>
          </w:tcPr>
          <w:p w:rsidR="00E63B33" w:rsidRPr="009352DE" w:rsidRDefault="00E63B33" w:rsidP="00A32EC0">
            <w:pPr>
              <w:pStyle w:val="rvps2"/>
              <w:jc w:val="both"/>
              <w:rPr>
                <w:rStyle w:val="rvts9"/>
                <w:lang w:val="uk-UA"/>
              </w:rPr>
            </w:pPr>
            <w:r w:rsidRPr="009352DE">
              <w:rPr>
                <w:rStyle w:val="rvts9"/>
                <w:lang w:val="uk-UA"/>
              </w:rPr>
              <w:t xml:space="preserve">Уточнююча норма, яка унормовую порядок залучення осіб до проведення виконавчих дій </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90787B">
            <w:pPr>
              <w:spacing w:after="0"/>
              <w:jc w:val="both"/>
              <w:rPr>
                <w:rFonts w:ascii="Times New Roman" w:hAnsi="Times New Roman"/>
                <w:iCs/>
                <w:sz w:val="24"/>
                <w:szCs w:val="24"/>
              </w:rPr>
            </w:pPr>
            <w:r w:rsidRPr="009352DE">
              <w:rPr>
                <w:rFonts w:ascii="Times New Roman" w:hAnsi="Times New Roman"/>
                <w:iCs/>
                <w:sz w:val="24"/>
                <w:szCs w:val="24"/>
              </w:rPr>
              <w:t>Стаття 15. Сторони виконавчого провадження</w:t>
            </w:r>
          </w:p>
          <w:p w:rsidR="00E63B33" w:rsidRPr="009352DE" w:rsidRDefault="00E63B33" w:rsidP="0090787B">
            <w:pPr>
              <w:spacing w:after="0"/>
              <w:ind w:firstLine="360"/>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9A7021">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3. За рішеннями про стягнення в дохід держави коштів або вчинення інших дій на користь чи в інтересах держави, що приймаються судами у справах, які розглядаються в порядку цивільного, адміністративного та господарського судочинства, стягувачем виступає державний орган, за позовом якого судом прийнято відповідне рішення.</w:t>
            </w:r>
          </w:p>
          <w:p w:rsidR="00E63B33" w:rsidRPr="009352DE" w:rsidRDefault="00E63B33" w:rsidP="009A7021">
            <w:pPr>
              <w:shd w:val="clear" w:color="auto" w:fill="FFFFFF"/>
              <w:spacing w:after="150" w:line="240" w:lineRule="auto"/>
              <w:jc w:val="both"/>
              <w:rPr>
                <w:rFonts w:ascii="Times New Roman" w:eastAsia="Times New Roman" w:hAnsi="Times New Roman"/>
                <w:b/>
                <w:strike/>
                <w:color w:val="000000"/>
                <w:sz w:val="24"/>
                <w:szCs w:val="24"/>
                <w:lang w:eastAsia="uk-UA"/>
              </w:rPr>
            </w:pPr>
            <w:bookmarkStart w:id="129" w:name="n165"/>
            <w:bookmarkEnd w:id="129"/>
            <w:r w:rsidRPr="009352DE">
              <w:rPr>
                <w:rFonts w:ascii="Times New Roman" w:eastAsia="Times New Roman" w:hAnsi="Times New Roman"/>
                <w:b/>
                <w:strike/>
                <w:color w:val="000000"/>
                <w:sz w:val="24"/>
                <w:szCs w:val="24"/>
                <w:lang w:eastAsia="uk-UA"/>
              </w:rPr>
              <w:t>4. За рішеннями про стягнення в дохід держави коштів або вчинення інших дій на користь чи в інтересах держави, прийнятими у справах про адміністративні правопорушення, та за рішеннями, прийнятими у кримінальних провадженнях, стягувачем виступає державний орган, який прийняв відповідне рішення або за матеріалами якого судом прийнято відповідне рішення.</w:t>
            </w:r>
          </w:p>
          <w:p w:rsidR="00E63B33" w:rsidRPr="009352DE" w:rsidRDefault="00E63B33" w:rsidP="008D5720">
            <w:pPr>
              <w:shd w:val="clear" w:color="auto" w:fill="FFFFFF"/>
              <w:spacing w:after="150" w:line="240" w:lineRule="auto"/>
              <w:ind w:firstLine="450"/>
              <w:jc w:val="both"/>
              <w:rPr>
                <w:rFonts w:ascii="Times New Roman" w:eastAsia="Times New Roman" w:hAnsi="Times New Roman"/>
                <w:b/>
                <w:color w:val="000000"/>
                <w:sz w:val="24"/>
                <w:szCs w:val="24"/>
                <w:lang w:eastAsia="uk-UA"/>
              </w:rPr>
            </w:pPr>
            <w:bookmarkStart w:id="130" w:name="n1038"/>
            <w:bookmarkEnd w:id="130"/>
            <w:r w:rsidRPr="009352DE">
              <w:rPr>
                <w:rFonts w:ascii="Times New Roman" w:eastAsia="Times New Roman" w:hAnsi="Times New Roman"/>
                <w:b/>
                <w:color w:val="000000"/>
                <w:sz w:val="24"/>
                <w:szCs w:val="24"/>
                <w:lang w:eastAsia="uk-UA"/>
              </w:rPr>
              <w:t>За рішеннями про стягнення судового збору, про накладення штрафу (як засобу процесуального примусу) стягувачем є Державна судова адміністрація України.</w:t>
            </w:r>
          </w:p>
          <w:p w:rsidR="00E63B33" w:rsidRPr="009352DE" w:rsidRDefault="00E63B33" w:rsidP="008D5720">
            <w:pPr>
              <w:shd w:val="clear" w:color="auto" w:fill="FFFFFF"/>
              <w:spacing w:after="150" w:line="240" w:lineRule="auto"/>
              <w:ind w:firstLine="450"/>
              <w:jc w:val="both"/>
              <w:rPr>
                <w:rFonts w:ascii="Times New Roman" w:hAnsi="Times New Roman"/>
                <w:iCs/>
                <w:sz w:val="24"/>
                <w:szCs w:val="24"/>
              </w:rPr>
            </w:pPr>
            <w:r w:rsidRPr="009352DE">
              <w:rPr>
                <w:rFonts w:ascii="Times New Roman" w:hAnsi="Times New Roman"/>
                <w:iCs/>
                <w:sz w:val="24"/>
                <w:szCs w:val="24"/>
              </w:rPr>
              <w:t xml:space="preserve">5. У разі вибуття однієї із сторін виконавець за заявою сторони, а також заінтересована особа мають право звернутися до суду із </w:t>
            </w:r>
            <w:r w:rsidRPr="009352DE">
              <w:rPr>
                <w:rFonts w:ascii="Times New Roman" w:hAnsi="Times New Roman"/>
                <w:b/>
                <w:iCs/>
                <w:sz w:val="24"/>
                <w:szCs w:val="24"/>
              </w:rPr>
              <w:t>заявою</w:t>
            </w:r>
            <w:r w:rsidRPr="009352DE">
              <w:rPr>
                <w:rFonts w:ascii="Times New Roman" w:hAnsi="Times New Roman"/>
                <w:iCs/>
                <w:sz w:val="24"/>
                <w:szCs w:val="24"/>
              </w:rPr>
              <w:t xml:space="preserve"> про заміну сторони її правонаступником. Для правонаступника усі дії, вчинені до його вступу у виконавче провадження, є обов’язковими тією мірою, якою вони були б обов’язковими для сторони, яку правонаступник замінив.</w:t>
            </w:r>
          </w:p>
          <w:p w:rsidR="00E63B33" w:rsidRPr="009352DE" w:rsidRDefault="00E63B33" w:rsidP="008D5720">
            <w:pPr>
              <w:shd w:val="clear" w:color="auto" w:fill="FFFFFF"/>
              <w:spacing w:after="150" w:line="240" w:lineRule="auto"/>
              <w:ind w:firstLine="450"/>
              <w:jc w:val="both"/>
              <w:rPr>
                <w:rFonts w:ascii="Times New Roman" w:eastAsia="Times New Roman" w:hAnsi="Times New Roman"/>
                <w:color w:val="000000"/>
                <w:sz w:val="24"/>
                <w:szCs w:val="24"/>
                <w:lang w:eastAsia="uk-UA"/>
              </w:rPr>
            </w:pPr>
          </w:p>
        </w:tc>
        <w:tc>
          <w:tcPr>
            <w:tcW w:w="7576" w:type="dxa"/>
          </w:tcPr>
          <w:p w:rsidR="00E63B33" w:rsidRPr="009352DE" w:rsidRDefault="00E63B33" w:rsidP="00904CAC">
            <w:pPr>
              <w:jc w:val="both"/>
              <w:rPr>
                <w:rFonts w:ascii="Times New Roman" w:hAnsi="Times New Roman"/>
                <w:iCs/>
                <w:sz w:val="24"/>
                <w:szCs w:val="24"/>
              </w:rPr>
            </w:pPr>
            <w:r w:rsidRPr="009352DE">
              <w:rPr>
                <w:rFonts w:ascii="Times New Roman" w:hAnsi="Times New Roman"/>
                <w:iCs/>
                <w:sz w:val="24"/>
                <w:szCs w:val="24"/>
              </w:rPr>
              <w:t>Стаття 15. Сторони виконавчого провадження</w:t>
            </w:r>
          </w:p>
          <w:p w:rsidR="00E63B33" w:rsidRPr="009352DE" w:rsidRDefault="00E63B33" w:rsidP="009A7021">
            <w:pPr>
              <w:ind w:firstLine="360"/>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9A7021">
            <w:pPr>
              <w:jc w:val="both"/>
              <w:rPr>
                <w:rFonts w:ascii="Times New Roman" w:hAnsi="Times New Roman"/>
                <w:iCs/>
                <w:sz w:val="24"/>
                <w:szCs w:val="24"/>
              </w:rPr>
            </w:pPr>
            <w:r w:rsidRPr="009352DE">
              <w:rPr>
                <w:rFonts w:ascii="Times New Roman" w:eastAsia="Times New Roman" w:hAnsi="Times New Roman"/>
                <w:b/>
                <w:color w:val="000000"/>
                <w:sz w:val="24"/>
                <w:szCs w:val="24"/>
                <w:lang w:eastAsia="uk-UA"/>
              </w:rPr>
              <w:t>3. За рішеннями про стягнення в дохід держави коштів або вчинення інших дій на користь чи в інтересах держави  стягувачем виступає державний орган, за позовом чи за матеріалами якого судом прийнято відповідне рішення, або державний орган (крім суду), який відповідно до закону прийняв таке рішення.</w:t>
            </w:r>
          </w:p>
          <w:p w:rsidR="00E63B33" w:rsidRPr="009352DE" w:rsidRDefault="00E63B33" w:rsidP="009A7021">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9A7021">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4. За рішеннями про стягнення судового збору, про накладення штрафу (як засобу процесуального примусу) стягувачем є Державна судова адміністрація України.</w:t>
            </w:r>
          </w:p>
          <w:p w:rsidR="00E63B33" w:rsidRPr="009352DE" w:rsidRDefault="00E63B33" w:rsidP="00904CAC">
            <w:pPr>
              <w:ind w:firstLine="360"/>
              <w:jc w:val="both"/>
              <w:rPr>
                <w:rFonts w:ascii="Times New Roman" w:hAnsi="Times New Roman"/>
                <w:iCs/>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sz w:val="24"/>
                <w:szCs w:val="24"/>
              </w:rPr>
            </w:pPr>
          </w:p>
          <w:p w:rsidR="00E63B33" w:rsidRPr="009352DE" w:rsidRDefault="00E63B33" w:rsidP="00904CAC">
            <w:pPr>
              <w:pStyle w:val="a4"/>
              <w:jc w:val="both"/>
              <w:rPr>
                <w:rFonts w:ascii="Times New Roman" w:hAnsi="Times New Roman"/>
                <w:b/>
                <w:sz w:val="24"/>
                <w:szCs w:val="24"/>
              </w:rPr>
            </w:pPr>
            <w:r w:rsidRPr="009352DE">
              <w:rPr>
                <w:rFonts w:ascii="Times New Roman" w:hAnsi="Times New Roman"/>
                <w:sz w:val="24"/>
                <w:szCs w:val="24"/>
              </w:rPr>
              <w:t xml:space="preserve">5. У разі вибуття однієї із сторін виконавець за заявою сторони, а також заінтересована особа мають право звернутися до суду із </w:t>
            </w:r>
            <w:r w:rsidRPr="009352DE">
              <w:rPr>
                <w:rFonts w:ascii="Times New Roman" w:hAnsi="Times New Roman"/>
                <w:b/>
                <w:sz w:val="24"/>
                <w:szCs w:val="24"/>
              </w:rPr>
              <w:t>поданням/заявою</w:t>
            </w:r>
            <w:r w:rsidRPr="009352DE">
              <w:rPr>
                <w:rFonts w:ascii="Times New Roman" w:hAnsi="Times New Roman"/>
                <w:sz w:val="24"/>
                <w:szCs w:val="24"/>
              </w:rPr>
              <w:t xml:space="preserve"> про заміну сторони її правонаступником. Для правонаступника усі дії, вчинені до його вступу у виконавче провадження, є обов’язковими тією мірою, якою вони були б обов’язковими для сторони, яку правонаступник замінив.</w:t>
            </w:r>
          </w:p>
        </w:tc>
        <w:tc>
          <w:tcPr>
            <w:tcW w:w="2427" w:type="dxa"/>
          </w:tcPr>
          <w:p w:rsidR="00E63B33" w:rsidRPr="009352DE" w:rsidRDefault="00E63B33" w:rsidP="00A32EC0">
            <w:pPr>
              <w:jc w:val="both"/>
              <w:rPr>
                <w:rFonts w:ascii="Times New Roman" w:hAnsi="Times New Roman"/>
                <w:iCs/>
                <w:sz w:val="24"/>
                <w:szCs w:val="24"/>
              </w:rPr>
            </w:pPr>
            <w:r w:rsidRPr="009352DE">
              <w:rPr>
                <w:rFonts w:ascii="Times New Roman" w:hAnsi="Times New Roman"/>
                <w:iCs/>
                <w:sz w:val="24"/>
                <w:szCs w:val="24"/>
              </w:rPr>
              <w:t>Зміни передбачають визначення стягувача за рішеннями про стягнення в дохід держави коштів або вчинення інших дій на користь чи в інтересах держави.</w:t>
            </w:r>
          </w:p>
          <w:p w:rsidR="00E63B33" w:rsidRPr="009352DE" w:rsidRDefault="00E63B33" w:rsidP="00EF4AEA">
            <w:pPr>
              <w:jc w:val="both"/>
              <w:rPr>
                <w:rFonts w:ascii="Times New Roman" w:hAnsi="Times New Roman"/>
                <w:iCs/>
                <w:sz w:val="24"/>
                <w:szCs w:val="24"/>
              </w:rPr>
            </w:pPr>
            <w:r w:rsidRPr="009352DE">
              <w:rPr>
                <w:rFonts w:ascii="Times New Roman" w:hAnsi="Times New Roman"/>
                <w:iCs/>
                <w:sz w:val="24"/>
                <w:szCs w:val="24"/>
              </w:rPr>
              <w:t xml:space="preserve">Крім того відповідно до статті 379 Кодексу адміністративного судочинства України  у разі вибуття однієї із сторін виконавчого провадження </w:t>
            </w:r>
            <w:r w:rsidRPr="009352DE">
              <w:rPr>
                <w:rFonts w:ascii="Times New Roman" w:hAnsi="Times New Roman"/>
                <w:i/>
                <w:iCs/>
                <w:sz w:val="24"/>
                <w:szCs w:val="24"/>
              </w:rPr>
              <w:t>за поданням державного виконавця</w:t>
            </w:r>
            <w:r w:rsidRPr="009352DE">
              <w:rPr>
                <w:rFonts w:ascii="Times New Roman" w:hAnsi="Times New Roman"/>
                <w:iCs/>
                <w:sz w:val="24"/>
                <w:szCs w:val="24"/>
              </w:rPr>
              <w:t xml:space="preserve"> або за заявою заінтересованої особи суд, який розглядав справу як суд першої інстанції, замінює сторону виконавчого провадження її правонаступником.</w:t>
            </w:r>
          </w:p>
        </w:tc>
      </w:tr>
      <w:tr w:rsidR="00E63B33" w:rsidRPr="009352DE" w:rsidTr="00E63B33">
        <w:trPr>
          <w:trHeight w:val="594"/>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DE5B3E">
            <w:pPr>
              <w:pStyle w:val="a4"/>
              <w:jc w:val="both"/>
              <w:rPr>
                <w:rFonts w:ascii="Times New Roman" w:hAnsi="Times New Roman"/>
                <w:sz w:val="24"/>
                <w:szCs w:val="24"/>
              </w:rPr>
            </w:pPr>
            <w:r w:rsidRPr="009352DE">
              <w:rPr>
                <w:rFonts w:ascii="Times New Roman" w:hAnsi="Times New Roman"/>
                <w:sz w:val="24"/>
                <w:szCs w:val="24"/>
              </w:rPr>
              <w:t>Стаття 18. Обов’язки і права виконавців, обов’язковість вимог виконавців</w:t>
            </w:r>
          </w:p>
          <w:p w:rsidR="00E63B33" w:rsidRPr="009352DE" w:rsidRDefault="00E63B33" w:rsidP="00814BDE">
            <w:pPr>
              <w:pStyle w:val="a4"/>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814BDE">
            <w:pPr>
              <w:pStyle w:val="a4"/>
              <w:rPr>
                <w:rFonts w:ascii="Times New Roman" w:hAnsi="Times New Roman"/>
                <w:sz w:val="24"/>
                <w:szCs w:val="24"/>
              </w:rPr>
            </w:pPr>
            <w:r w:rsidRPr="009352DE">
              <w:rPr>
                <w:rFonts w:ascii="Times New Roman" w:hAnsi="Times New Roman"/>
                <w:sz w:val="24"/>
                <w:szCs w:val="24"/>
              </w:rPr>
              <w:t>3. Виконавець під час здійснення виконавчого провадження має право:</w:t>
            </w:r>
          </w:p>
          <w:p w:rsidR="00E63B33" w:rsidRPr="009352DE" w:rsidRDefault="00E63B33" w:rsidP="00814BDE">
            <w:pPr>
              <w:pStyle w:val="a4"/>
              <w:rPr>
                <w:rFonts w:ascii="Times New Roman" w:hAnsi="Times New Roman"/>
                <w:sz w:val="24"/>
                <w:szCs w:val="24"/>
              </w:rPr>
            </w:pPr>
            <w:r w:rsidRPr="009352DE">
              <w:rPr>
                <w:rFonts w:ascii="Times New Roman" w:hAnsi="Times New Roman"/>
                <w:sz w:val="24"/>
                <w:szCs w:val="24"/>
              </w:rPr>
              <w:t xml:space="preserve">… </w:t>
            </w:r>
          </w:p>
          <w:p w:rsidR="00E63B33" w:rsidRPr="009352DE" w:rsidRDefault="00E63B33" w:rsidP="00814BDE">
            <w:pPr>
              <w:pStyle w:val="a4"/>
              <w:rPr>
                <w:rFonts w:ascii="Times New Roman" w:hAnsi="Times New Roman"/>
                <w:sz w:val="24"/>
                <w:szCs w:val="24"/>
              </w:rPr>
            </w:pPr>
          </w:p>
          <w:p w:rsidR="00E63B33" w:rsidRPr="009352DE" w:rsidRDefault="00E63B33" w:rsidP="00814BDE">
            <w:pPr>
              <w:pStyle w:val="a4"/>
              <w:jc w:val="both"/>
              <w:rPr>
                <w:rFonts w:ascii="Times New Roman" w:hAnsi="Times New Roman"/>
                <w:sz w:val="24"/>
                <w:szCs w:val="24"/>
              </w:rPr>
            </w:pPr>
            <w:r w:rsidRPr="009352DE">
              <w:rPr>
                <w:rFonts w:ascii="Times New Roman" w:hAnsi="Times New Roman"/>
                <w:sz w:val="24"/>
                <w:szCs w:val="24"/>
              </w:rPr>
              <w:t xml:space="preserve">3) </w:t>
            </w:r>
            <w:r w:rsidRPr="009352DE">
              <w:rPr>
                <w:rFonts w:ascii="Times New Roman" w:hAnsi="Times New Roman"/>
                <w:b/>
                <w:strike/>
                <w:sz w:val="24"/>
                <w:szCs w:val="24"/>
              </w:rPr>
              <w:t>з метою захисту інтересів стягувача</w:t>
            </w:r>
            <w:r w:rsidRPr="009352DE">
              <w:rPr>
                <w:rFonts w:ascii="Times New Roman" w:hAnsi="Times New Roman"/>
                <w:sz w:val="24"/>
                <w:szCs w:val="24"/>
              </w:rPr>
              <w:t xml:space="preserve"> одержувати безоплатно від державних органів, підприємств, установ, організацій незалежно від форми власності, посадових осіб, сторін та інших учасників виконавчого провадження необхідні для проведення виконавчих дій пояснення, довідки та іншу інформацію, в тому числі конфіденційну;</w:t>
            </w:r>
          </w:p>
          <w:p w:rsidR="00E63B33" w:rsidRPr="009352DE" w:rsidRDefault="00E63B33" w:rsidP="00814BDE">
            <w:pPr>
              <w:pStyle w:val="a4"/>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814BDE">
            <w:pPr>
              <w:pStyle w:val="a4"/>
              <w:jc w:val="both"/>
              <w:rPr>
                <w:rFonts w:ascii="Times New Roman" w:hAnsi="Times New Roman"/>
                <w:sz w:val="24"/>
                <w:szCs w:val="24"/>
              </w:rPr>
            </w:pPr>
          </w:p>
          <w:p w:rsidR="00E63B33" w:rsidRPr="009352DE" w:rsidRDefault="00E63B33" w:rsidP="004A091E">
            <w:pPr>
              <w:pStyle w:val="a4"/>
              <w:jc w:val="both"/>
              <w:rPr>
                <w:rFonts w:ascii="Times New Roman" w:hAnsi="Times New Roman"/>
                <w:sz w:val="24"/>
                <w:szCs w:val="24"/>
              </w:rPr>
            </w:pPr>
            <w:r w:rsidRPr="009352DE">
              <w:rPr>
                <w:rFonts w:ascii="Times New Roman" w:hAnsi="Times New Roman"/>
                <w:sz w:val="24"/>
                <w:szCs w:val="24"/>
              </w:rPr>
              <w:t>14) викликати фізичних осіб, посадових осіб з приводу виконавчих документів, що перебувають у виконавчому провадженні.</w:t>
            </w:r>
          </w:p>
          <w:p w:rsidR="00E63B33" w:rsidRPr="009352DE" w:rsidRDefault="00E63B33" w:rsidP="004A091E">
            <w:pPr>
              <w:pStyle w:val="a4"/>
              <w:jc w:val="both"/>
              <w:rPr>
                <w:rFonts w:ascii="Times New Roman" w:hAnsi="Times New Roman"/>
                <w:sz w:val="24"/>
                <w:szCs w:val="24"/>
              </w:rPr>
            </w:pPr>
          </w:p>
          <w:p w:rsidR="00E63B33" w:rsidRPr="009352DE" w:rsidRDefault="00E63B33" w:rsidP="004A091E">
            <w:pPr>
              <w:pStyle w:val="a4"/>
              <w:jc w:val="both"/>
              <w:rPr>
                <w:rFonts w:ascii="Times New Roman" w:hAnsi="Times New Roman"/>
                <w:b/>
                <w:sz w:val="24"/>
                <w:szCs w:val="24"/>
              </w:rPr>
            </w:pPr>
            <w:r w:rsidRPr="009352DE">
              <w:rPr>
                <w:rFonts w:ascii="Times New Roman" w:hAnsi="Times New Roman"/>
                <w:b/>
                <w:sz w:val="24"/>
                <w:szCs w:val="24"/>
              </w:rPr>
              <w:t>У разі якщо боржник без поважних причин не з'явився за викликом виконавця, виконавець має право звернутися до суду щодо застосування до нього приводу;</w:t>
            </w:r>
          </w:p>
          <w:p w:rsidR="00E63B33" w:rsidRPr="009352DE" w:rsidRDefault="00E63B33" w:rsidP="006F278E">
            <w:pPr>
              <w:spacing w:after="0" w:line="240" w:lineRule="auto"/>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6F278E">
            <w:pPr>
              <w:spacing w:after="0" w:line="240" w:lineRule="auto"/>
              <w:jc w:val="both"/>
              <w:rPr>
                <w:rFonts w:ascii="Times New Roman" w:hAnsi="Times New Roman"/>
                <w:b/>
                <w:sz w:val="24"/>
                <w:szCs w:val="24"/>
              </w:rPr>
            </w:pPr>
            <w:r w:rsidRPr="009352DE">
              <w:rPr>
                <w:rFonts w:ascii="Times New Roman" w:hAnsi="Times New Roman"/>
                <w:b/>
                <w:sz w:val="24"/>
                <w:szCs w:val="24"/>
              </w:rPr>
              <w:t>19) у разі ухилення боржника від виконання зобов'язань, покладених на нього рішенням, звертатися до суду, за встановленням тимчасового обмеження у праві виїзду боржника - фізичної особи чи керівника боржника - юридичної особи за межі України до виконання зобов'язань за рішенням або погашення заборгованості за рішеннями про стягнення періодичних платежів;</w:t>
            </w:r>
          </w:p>
          <w:p w:rsidR="00E63B33" w:rsidRPr="009352DE" w:rsidRDefault="00E63B33" w:rsidP="006F278E">
            <w:pPr>
              <w:spacing w:after="0" w:line="240" w:lineRule="auto"/>
              <w:jc w:val="both"/>
              <w:rPr>
                <w:rFonts w:ascii="Times New Roman" w:hAnsi="Times New Roman"/>
                <w:sz w:val="24"/>
                <w:szCs w:val="24"/>
              </w:rPr>
            </w:pPr>
          </w:p>
          <w:p w:rsidR="00E63B33" w:rsidRPr="009352DE" w:rsidRDefault="00E63B33" w:rsidP="006F278E">
            <w:pPr>
              <w:spacing w:after="0" w:line="240" w:lineRule="auto"/>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90787B">
            <w:pPr>
              <w:jc w:val="both"/>
              <w:rPr>
                <w:rFonts w:ascii="Times New Roman" w:hAnsi="Times New Roman"/>
                <w:b/>
                <w:sz w:val="24"/>
                <w:szCs w:val="24"/>
              </w:rPr>
            </w:pPr>
            <w:r w:rsidRPr="009352DE">
              <w:rPr>
                <w:rFonts w:ascii="Times New Roman" w:eastAsia="Times New Roman" w:hAnsi="Times New Roman"/>
                <w:sz w:val="24"/>
                <w:szCs w:val="24"/>
                <w:lang w:eastAsia="uk-UA"/>
              </w:rPr>
              <w:t>5. Під час виконання рішень виконавець має право на безпосередній доступ до інформації про боржників, їхнє майно, доходи та кошти, у тому числі конфіденційної, яка міститься в державних базах даних і реєстрах, у тому числі електронних. Порядок доступу до такої інформації з баз даних та реєстрів встановлюється Міністерством юстиції України разом із державними органами, які забезпечують їх ведення.</w:t>
            </w:r>
          </w:p>
        </w:tc>
        <w:tc>
          <w:tcPr>
            <w:tcW w:w="7576" w:type="dxa"/>
          </w:tcPr>
          <w:p w:rsidR="00E63B33" w:rsidRPr="009352DE" w:rsidRDefault="00E63B33" w:rsidP="00DE5B3E">
            <w:pPr>
              <w:pStyle w:val="a4"/>
              <w:jc w:val="both"/>
              <w:rPr>
                <w:rFonts w:ascii="Times New Roman" w:hAnsi="Times New Roman"/>
                <w:sz w:val="24"/>
                <w:szCs w:val="24"/>
              </w:rPr>
            </w:pPr>
            <w:r w:rsidRPr="009352DE">
              <w:rPr>
                <w:rFonts w:ascii="Times New Roman" w:hAnsi="Times New Roman"/>
                <w:sz w:val="24"/>
                <w:szCs w:val="24"/>
              </w:rPr>
              <w:t>Стаття 18. Обов’язки і права виконавців, обов’язковість вимог виконавців</w:t>
            </w:r>
          </w:p>
          <w:p w:rsidR="00E63B33" w:rsidRPr="009352DE" w:rsidRDefault="00E63B33" w:rsidP="00814BDE">
            <w:pPr>
              <w:pStyle w:val="a4"/>
              <w:rPr>
                <w:rFonts w:ascii="Times New Roman" w:hAnsi="Times New Roman"/>
                <w:b/>
                <w:sz w:val="24"/>
                <w:szCs w:val="24"/>
              </w:rPr>
            </w:pPr>
          </w:p>
          <w:p w:rsidR="00E63B33" w:rsidRPr="009352DE" w:rsidRDefault="00E63B33" w:rsidP="00814BDE">
            <w:pPr>
              <w:pStyle w:val="a4"/>
              <w:rPr>
                <w:rFonts w:ascii="Times New Roman" w:hAnsi="Times New Roman"/>
                <w:sz w:val="24"/>
                <w:szCs w:val="24"/>
              </w:rPr>
            </w:pPr>
            <w:r w:rsidRPr="009352DE">
              <w:rPr>
                <w:rFonts w:ascii="Times New Roman" w:hAnsi="Times New Roman"/>
                <w:b/>
                <w:sz w:val="24"/>
                <w:szCs w:val="24"/>
              </w:rPr>
              <w:t xml:space="preserve">… </w:t>
            </w:r>
          </w:p>
          <w:p w:rsidR="00E63B33" w:rsidRPr="009352DE" w:rsidRDefault="00E63B33" w:rsidP="00814BDE">
            <w:pPr>
              <w:pStyle w:val="a4"/>
              <w:rPr>
                <w:rFonts w:ascii="Times New Roman" w:hAnsi="Times New Roman"/>
                <w:sz w:val="24"/>
                <w:szCs w:val="24"/>
              </w:rPr>
            </w:pPr>
            <w:r w:rsidRPr="009352DE">
              <w:rPr>
                <w:rFonts w:ascii="Times New Roman" w:hAnsi="Times New Roman"/>
                <w:sz w:val="24"/>
                <w:szCs w:val="24"/>
              </w:rPr>
              <w:t>3. Виконавець під час здійснення виконавчого провадження має право:</w:t>
            </w:r>
          </w:p>
          <w:p w:rsidR="00E63B33" w:rsidRPr="009352DE" w:rsidRDefault="00E63B33" w:rsidP="00814BDE">
            <w:pPr>
              <w:pStyle w:val="a4"/>
              <w:rPr>
                <w:rFonts w:ascii="Times New Roman" w:hAnsi="Times New Roman"/>
                <w:sz w:val="24"/>
                <w:szCs w:val="24"/>
              </w:rPr>
            </w:pPr>
            <w:r w:rsidRPr="009352DE">
              <w:rPr>
                <w:rFonts w:ascii="Times New Roman" w:hAnsi="Times New Roman"/>
                <w:sz w:val="24"/>
                <w:szCs w:val="24"/>
              </w:rPr>
              <w:t xml:space="preserve">… </w:t>
            </w:r>
          </w:p>
          <w:p w:rsidR="00E63B33" w:rsidRPr="009352DE" w:rsidRDefault="00E63B33" w:rsidP="00814BDE">
            <w:pPr>
              <w:pStyle w:val="a4"/>
              <w:rPr>
                <w:rFonts w:ascii="Times New Roman" w:hAnsi="Times New Roman"/>
                <w:sz w:val="24"/>
                <w:szCs w:val="24"/>
              </w:rPr>
            </w:pPr>
          </w:p>
          <w:p w:rsidR="00E63B33" w:rsidRPr="009352DE" w:rsidRDefault="00E63B33" w:rsidP="00814BDE">
            <w:pPr>
              <w:pStyle w:val="a4"/>
              <w:jc w:val="both"/>
              <w:rPr>
                <w:rFonts w:ascii="Times New Roman" w:hAnsi="Times New Roman"/>
                <w:sz w:val="24"/>
                <w:szCs w:val="24"/>
              </w:rPr>
            </w:pPr>
            <w:r w:rsidRPr="009352DE">
              <w:rPr>
                <w:rFonts w:ascii="Times New Roman" w:hAnsi="Times New Roman"/>
                <w:sz w:val="24"/>
                <w:szCs w:val="24"/>
              </w:rPr>
              <w:t>3) одержувати безоплатно від державних органів, підприємств, установ, організацій незалежно від форми власності, посадових осіб, сторін та інших учасників виконавчого провадження необхідні для проведення виконавчих дій пояснення, довідки та іншу інформацію, в тому числі конфіденційну;</w:t>
            </w:r>
          </w:p>
          <w:p w:rsidR="00E63B33" w:rsidRPr="009352DE" w:rsidRDefault="00E63B33" w:rsidP="00814BDE">
            <w:pPr>
              <w:pStyle w:val="a4"/>
              <w:jc w:val="both"/>
              <w:rPr>
                <w:rFonts w:ascii="Times New Roman" w:hAnsi="Times New Roman"/>
                <w:sz w:val="24"/>
                <w:szCs w:val="24"/>
              </w:rPr>
            </w:pPr>
          </w:p>
          <w:p w:rsidR="00E63B33" w:rsidRPr="009352DE" w:rsidRDefault="00E63B33" w:rsidP="00814BDE">
            <w:pPr>
              <w:pStyle w:val="a4"/>
              <w:jc w:val="both"/>
              <w:rPr>
                <w:rFonts w:ascii="Times New Roman" w:hAnsi="Times New Roman"/>
                <w:sz w:val="24"/>
                <w:szCs w:val="24"/>
              </w:rPr>
            </w:pPr>
          </w:p>
          <w:p w:rsidR="00E63B33" w:rsidRPr="009352DE" w:rsidRDefault="00E63B33" w:rsidP="00814BDE">
            <w:pPr>
              <w:pStyle w:val="a4"/>
              <w:jc w:val="both"/>
              <w:rPr>
                <w:rFonts w:ascii="Times New Roman" w:hAnsi="Times New Roman"/>
                <w:sz w:val="24"/>
                <w:szCs w:val="24"/>
              </w:rPr>
            </w:pPr>
          </w:p>
          <w:p w:rsidR="00E63B33" w:rsidRPr="009352DE" w:rsidRDefault="00E63B33" w:rsidP="00814BDE">
            <w:pPr>
              <w:pStyle w:val="a4"/>
              <w:jc w:val="both"/>
              <w:rPr>
                <w:rFonts w:ascii="Times New Roman" w:hAnsi="Times New Roman"/>
                <w:sz w:val="24"/>
                <w:szCs w:val="24"/>
              </w:rPr>
            </w:pPr>
          </w:p>
          <w:p w:rsidR="00E63B33" w:rsidRPr="009352DE" w:rsidRDefault="00E63B33" w:rsidP="00814BDE">
            <w:pPr>
              <w:pStyle w:val="a4"/>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6E506C">
            <w:pPr>
              <w:pStyle w:val="rvps2"/>
              <w:jc w:val="both"/>
              <w:rPr>
                <w:lang w:val="uk-UA"/>
              </w:rPr>
            </w:pPr>
            <w:r w:rsidRPr="009352DE">
              <w:rPr>
                <w:lang w:val="uk-UA"/>
              </w:rPr>
              <w:t>14) викликати фізичних осіб, посадових осіб з приводу виконавчих документів, що перебувають у виконавчому провадженні.</w:t>
            </w:r>
          </w:p>
          <w:p w:rsidR="00E63B33" w:rsidRPr="009352DE" w:rsidRDefault="00E63B33" w:rsidP="004A091E">
            <w:pPr>
              <w:pStyle w:val="a4"/>
              <w:jc w:val="both"/>
              <w:rPr>
                <w:rFonts w:ascii="Times New Roman" w:hAnsi="Times New Roman"/>
                <w:b/>
                <w:sz w:val="24"/>
                <w:szCs w:val="24"/>
              </w:rPr>
            </w:pPr>
          </w:p>
          <w:p w:rsidR="00E63B33" w:rsidRPr="009352DE" w:rsidRDefault="00E63B33" w:rsidP="004A091E">
            <w:pPr>
              <w:pStyle w:val="a4"/>
              <w:jc w:val="both"/>
              <w:rPr>
                <w:rFonts w:ascii="Times New Roman" w:hAnsi="Times New Roman"/>
                <w:b/>
                <w:sz w:val="24"/>
                <w:szCs w:val="24"/>
              </w:rPr>
            </w:pPr>
            <w:r w:rsidRPr="009352DE">
              <w:rPr>
                <w:rFonts w:ascii="Times New Roman" w:hAnsi="Times New Roman"/>
                <w:b/>
                <w:sz w:val="24"/>
                <w:szCs w:val="24"/>
              </w:rPr>
              <w:t>У разі якщо боржник без поважних причин не з’явився за викликом виконавця, виконавець має право  винести постанову щодо застосування до боржника приводу, яка надсилається для виконання до органів Національної поліції;</w:t>
            </w:r>
          </w:p>
          <w:p w:rsidR="00E63B33" w:rsidRPr="009352DE" w:rsidRDefault="00E63B33" w:rsidP="004A091E">
            <w:pPr>
              <w:pStyle w:val="a4"/>
              <w:jc w:val="both"/>
              <w:rPr>
                <w:rFonts w:ascii="Times New Roman" w:hAnsi="Times New Roman"/>
                <w:b/>
                <w:sz w:val="24"/>
                <w:szCs w:val="24"/>
              </w:rPr>
            </w:pPr>
          </w:p>
          <w:p w:rsidR="00E63B33" w:rsidRPr="009352DE" w:rsidRDefault="00E63B33" w:rsidP="004A091E">
            <w:pPr>
              <w:pStyle w:val="a4"/>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CB702C">
            <w:pPr>
              <w:pStyle w:val="a4"/>
              <w:jc w:val="both"/>
              <w:rPr>
                <w:rFonts w:ascii="Times New Roman" w:hAnsi="Times New Roman"/>
                <w:b/>
                <w:sz w:val="24"/>
                <w:szCs w:val="24"/>
              </w:rPr>
            </w:pPr>
            <w:r w:rsidRPr="009352DE">
              <w:rPr>
                <w:rFonts w:ascii="Times New Roman" w:hAnsi="Times New Roman"/>
                <w:sz w:val="24"/>
                <w:szCs w:val="24"/>
              </w:rPr>
              <w:t xml:space="preserve">19) </w:t>
            </w:r>
            <w:r w:rsidRPr="009352DE">
              <w:rPr>
                <w:rFonts w:ascii="Times New Roman" w:hAnsi="Times New Roman"/>
                <w:b/>
                <w:sz w:val="24"/>
                <w:szCs w:val="24"/>
              </w:rPr>
              <w:t>встановлювати тимчасове обмеження у праві виїзду боржника фізичної особи чи керівника боржника - юридичної особи за межі України в порядку, встановленому цим Законом.</w:t>
            </w:r>
          </w:p>
          <w:p w:rsidR="00E63B33" w:rsidRPr="009352DE" w:rsidRDefault="00E63B33" w:rsidP="00683567">
            <w:pPr>
              <w:tabs>
                <w:tab w:val="left" w:pos="450"/>
              </w:tabs>
              <w:spacing w:after="0"/>
              <w:jc w:val="both"/>
              <w:rPr>
                <w:rStyle w:val="rvts0"/>
                <w:rFonts w:ascii="Times New Roman" w:hAnsi="Times New Roman"/>
                <w:sz w:val="24"/>
                <w:szCs w:val="24"/>
              </w:rPr>
            </w:pPr>
          </w:p>
          <w:p w:rsidR="00E63B33" w:rsidRPr="009352DE" w:rsidRDefault="00E63B33" w:rsidP="00683567">
            <w:pPr>
              <w:tabs>
                <w:tab w:val="left" w:pos="450"/>
              </w:tabs>
              <w:spacing w:after="0"/>
              <w:jc w:val="both"/>
              <w:rPr>
                <w:rStyle w:val="rvts0"/>
                <w:rFonts w:ascii="Times New Roman" w:hAnsi="Times New Roman"/>
                <w:sz w:val="24"/>
                <w:szCs w:val="24"/>
              </w:rPr>
            </w:pPr>
          </w:p>
          <w:p w:rsidR="00E63B33" w:rsidRPr="009352DE" w:rsidRDefault="00E63B33" w:rsidP="00683567">
            <w:pPr>
              <w:tabs>
                <w:tab w:val="left" w:pos="450"/>
              </w:tabs>
              <w:spacing w:after="0"/>
              <w:jc w:val="both"/>
              <w:rPr>
                <w:rStyle w:val="rvts0"/>
                <w:rFonts w:ascii="Times New Roman" w:hAnsi="Times New Roman"/>
                <w:sz w:val="24"/>
                <w:szCs w:val="24"/>
              </w:rPr>
            </w:pPr>
          </w:p>
          <w:p w:rsidR="00E63B33" w:rsidRPr="009352DE" w:rsidRDefault="00E63B33" w:rsidP="00683567">
            <w:pPr>
              <w:tabs>
                <w:tab w:val="left" w:pos="450"/>
              </w:tabs>
              <w:spacing w:after="0"/>
              <w:jc w:val="both"/>
              <w:rPr>
                <w:rStyle w:val="rvts0"/>
                <w:rFonts w:ascii="Times New Roman" w:hAnsi="Times New Roman"/>
                <w:sz w:val="24"/>
                <w:szCs w:val="24"/>
              </w:rPr>
            </w:pPr>
          </w:p>
          <w:p w:rsidR="00E63B33" w:rsidRPr="009352DE" w:rsidRDefault="00E63B33" w:rsidP="00683567">
            <w:pPr>
              <w:tabs>
                <w:tab w:val="left" w:pos="450"/>
              </w:tabs>
              <w:spacing w:after="0"/>
              <w:jc w:val="both"/>
              <w:rPr>
                <w:rStyle w:val="rvts0"/>
                <w:rFonts w:ascii="Times New Roman" w:hAnsi="Times New Roman"/>
                <w:sz w:val="24"/>
                <w:szCs w:val="24"/>
              </w:rPr>
            </w:pPr>
          </w:p>
          <w:p w:rsidR="00E63B33" w:rsidRPr="009352DE" w:rsidRDefault="00E63B33" w:rsidP="00683567">
            <w:pPr>
              <w:tabs>
                <w:tab w:val="left" w:pos="450"/>
              </w:tabs>
              <w:spacing w:after="0"/>
              <w:jc w:val="both"/>
              <w:rPr>
                <w:rStyle w:val="rvts0"/>
                <w:rFonts w:ascii="Times New Roman" w:hAnsi="Times New Roman"/>
                <w:sz w:val="24"/>
                <w:szCs w:val="24"/>
              </w:rPr>
            </w:pPr>
          </w:p>
          <w:p w:rsidR="00E63B33" w:rsidRPr="009352DE" w:rsidRDefault="00E63B33" w:rsidP="00683567">
            <w:pPr>
              <w:tabs>
                <w:tab w:val="left" w:pos="450"/>
              </w:tabs>
              <w:spacing w:after="0"/>
              <w:jc w:val="both"/>
              <w:rPr>
                <w:rStyle w:val="rvts0"/>
                <w:rFonts w:ascii="Times New Roman" w:hAnsi="Times New Roman"/>
                <w:sz w:val="24"/>
                <w:szCs w:val="24"/>
              </w:rPr>
            </w:pPr>
            <w:r w:rsidRPr="009352DE">
              <w:rPr>
                <w:rStyle w:val="rvts0"/>
                <w:rFonts w:ascii="Times New Roman" w:hAnsi="Times New Roman"/>
                <w:sz w:val="24"/>
                <w:szCs w:val="24"/>
              </w:rPr>
              <w:t>…</w:t>
            </w:r>
          </w:p>
          <w:p w:rsidR="00E63B33" w:rsidRPr="009352DE" w:rsidRDefault="00E63B33" w:rsidP="00683567">
            <w:pPr>
              <w:tabs>
                <w:tab w:val="left" w:pos="450"/>
              </w:tabs>
              <w:spacing w:after="0"/>
              <w:jc w:val="both"/>
              <w:rPr>
                <w:rStyle w:val="rvts0"/>
                <w:rFonts w:ascii="Times New Roman" w:hAnsi="Times New Roman"/>
                <w:sz w:val="24"/>
                <w:szCs w:val="24"/>
              </w:rPr>
            </w:pPr>
          </w:p>
          <w:p w:rsidR="00E63B33" w:rsidRPr="009352DE" w:rsidRDefault="00E63B33" w:rsidP="00683567">
            <w:pPr>
              <w:tabs>
                <w:tab w:val="left" w:pos="450"/>
              </w:tabs>
              <w:spacing w:after="0"/>
              <w:jc w:val="both"/>
              <w:rPr>
                <w:rFonts w:ascii="Times New Roman" w:hAnsi="Times New Roman"/>
                <w:b/>
                <w:sz w:val="24"/>
                <w:szCs w:val="24"/>
              </w:rPr>
            </w:pPr>
            <w:r w:rsidRPr="009352DE">
              <w:rPr>
                <w:rStyle w:val="rvts0"/>
                <w:rFonts w:ascii="Times New Roman" w:hAnsi="Times New Roman"/>
                <w:sz w:val="24"/>
                <w:szCs w:val="24"/>
              </w:rPr>
              <w:t xml:space="preserve">5. Під час виконання рішень виконавець має право на безпосередній доступ до інформації про боржників, їхнє майно, доходи та кошти, у тому числі конфіденційної </w:t>
            </w:r>
            <w:r w:rsidRPr="009352DE">
              <w:rPr>
                <w:rStyle w:val="rvts0"/>
                <w:rFonts w:ascii="Times New Roman" w:hAnsi="Times New Roman"/>
                <w:b/>
                <w:sz w:val="24"/>
                <w:szCs w:val="24"/>
              </w:rPr>
              <w:t>та такої, що містить банківську таємницю</w:t>
            </w:r>
            <w:r w:rsidRPr="009352DE">
              <w:rPr>
                <w:rStyle w:val="rvts0"/>
                <w:rFonts w:ascii="Times New Roman" w:hAnsi="Times New Roman"/>
                <w:sz w:val="24"/>
                <w:szCs w:val="24"/>
              </w:rPr>
              <w:t>, яка міститься в державних базах даних і реєстрах, у тому числі електронних. Порядок доступу до такої інформації з баз даних та реєстрів встановлюється Міністерством юстиції України разом із державними органами, які забезпечують їх ведення.</w:t>
            </w:r>
          </w:p>
        </w:tc>
        <w:tc>
          <w:tcPr>
            <w:tcW w:w="2427" w:type="dxa"/>
          </w:tcPr>
          <w:p w:rsidR="00E63B33" w:rsidRPr="009352DE" w:rsidRDefault="00E63B33" w:rsidP="00A32EC0">
            <w:pPr>
              <w:pStyle w:val="a4"/>
              <w:jc w:val="both"/>
              <w:rPr>
                <w:rFonts w:ascii="Times New Roman" w:hAnsi="Times New Roman"/>
                <w:sz w:val="24"/>
                <w:szCs w:val="24"/>
              </w:rPr>
            </w:pPr>
            <w:r w:rsidRPr="009352DE">
              <w:rPr>
                <w:rFonts w:ascii="Times New Roman" w:hAnsi="Times New Roman"/>
                <w:sz w:val="24"/>
                <w:szCs w:val="24"/>
              </w:rPr>
              <w:t>Запропоновані зміни сприятимуть повному та неупередженому примусовому виконанню судових рішень і рішень інших органів.</w:t>
            </w:r>
          </w:p>
          <w:p w:rsidR="00E63B33" w:rsidRPr="009352DE" w:rsidRDefault="00E63B33" w:rsidP="00A32EC0">
            <w:pPr>
              <w:pStyle w:val="a4"/>
              <w:jc w:val="both"/>
              <w:rPr>
                <w:rFonts w:ascii="Times New Roman" w:hAnsi="Times New Roman"/>
                <w:sz w:val="24"/>
                <w:szCs w:val="24"/>
              </w:rPr>
            </w:pPr>
            <w:r w:rsidRPr="009352DE">
              <w:rPr>
                <w:rFonts w:ascii="Times New Roman" w:hAnsi="Times New Roman"/>
                <w:sz w:val="24"/>
                <w:szCs w:val="24"/>
              </w:rPr>
              <w:t>Пояснення змін щодо обмеження боржника у праві виїзду з України дивись у примітках до статті 36</w:t>
            </w:r>
            <w:r w:rsidRPr="009352DE">
              <w:rPr>
                <w:rFonts w:ascii="Times New Roman" w:hAnsi="Times New Roman"/>
                <w:sz w:val="24"/>
                <w:szCs w:val="24"/>
                <w:vertAlign w:val="superscript"/>
              </w:rPr>
              <w:t xml:space="preserve">1 </w:t>
            </w:r>
            <w:r w:rsidRPr="009352DE">
              <w:rPr>
                <w:rFonts w:ascii="Times New Roman" w:hAnsi="Times New Roman"/>
                <w:sz w:val="24"/>
                <w:szCs w:val="24"/>
              </w:rPr>
              <w:t>цього закону.</w:t>
            </w:r>
          </w:p>
        </w:tc>
      </w:tr>
      <w:tr w:rsidR="00E63B33" w:rsidRPr="009352DE" w:rsidTr="00E63B33">
        <w:trPr>
          <w:trHeight w:val="877"/>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666E84">
            <w:pPr>
              <w:pStyle w:val="a4"/>
              <w:jc w:val="both"/>
              <w:rPr>
                <w:rFonts w:ascii="Times New Roman" w:hAnsi="Times New Roman"/>
                <w:sz w:val="24"/>
                <w:szCs w:val="24"/>
              </w:rPr>
            </w:pPr>
            <w:r w:rsidRPr="009352DE">
              <w:rPr>
                <w:rStyle w:val="rvts9"/>
                <w:rFonts w:ascii="Times New Roman" w:hAnsi="Times New Roman"/>
                <w:sz w:val="24"/>
                <w:szCs w:val="24"/>
              </w:rPr>
              <w:t xml:space="preserve">Стаття 21. </w:t>
            </w:r>
            <w:r w:rsidRPr="009352DE">
              <w:rPr>
                <w:rFonts w:ascii="Times New Roman" w:hAnsi="Times New Roman"/>
                <w:sz w:val="24"/>
                <w:szCs w:val="24"/>
              </w:rPr>
              <w:t>Участь перекладача у виконавчому провадженні</w:t>
            </w:r>
          </w:p>
          <w:p w:rsidR="00E63B33" w:rsidRPr="009352DE" w:rsidRDefault="00E63B33" w:rsidP="00666E84">
            <w:pPr>
              <w:pStyle w:val="a4"/>
              <w:jc w:val="both"/>
              <w:rPr>
                <w:rFonts w:ascii="Times New Roman" w:hAnsi="Times New Roman"/>
                <w:b/>
                <w:sz w:val="24"/>
                <w:szCs w:val="24"/>
              </w:rPr>
            </w:pPr>
          </w:p>
          <w:p w:rsidR="00E63B33" w:rsidRPr="009352DE" w:rsidRDefault="00E63B33" w:rsidP="00666E84">
            <w:pPr>
              <w:pStyle w:val="a4"/>
              <w:jc w:val="both"/>
              <w:rPr>
                <w:rFonts w:ascii="Times New Roman" w:hAnsi="Times New Roman"/>
                <w:sz w:val="24"/>
                <w:szCs w:val="24"/>
              </w:rPr>
            </w:pPr>
            <w:bookmarkStart w:id="131" w:name="n237"/>
            <w:bookmarkEnd w:id="131"/>
            <w:r w:rsidRPr="009352DE">
              <w:rPr>
                <w:rFonts w:ascii="Times New Roman" w:hAnsi="Times New Roman"/>
                <w:sz w:val="24"/>
                <w:szCs w:val="24"/>
              </w:rPr>
              <w:t>1. Під час виконавчого провадження виконавець або сторони у разі потреби можуть запросити перекладача. Перекладачем може бути будь-яка дієздатна особа, яка володіє мовами, знання яких є необхідним для перекладу. Особі, яка потребує послуг перекладача, виконавець надає строк для його запрошення, але не більш як 10 робочих днів. У разі якщо зазначена особа не забезпечить участі перекладача у визначений строк, його може призначити постановою виконавець.</w:t>
            </w:r>
          </w:p>
          <w:p w:rsidR="00E63B33" w:rsidRPr="009352DE" w:rsidRDefault="00E63B33" w:rsidP="006F278E">
            <w:pPr>
              <w:spacing w:after="0" w:line="240" w:lineRule="auto"/>
              <w:jc w:val="both"/>
              <w:rPr>
                <w:rFonts w:ascii="Times New Roman" w:hAnsi="Times New Roman"/>
                <w:b/>
                <w:sz w:val="24"/>
                <w:szCs w:val="24"/>
              </w:rPr>
            </w:pPr>
          </w:p>
        </w:tc>
        <w:tc>
          <w:tcPr>
            <w:tcW w:w="7576" w:type="dxa"/>
          </w:tcPr>
          <w:p w:rsidR="00E63B33" w:rsidRPr="009352DE" w:rsidRDefault="00E63B33" w:rsidP="00666E84">
            <w:pPr>
              <w:pStyle w:val="a4"/>
              <w:jc w:val="both"/>
              <w:rPr>
                <w:rFonts w:ascii="Times New Roman" w:hAnsi="Times New Roman"/>
                <w:sz w:val="24"/>
                <w:szCs w:val="24"/>
              </w:rPr>
            </w:pPr>
            <w:r w:rsidRPr="009352DE">
              <w:rPr>
                <w:rStyle w:val="rvts9"/>
                <w:rFonts w:ascii="Times New Roman" w:hAnsi="Times New Roman"/>
                <w:sz w:val="24"/>
                <w:szCs w:val="24"/>
              </w:rPr>
              <w:t xml:space="preserve">Стаття 21. </w:t>
            </w:r>
            <w:r w:rsidRPr="009352DE">
              <w:rPr>
                <w:rFonts w:ascii="Times New Roman" w:hAnsi="Times New Roman"/>
                <w:sz w:val="24"/>
                <w:szCs w:val="24"/>
              </w:rPr>
              <w:t>Участь перекладача у виконавчому провадженні</w:t>
            </w:r>
          </w:p>
          <w:p w:rsidR="00E63B33" w:rsidRPr="009352DE" w:rsidRDefault="00E63B33" w:rsidP="00666E84">
            <w:pPr>
              <w:pStyle w:val="a4"/>
              <w:jc w:val="both"/>
              <w:rPr>
                <w:rFonts w:ascii="Times New Roman" w:hAnsi="Times New Roman"/>
                <w:sz w:val="24"/>
                <w:szCs w:val="24"/>
              </w:rPr>
            </w:pPr>
          </w:p>
          <w:p w:rsidR="00E63B33" w:rsidRPr="009352DE" w:rsidRDefault="00E63B33" w:rsidP="00666E84">
            <w:pPr>
              <w:pStyle w:val="a4"/>
              <w:jc w:val="both"/>
              <w:rPr>
                <w:rFonts w:ascii="Times New Roman" w:hAnsi="Times New Roman"/>
                <w:sz w:val="24"/>
                <w:szCs w:val="24"/>
              </w:rPr>
            </w:pPr>
            <w:r w:rsidRPr="009352DE">
              <w:rPr>
                <w:rFonts w:ascii="Times New Roman" w:hAnsi="Times New Roman"/>
                <w:sz w:val="24"/>
                <w:szCs w:val="24"/>
              </w:rPr>
              <w:t xml:space="preserve">1. Під час виконавчого провадження виконавець або сторони у разі потреби можуть запросити перекладача. Перекладачем може бути будь-яка дієздатна особа, яка володіє мовами, знання яких є необхідним для перекладу, </w:t>
            </w:r>
            <w:r w:rsidRPr="009352DE">
              <w:rPr>
                <w:rFonts w:ascii="Times New Roman" w:hAnsi="Times New Roman"/>
                <w:b/>
                <w:sz w:val="24"/>
                <w:szCs w:val="24"/>
              </w:rPr>
              <w:t>а також особа, яка володіє технікою спілкування з глухими, німими чи глухонімими</w:t>
            </w:r>
            <w:r w:rsidRPr="009352DE">
              <w:rPr>
                <w:rFonts w:ascii="Times New Roman" w:hAnsi="Times New Roman"/>
                <w:sz w:val="24"/>
                <w:szCs w:val="24"/>
              </w:rPr>
              <w:t>. Особі, яка потребує послуг перекладача, виконавець надає строк для його запрошення, але не більш як 10 робочих днів. У разі якщо зазначена особа не забезпечить участі перекладача у визначений строк, його може призначити постановою виконавець.</w:t>
            </w:r>
          </w:p>
        </w:tc>
        <w:tc>
          <w:tcPr>
            <w:tcW w:w="2427" w:type="dxa"/>
          </w:tcPr>
          <w:p w:rsidR="00E63B33" w:rsidRPr="009352DE" w:rsidRDefault="00E63B33" w:rsidP="00C95DA1">
            <w:pPr>
              <w:pStyle w:val="a4"/>
              <w:jc w:val="both"/>
              <w:rPr>
                <w:rStyle w:val="rvts9"/>
                <w:rFonts w:ascii="Times New Roman" w:hAnsi="Times New Roman"/>
                <w:sz w:val="24"/>
                <w:szCs w:val="24"/>
              </w:rPr>
            </w:pPr>
            <w:r w:rsidRPr="009352DE">
              <w:rPr>
                <w:rStyle w:val="rvts9"/>
                <w:rFonts w:ascii="Times New Roman" w:hAnsi="Times New Roman"/>
                <w:sz w:val="24"/>
                <w:szCs w:val="24"/>
              </w:rPr>
              <w:t>Зміни передбачають забезпечення реалізації прав осіб з інвалідністю або особини вадами, які є сторонами виконавчого провадження</w:t>
            </w:r>
          </w:p>
        </w:tc>
      </w:tr>
      <w:tr w:rsidR="00E63B33" w:rsidRPr="009352DE" w:rsidTr="00E63B33">
        <w:trPr>
          <w:trHeight w:val="452"/>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274304">
            <w:pPr>
              <w:pStyle w:val="rvps2"/>
              <w:jc w:val="both"/>
              <w:rPr>
                <w:b/>
                <w:lang w:val="uk-UA"/>
              </w:rPr>
            </w:pPr>
            <w:r w:rsidRPr="009352DE">
              <w:rPr>
                <w:rStyle w:val="rvts9"/>
                <w:b/>
                <w:lang w:val="uk-UA"/>
              </w:rPr>
              <w:t xml:space="preserve">Стаття 24. </w:t>
            </w:r>
            <w:r w:rsidRPr="009352DE">
              <w:rPr>
                <w:b/>
                <w:lang w:val="uk-UA"/>
              </w:rPr>
              <w:t>Місце виконання рішення</w:t>
            </w:r>
          </w:p>
          <w:p w:rsidR="00E63B33" w:rsidRPr="009352DE" w:rsidRDefault="00E63B33" w:rsidP="00274304">
            <w:pPr>
              <w:pStyle w:val="rvps2"/>
              <w:jc w:val="both"/>
              <w:rPr>
                <w:b/>
                <w:lang w:val="uk-UA"/>
              </w:rPr>
            </w:pPr>
            <w:bookmarkStart w:id="132" w:name="n262"/>
            <w:bookmarkEnd w:id="132"/>
            <w:r w:rsidRPr="009352DE">
              <w:rPr>
                <w:b/>
                <w:lang w:val="uk-UA"/>
              </w:rPr>
              <w:t>1. Виконавчі дії провадяться державним виконавцем за місцем проживання, перебування, роботи боржника або за місцезнаходженням його майна. Право вибору місця відкриття виконавчого провадження між кількома органами державної виконавчої служби, що можуть вчиняти виконавчі дії щодо виконання рішення на території, на яку поширюються їхні функції, належить стягувачу.</w:t>
            </w:r>
          </w:p>
          <w:p w:rsidR="00E63B33" w:rsidRPr="009352DE" w:rsidRDefault="00E63B33" w:rsidP="00274304">
            <w:pPr>
              <w:pStyle w:val="rvps2"/>
              <w:jc w:val="both"/>
              <w:rPr>
                <w:b/>
                <w:lang w:val="uk-UA"/>
              </w:rPr>
            </w:pPr>
            <w:bookmarkStart w:id="133" w:name="n263"/>
            <w:bookmarkEnd w:id="133"/>
            <w:r w:rsidRPr="009352DE">
              <w:rPr>
                <w:b/>
                <w:lang w:val="uk-UA"/>
              </w:rPr>
              <w:t>2. Приватний виконавець приймає до виконання виконавчі документи за місцем проживання, перебування боржника - фізичної особи, за місцезнаходженням боржника - юридичної особи або за місцезнаходженням майна боржника.</w:t>
            </w:r>
          </w:p>
          <w:p w:rsidR="00E63B33" w:rsidRPr="009352DE" w:rsidRDefault="00E63B33" w:rsidP="00274304">
            <w:pPr>
              <w:pStyle w:val="rvps2"/>
              <w:jc w:val="both"/>
              <w:rPr>
                <w:b/>
                <w:lang w:val="uk-UA"/>
              </w:rPr>
            </w:pPr>
            <w:bookmarkStart w:id="134" w:name="n264"/>
            <w:bookmarkEnd w:id="134"/>
            <w:r w:rsidRPr="009352DE">
              <w:rPr>
                <w:b/>
                <w:lang w:val="uk-UA"/>
              </w:rPr>
              <w:t>Виконавчі дії у виконавчих провадженнях, відкритих приватним виконавцем у виконавчому окрузі, можуть вчинятися ним на всій території України.</w:t>
            </w:r>
          </w:p>
          <w:p w:rsidR="00E63B33" w:rsidRPr="009352DE" w:rsidRDefault="00E63B33" w:rsidP="00274304">
            <w:pPr>
              <w:pStyle w:val="rvps2"/>
              <w:jc w:val="both"/>
              <w:rPr>
                <w:b/>
                <w:lang w:val="uk-UA"/>
              </w:rPr>
            </w:pPr>
            <w:bookmarkStart w:id="135" w:name="n265"/>
            <w:bookmarkEnd w:id="135"/>
            <w:r w:rsidRPr="009352DE">
              <w:rPr>
                <w:b/>
                <w:lang w:val="uk-UA"/>
              </w:rPr>
              <w:t>3. Виконання рішення, яке зобов’язує боржника вчинити певні дії, здійснюється виконавцем за місцем вчинення таких дій.</w:t>
            </w:r>
          </w:p>
          <w:p w:rsidR="00E63B33" w:rsidRPr="009352DE" w:rsidRDefault="00E63B33" w:rsidP="00274304">
            <w:pPr>
              <w:pStyle w:val="rvps2"/>
              <w:jc w:val="both"/>
              <w:rPr>
                <w:lang w:val="uk-UA"/>
              </w:rPr>
            </w:pPr>
            <w:bookmarkStart w:id="136" w:name="n266"/>
            <w:bookmarkEnd w:id="136"/>
            <w:r w:rsidRPr="009352DE">
              <w:rPr>
                <w:lang w:val="uk-UA"/>
              </w:rPr>
              <w:t>4. Виконавець має право вчиняти виконавчі дії щодо звернення стягнення на доходи боржника, виявлення та звернення стягнення на кошти, що перебувають на рахунках боржника у банках чи інших фінансових установах, на рахунки в цінних паперах у депозитарних установах на території, на яку поширюється юрисдикція України.</w:t>
            </w:r>
          </w:p>
          <w:p w:rsidR="00E63B33" w:rsidRPr="009352DE" w:rsidRDefault="00E63B33" w:rsidP="00274304">
            <w:pPr>
              <w:pStyle w:val="rvps2"/>
              <w:jc w:val="both"/>
              <w:rPr>
                <w:lang w:val="uk-UA"/>
              </w:rPr>
            </w:pPr>
            <w:bookmarkStart w:id="137" w:name="n267"/>
            <w:bookmarkEnd w:id="137"/>
            <w:r w:rsidRPr="009352DE">
              <w:rPr>
                <w:lang w:val="uk-UA"/>
              </w:rPr>
              <w:t>5. У разі необхідності проведення перевірки інформації про наявність боржника чи його майна або про місце роботи на території, на яку не поширюється компетенція державного виконавця, державний виконавець доручає проведення перевірки або здійснення опису та арешту майна відповідному органу державної виконавчої служби.</w:t>
            </w:r>
          </w:p>
          <w:p w:rsidR="00E63B33" w:rsidRPr="009352DE" w:rsidRDefault="00E63B33" w:rsidP="00274304">
            <w:pPr>
              <w:pStyle w:val="rvps2"/>
              <w:jc w:val="both"/>
              <w:rPr>
                <w:lang w:val="uk-UA"/>
              </w:rPr>
            </w:pPr>
            <w:bookmarkStart w:id="138" w:name="n268"/>
            <w:bookmarkEnd w:id="138"/>
            <w:r w:rsidRPr="009352DE">
              <w:rPr>
                <w:lang w:val="uk-UA"/>
              </w:rPr>
              <w:t>Порядок надання доручень, підстави та порядок вчинення виконавчих дій на території, на яку поширюється компетенція іншого органу державної виконавчої служби, передачі виконавчих проваджень від одного органу державної виконавчої служби до іншого, від одного державного виконавця до іншого визначаються Міністерством юстиції України.</w:t>
            </w:r>
          </w:p>
          <w:p w:rsidR="00E63B33" w:rsidRPr="009352DE" w:rsidRDefault="00E63B33" w:rsidP="0090787B">
            <w:pPr>
              <w:pStyle w:val="rvps2"/>
              <w:jc w:val="both"/>
              <w:rPr>
                <w:b/>
                <w:lang w:val="uk-UA"/>
              </w:rPr>
            </w:pPr>
            <w:bookmarkStart w:id="139" w:name="n269"/>
            <w:bookmarkEnd w:id="139"/>
            <w:r w:rsidRPr="009352DE">
              <w:rPr>
                <w:lang w:val="uk-UA"/>
              </w:rPr>
              <w:t>Для проведення перевірки інформації про наявність боржника чи його майна або про місце роботи в іншому виконавчому окрузі приватний виконавець має право вчиняти такі дії самостійно або залучати іншого приватного виконавця на підставі договору про уповноваження на вчинення окремих виконавчих дій, типова форма якого затверджується Міністерством юстиції України.</w:t>
            </w:r>
          </w:p>
        </w:tc>
        <w:tc>
          <w:tcPr>
            <w:tcW w:w="7576" w:type="dxa"/>
          </w:tcPr>
          <w:p w:rsidR="00E63B33" w:rsidRPr="009352DE" w:rsidRDefault="00E63B33" w:rsidP="009A7021">
            <w:pPr>
              <w:pStyle w:val="rvps2"/>
              <w:rPr>
                <w:b/>
                <w:lang w:val="uk-UA"/>
              </w:rPr>
            </w:pPr>
            <w:r w:rsidRPr="009352DE">
              <w:rPr>
                <w:rStyle w:val="rvts9"/>
                <w:b/>
                <w:lang w:val="uk-UA"/>
              </w:rPr>
              <w:t xml:space="preserve">Стаття 24. </w:t>
            </w:r>
            <w:r w:rsidRPr="009352DE">
              <w:rPr>
                <w:b/>
                <w:lang w:val="uk-UA"/>
              </w:rPr>
              <w:t>Місце відкриття виконавчого провадження</w:t>
            </w:r>
          </w:p>
          <w:p w:rsidR="00E63B33" w:rsidRPr="009352DE" w:rsidRDefault="00E63B33" w:rsidP="00274304">
            <w:pPr>
              <w:pStyle w:val="rvps2"/>
              <w:jc w:val="both"/>
              <w:rPr>
                <w:b/>
                <w:lang w:val="uk-UA"/>
              </w:rPr>
            </w:pPr>
            <w:r w:rsidRPr="009352DE">
              <w:rPr>
                <w:b/>
                <w:lang w:val="uk-UA"/>
              </w:rPr>
              <w:t xml:space="preserve">1. Виконавче провадження відкривається за місцем знаходження, перебування, роботи боржника або за місцезнаходженням його нерухомого майна. </w:t>
            </w:r>
          </w:p>
          <w:p w:rsidR="00E63B33" w:rsidRPr="009352DE" w:rsidRDefault="00E63B33" w:rsidP="00274304">
            <w:pPr>
              <w:pStyle w:val="rvps2"/>
              <w:jc w:val="both"/>
              <w:rPr>
                <w:b/>
                <w:lang w:val="uk-UA"/>
              </w:rPr>
            </w:pPr>
            <w:r w:rsidRPr="009352DE">
              <w:rPr>
                <w:b/>
                <w:lang w:val="uk-UA"/>
              </w:rPr>
              <w:t>Виконавче провадження з виконання рішення, яке зобов’язує боржника вчинити певні дії, відкривається за місцем вчинення таких дій.</w:t>
            </w:r>
          </w:p>
          <w:p w:rsidR="00E63B33" w:rsidRPr="009352DE" w:rsidRDefault="00E63B33" w:rsidP="00274304">
            <w:pPr>
              <w:pStyle w:val="rvps2"/>
              <w:jc w:val="both"/>
              <w:rPr>
                <w:b/>
                <w:lang w:val="uk-UA"/>
              </w:rPr>
            </w:pPr>
            <w:r w:rsidRPr="009352DE">
              <w:rPr>
                <w:b/>
                <w:lang w:val="uk-UA"/>
              </w:rPr>
              <w:t>2. Право вибору місця відкриття виконавчого провадження  належить стягувачу.</w:t>
            </w:r>
          </w:p>
          <w:p w:rsidR="00E63B33" w:rsidRPr="009352DE" w:rsidRDefault="00E63B33" w:rsidP="00274304">
            <w:pPr>
              <w:pStyle w:val="rvps2"/>
              <w:jc w:val="both"/>
              <w:rPr>
                <w:b/>
                <w:lang w:val="uk-UA"/>
              </w:rPr>
            </w:pPr>
            <w:r w:rsidRPr="009352DE">
              <w:rPr>
                <w:b/>
                <w:lang w:val="uk-UA"/>
              </w:rPr>
              <w:t>3. Виконавчі дії у виконавчих провадженнях, відкритих приватним виконавцем у виконавчому окрузі, можуть вчинятися ним на всій території України.</w:t>
            </w: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p>
          <w:p w:rsidR="00E63B33" w:rsidRPr="009352DE" w:rsidRDefault="00E63B33" w:rsidP="00DE5B3E">
            <w:pPr>
              <w:pStyle w:val="rvps2"/>
              <w:spacing w:before="0" w:beforeAutospacing="0" w:after="0" w:afterAutospacing="0"/>
              <w:jc w:val="both"/>
              <w:rPr>
                <w:lang w:val="uk-UA"/>
              </w:rPr>
            </w:pPr>
          </w:p>
          <w:p w:rsidR="00E63B33" w:rsidRPr="009352DE" w:rsidRDefault="00E63B33" w:rsidP="00DE5B3E">
            <w:pPr>
              <w:pStyle w:val="rvps2"/>
              <w:spacing w:before="0" w:beforeAutospacing="0" w:after="0" w:afterAutospacing="0"/>
              <w:jc w:val="both"/>
              <w:rPr>
                <w:lang w:val="uk-UA"/>
              </w:rPr>
            </w:pPr>
            <w:r w:rsidRPr="009352DE">
              <w:rPr>
                <w:lang w:val="uk-UA"/>
              </w:rPr>
              <w:t>4. Виконавець має право вчиняти виконавчі дії щодо звернення стягнення на доходи боржника, виявлення та звернення стягнення на кошти, що перебувають на рахунках боржника у банках чи інших фінансових установах, на рахунки в цінних паперах у депозитарних установах на території, на яку поширюється юрисдикція України.</w:t>
            </w:r>
          </w:p>
          <w:p w:rsidR="00E63B33" w:rsidRPr="009352DE" w:rsidRDefault="00E63B33" w:rsidP="00274304">
            <w:pPr>
              <w:pStyle w:val="rvps2"/>
              <w:jc w:val="both"/>
              <w:rPr>
                <w:lang w:val="uk-UA"/>
              </w:rPr>
            </w:pPr>
          </w:p>
          <w:p w:rsidR="00E63B33" w:rsidRPr="009352DE" w:rsidRDefault="00E63B33" w:rsidP="00DE5B3E">
            <w:pPr>
              <w:pStyle w:val="rvps2"/>
              <w:spacing w:before="0" w:beforeAutospacing="0" w:after="0" w:afterAutospacing="0"/>
              <w:jc w:val="both"/>
              <w:rPr>
                <w:lang w:val="uk-UA"/>
              </w:rPr>
            </w:pPr>
          </w:p>
          <w:p w:rsidR="00E63B33" w:rsidRPr="009352DE" w:rsidRDefault="00E63B33" w:rsidP="00DE5B3E">
            <w:pPr>
              <w:pStyle w:val="rvps2"/>
              <w:spacing w:before="0" w:beforeAutospacing="0" w:after="0" w:afterAutospacing="0"/>
              <w:jc w:val="both"/>
              <w:rPr>
                <w:lang w:val="uk-UA"/>
              </w:rPr>
            </w:pPr>
            <w:r w:rsidRPr="009352DE">
              <w:rPr>
                <w:lang w:val="uk-UA"/>
              </w:rPr>
              <w:t>5. У разі необхідності проведення перевірки інформації про наявність боржника чи його майна або про місце роботи на території, на яку не поширюється компетенція державного виконавця, державний виконавець доручає проведення перевірки або здійснення опису та арешту майна відповідному органу державної виконавчої служби.</w:t>
            </w: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r w:rsidRPr="009352DE">
              <w:rPr>
                <w:lang w:val="uk-UA"/>
              </w:rPr>
              <w:t>Порядок надання доручень, підстави та порядок вчинення виконавчих дій на території, на яку поширюється компетенція іншого органу державної виконавчої служби, передачі виконавчих проваджень від одного органу державної виконавчої служби до іншого, від одного державного виконавця до іншого визначаються Міністерством юстиції України.</w:t>
            </w:r>
          </w:p>
          <w:p w:rsidR="00E63B33" w:rsidRPr="009352DE" w:rsidRDefault="00E63B33" w:rsidP="00274304">
            <w:pPr>
              <w:pStyle w:val="rvps2"/>
              <w:jc w:val="both"/>
              <w:rPr>
                <w:lang w:val="uk-UA"/>
              </w:rPr>
            </w:pPr>
          </w:p>
          <w:p w:rsidR="00E63B33" w:rsidRPr="009352DE" w:rsidRDefault="00E63B33" w:rsidP="00274304">
            <w:pPr>
              <w:pStyle w:val="rvps2"/>
              <w:jc w:val="both"/>
              <w:rPr>
                <w:lang w:val="uk-UA"/>
              </w:rPr>
            </w:pPr>
          </w:p>
          <w:p w:rsidR="00E63B33" w:rsidRPr="009352DE" w:rsidRDefault="00E63B33" w:rsidP="00274304">
            <w:pPr>
              <w:pStyle w:val="a4"/>
              <w:jc w:val="both"/>
              <w:rPr>
                <w:rFonts w:ascii="Times New Roman" w:hAnsi="Times New Roman"/>
                <w:b/>
                <w:sz w:val="24"/>
                <w:szCs w:val="24"/>
              </w:rPr>
            </w:pPr>
            <w:r w:rsidRPr="009352DE">
              <w:rPr>
                <w:rFonts w:ascii="Times New Roman" w:hAnsi="Times New Roman"/>
                <w:sz w:val="24"/>
                <w:szCs w:val="24"/>
              </w:rPr>
              <w:t>Для проведення перевірки інформації про наявність боржника чи його майна або про місце роботи в іншому виконавчому окрузі</w:t>
            </w:r>
            <w:r w:rsidRPr="009352DE">
              <w:rPr>
                <w:rFonts w:ascii="Times New Roman" w:hAnsi="Times New Roman"/>
                <w:b/>
                <w:sz w:val="24"/>
                <w:szCs w:val="24"/>
              </w:rPr>
              <w:t>, а також здійснення опису та арешту такого майна</w:t>
            </w:r>
            <w:r w:rsidRPr="009352DE">
              <w:rPr>
                <w:rFonts w:ascii="Times New Roman" w:hAnsi="Times New Roman"/>
                <w:sz w:val="24"/>
                <w:szCs w:val="24"/>
              </w:rPr>
              <w:t xml:space="preserve"> приватний виконавець має право вчиняти такі дії самостійно або залучати іншого приватного виконавця на підставі договору про уповноваження на вчинення окремих виконавчих дій, типова форма якого затверджується Міністерством юстиції України.</w:t>
            </w:r>
          </w:p>
        </w:tc>
        <w:tc>
          <w:tcPr>
            <w:tcW w:w="2427" w:type="dxa"/>
          </w:tcPr>
          <w:p w:rsidR="00E63B33" w:rsidRPr="009352DE" w:rsidRDefault="00E63B33" w:rsidP="00C95DA1">
            <w:pPr>
              <w:pStyle w:val="rvps2"/>
              <w:jc w:val="both"/>
              <w:rPr>
                <w:rStyle w:val="rvts9"/>
                <w:lang w:val="uk-UA"/>
              </w:rPr>
            </w:pPr>
            <w:r w:rsidRPr="009352DE">
              <w:rPr>
                <w:rStyle w:val="rvts9"/>
                <w:lang w:val="uk-UA"/>
              </w:rPr>
              <w:t xml:space="preserve">Частиною четвертою статті 4 Закону України «Про виконавче провадження» в чинній редакції передбачено, що виконавчий документ повертається стягувачу органом державної виконавчої служби, приватним виконавцем без прийняття до виконання, зокрема, якщо виконавчий документ пред’явлено не за місцем виконання або не за підвідомчістю. Тобто розмежовується поняття «місце виконання рішення» та «підвідомчість виконання рішення», у зв’язку з чим зміни передбачають термінологічне узгодження та унормування визначення місця відкриття виконавчого провадження.  </w:t>
            </w:r>
          </w:p>
        </w:tc>
      </w:tr>
      <w:tr w:rsidR="00E63B33" w:rsidRPr="009352DE" w:rsidTr="00E63B33">
        <w:trPr>
          <w:trHeight w:val="1019"/>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6E506C">
            <w:pPr>
              <w:spacing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Стаття 25. Особливості підвідомчості виконавчих проваджень органам державної виконавчої служби та утворення виконавчих груп</w:t>
            </w:r>
          </w:p>
          <w:p w:rsidR="00E63B33" w:rsidRPr="009352DE" w:rsidRDefault="00E63B33" w:rsidP="006E506C">
            <w:pPr>
              <w:spacing w:line="240" w:lineRule="auto"/>
              <w:jc w:val="both"/>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Відсутня</w:t>
            </w:r>
          </w:p>
          <w:p w:rsidR="00E63B33" w:rsidRPr="009352DE" w:rsidRDefault="00E63B33" w:rsidP="006E506C">
            <w:pPr>
              <w:spacing w:line="240" w:lineRule="auto"/>
              <w:jc w:val="both"/>
              <w:rPr>
                <w:rFonts w:ascii="Times New Roman" w:eastAsia="Times New Roman" w:hAnsi="Times New Roman"/>
                <w:b/>
                <w:sz w:val="24"/>
                <w:szCs w:val="24"/>
                <w:lang w:eastAsia="uk-UA"/>
              </w:rPr>
            </w:pPr>
          </w:p>
          <w:p w:rsidR="00E63B33" w:rsidRPr="009352DE" w:rsidRDefault="00E63B33" w:rsidP="006E506C">
            <w:pPr>
              <w:spacing w:after="0" w:line="240" w:lineRule="auto"/>
              <w:jc w:val="both"/>
              <w:rPr>
                <w:rFonts w:ascii="Times New Roman" w:hAnsi="Times New Roman"/>
                <w:sz w:val="24"/>
                <w:szCs w:val="24"/>
              </w:rPr>
            </w:pPr>
            <w:bookmarkStart w:id="140" w:name="n271"/>
            <w:bookmarkEnd w:id="140"/>
            <w:r w:rsidRPr="009352DE">
              <w:rPr>
                <w:rFonts w:ascii="Times New Roman" w:hAnsi="Times New Roman"/>
                <w:sz w:val="24"/>
                <w:szCs w:val="24"/>
              </w:rPr>
              <w:t>1. За наявності обставин, що ускладнюють виконання рішення (у разі якщо виконавчі провадження про стягнення коштів з одного боржника відкрито у кількох органах державної виконавчої служби, якщо боржник та його майно перебувають на території адміністративно-територіальних одиниць, віднесених до підвідомчості різних органів державної виконавчої служби, тощо), або у разі виконання зведеного виконавчого провадження в органах державної виконавчої служби можуть утворюватися виконавчі групи в порядку, визначеному Міністерством юстиції України.</w:t>
            </w:r>
          </w:p>
          <w:p w:rsidR="00E63B33" w:rsidRPr="009352DE" w:rsidRDefault="00E63B33" w:rsidP="006E506C">
            <w:pPr>
              <w:spacing w:after="0" w:line="240" w:lineRule="auto"/>
              <w:jc w:val="both"/>
              <w:rPr>
                <w:rFonts w:ascii="Times New Roman" w:hAnsi="Times New Roman"/>
                <w:sz w:val="24"/>
                <w:szCs w:val="24"/>
              </w:rPr>
            </w:pPr>
          </w:p>
          <w:p w:rsidR="00E63B33" w:rsidRPr="009352DE" w:rsidRDefault="00E63B33" w:rsidP="006E506C">
            <w:pPr>
              <w:spacing w:after="0" w:line="240" w:lineRule="auto"/>
              <w:jc w:val="both"/>
              <w:rPr>
                <w:rFonts w:ascii="Times New Roman" w:hAnsi="Times New Roman"/>
                <w:sz w:val="24"/>
                <w:szCs w:val="24"/>
              </w:rPr>
            </w:pPr>
            <w:r w:rsidRPr="009352DE">
              <w:rPr>
                <w:rFonts w:ascii="Times New Roman" w:hAnsi="Times New Roman"/>
                <w:b/>
                <w:sz w:val="24"/>
                <w:szCs w:val="24"/>
              </w:rPr>
              <w:t>2</w:t>
            </w:r>
            <w:r w:rsidRPr="009352DE">
              <w:rPr>
                <w:rFonts w:ascii="Times New Roman" w:hAnsi="Times New Roman"/>
                <w:sz w:val="24"/>
                <w:szCs w:val="24"/>
              </w:rPr>
              <w:t>. У разі хвороби державного виконавця, його перебування у відрядженні чи відпустці, звільнення чи відсторонення від посади державного виконавця, включення державного виконавця до складу виконавчої групи при іншому органі державної виконавчої служби, відводу (самовідводу) державного виконавця, наявності інших обставин, що ускладнюють виконання рішення, виконавче провадження може бути передане від одного державного виконавця до іншого.</w:t>
            </w:r>
          </w:p>
          <w:p w:rsidR="00E63B33" w:rsidRPr="009352DE" w:rsidRDefault="00E63B33" w:rsidP="006E506C">
            <w:pPr>
              <w:spacing w:after="0" w:line="240" w:lineRule="auto"/>
              <w:jc w:val="both"/>
              <w:rPr>
                <w:rFonts w:ascii="Times New Roman" w:hAnsi="Times New Roman"/>
                <w:sz w:val="24"/>
                <w:szCs w:val="24"/>
              </w:rPr>
            </w:pPr>
          </w:p>
          <w:p w:rsidR="00E63B33" w:rsidRPr="009352DE" w:rsidRDefault="00E63B33" w:rsidP="006E506C">
            <w:pPr>
              <w:spacing w:after="0" w:line="240" w:lineRule="auto"/>
              <w:jc w:val="both"/>
              <w:rPr>
                <w:rFonts w:ascii="Times New Roman" w:hAnsi="Times New Roman"/>
                <w:sz w:val="24"/>
                <w:szCs w:val="24"/>
              </w:rPr>
            </w:pPr>
            <w:r w:rsidRPr="009352DE">
              <w:rPr>
                <w:rFonts w:ascii="Times New Roman" w:hAnsi="Times New Roman"/>
                <w:b/>
                <w:sz w:val="24"/>
                <w:szCs w:val="24"/>
              </w:rPr>
              <w:t>3</w:t>
            </w:r>
            <w:r w:rsidRPr="009352DE">
              <w:rPr>
                <w:rFonts w:ascii="Times New Roman" w:hAnsi="Times New Roman"/>
                <w:sz w:val="24"/>
                <w:szCs w:val="24"/>
              </w:rPr>
              <w:t>. У разі відводу (самовідводу) всіх державних виконавців органу державної виконавчої служби, утворення виконавчої групи, якщо виконавчі провадження щодо одного й того самого боржника відкриті в різних органах державної виконавчої служби, наявності інших обставин, що ускладнюють виконання рішення, виконавче провадження може бути передане від одного органу державної виконавчої служби до іншого.</w:t>
            </w:r>
          </w:p>
          <w:p w:rsidR="00E63B33" w:rsidRPr="009352DE" w:rsidRDefault="00E63B33" w:rsidP="006E506C">
            <w:pPr>
              <w:spacing w:after="0" w:line="240" w:lineRule="auto"/>
              <w:jc w:val="both"/>
              <w:rPr>
                <w:rFonts w:ascii="Times New Roman" w:hAnsi="Times New Roman"/>
                <w:sz w:val="24"/>
                <w:szCs w:val="24"/>
              </w:rPr>
            </w:pPr>
          </w:p>
          <w:p w:rsidR="00E63B33" w:rsidRPr="009352DE" w:rsidRDefault="00E63B33" w:rsidP="006E506C">
            <w:pPr>
              <w:spacing w:after="0" w:line="240" w:lineRule="auto"/>
              <w:jc w:val="both"/>
              <w:rPr>
                <w:rFonts w:ascii="Times New Roman" w:hAnsi="Times New Roman"/>
                <w:b/>
                <w:sz w:val="24"/>
                <w:szCs w:val="24"/>
              </w:rPr>
            </w:pPr>
            <w:r w:rsidRPr="009352DE">
              <w:rPr>
                <w:rFonts w:ascii="Times New Roman" w:hAnsi="Times New Roman"/>
                <w:b/>
                <w:sz w:val="24"/>
                <w:szCs w:val="24"/>
              </w:rPr>
              <w:t>4</w:t>
            </w:r>
            <w:r w:rsidRPr="009352DE">
              <w:rPr>
                <w:rFonts w:ascii="Times New Roman" w:hAnsi="Times New Roman"/>
                <w:sz w:val="24"/>
                <w:szCs w:val="24"/>
              </w:rPr>
              <w:t>. Передача виконавчих проваджень від одного державного виконавця до іншого, від одного органу державної виконавчої служби до іншого або до виконавчої групи здійснюється в порядку, визначеному Міністерством юстиції України.</w:t>
            </w:r>
          </w:p>
        </w:tc>
        <w:tc>
          <w:tcPr>
            <w:tcW w:w="7576" w:type="dxa"/>
          </w:tcPr>
          <w:p w:rsidR="00E63B33" w:rsidRPr="009352DE" w:rsidRDefault="00E63B33" w:rsidP="006E506C">
            <w:pPr>
              <w:spacing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Стаття 25. Особливості підвідомчості виконавчих проваджень органам державної виконавчої служби та утворення виконавчих груп</w:t>
            </w:r>
          </w:p>
          <w:p w:rsidR="00E63B33" w:rsidRPr="009352DE" w:rsidRDefault="00E63B33" w:rsidP="006E506C">
            <w:pPr>
              <w:spacing w:line="240" w:lineRule="auto"/>
              <w:jc w:val="both"/>
              <w:rPr>
                <w:rFonts w:ascii="Times New Roman" w:eastAsia="Times New Roman" w:hAnsi="Times New Roman"/>
                <w:sz w:val="24"/>
                <w:szCs w:val="24"/>
                <w:lang w:eastAsia="uk-UA"/>
              </w:rPr>
            </w:pPr>
          </w:p>
          <w:p w:rsidR="00E63B33" w:rsidRPr="009352DE" w:rsidRDefault="00E63B33" w:rsidP="006E506C">
            <w:pPr>
              <w:spacing w:line="240" w:lineRule="auto"/>
              <w:jc w:val="both"/>
              <w:rPr>
                <w:rFonts w:ascii="Times New Roman" w:hAnsi="Times New Roman"/>
                <w:b/>
                <w:iCs/>
                <w:sz w:val="24"/>
                <w:szCs w:val="24"/>
              </w:rPr>
            </w:pPr>
            <w:r w:rsidRPr="009352DE">
              <w:rPr>
                <w:rFonts w:ascii="Times New Roman" w:hAnsi="Times New Roman"/>
                <w:b/>
                <w:sz w:val="24"/>
                <w:szCs w:val="24"/>
              </w:rPr>
              <w:t>1.</w:t>
            </w:r>
            <w:r w:rsidRPr="009352DE">
              <w:rPr>
                <w:rFonts w:ascii="Times New Roman" w:hAnsi="Times New Roman"/>
                <w:b/>
                <w:iCs/>
                <w:sz w:val="24"/>
                <w:szCs w:val="24"/>
              </w:rPr>
              <w:t xml:space="preserve"> Підвідомчість виконавчих проваджень органам державної виконавчої служби встановлюється Міністерством юстиції України.</w:t>
            </w:r>
          </w:p>
          <w:p w:rsidR="00E63B33" w:rsidRPr="009352DE" w:rsidRDefault="00E63B33" w:rsidP="006E506C">
            <w:pPr>
              <w:spacing w:line="240" w:lineRule="auto"/>
              <w:jc w:val="both"/>
              <w:rPr>
                <w:rFonts w:ascii="Times New Roman" w:eastAsia="Times New Roman" w:hAnsi="Times New Roman"/>
                <w:sz w:val="24"/>
                <w:szCs w:val="24"/>
                <w:lang w:eastAsia="uk-UA"/>
              </w:rPr>
            </w:pPr>
            <w:r w:rsidRPr="009352DE">
              <w:rPr>
                <w:rFonts w:ascii="Times New Roman" w:eastAsia="Times New Roman" w:hAnsi="Times New Roman"/>
                <w:b/>
                <w:sz w:val="24"/>
                <w:szCs w:val="24"/>
                <w:lang w:eastAsia="uk-UA"/>
              </w:rPr>
              <w:t>2.</w:t>
            </w:r>
            <w:r w:rsidRPr="009352DE">
              <w:rPr>
                <w:rFonts w:ascii="Times New Roman" w:eastAsia="Times New Roman" w:hAnsi="Times New Roman"/>
                <w:sz w:val="24"/>
                <w:szCs w:val="24"/>
                <w:lang w:eastAsia="uk-UA"/>
              </w:rPr>
              <w:t xml:space="preserve"> За наявності обставин, що ускладнюють виконання рішення (у разі якщо виконавчі провадження про стягнення коштів з одного боржника відкрито у кількох органах державної виконавчої служби, якщо боржник та його майно перебувають на території адміністративно-територіальних одиниць, віднесених до підвідомчості різних органів державної виконавчої служби, тощо), або у разі виконання зведеного виконавчого провадження в органах державної виконавчої служби можуть утворюватися виконавчі групи в порядку, визначеному Міністерством юстиції України.</w:t>
            </w:r>
          </w:p>
          <w:p w:rsidR="00E63B33" w:rsidRPr="009352DE" w:rsidRDefault="00E63B33" w:rsidP="00CD0B56">
            <w:pPr>
              <w:jc w:val="both"/>
              <w:rPr>
                <w:rFonts w:ascii="Times New Roman" w:eastAsia="Times New Roman" w:hAnsi="Times New Roman"/>
                <w:sz w:val="24"/>
                <w:szCs w:val="24"/>
                <w:lang w:eastAsia="uk-UA"/>
              </w:rPr>
            </w:pPr>
          </w:p>
          <w:p w:rsidR="00E63B33" w:rsidRPr="009352DE" w:rsidRDefault="00E63B33" w:rsidP="00CD0B56">
            <w:pPr>
              <w:jc w:val="both"/>
              <w:rPr>
                <w:rFonts w:ascii="Times New Roman" w:eastAsia="Times New Roman" w:hAnsi="Times New Roman"/>
                <w:sz w:val="24"/>
                <w:szCs w:val="24"/>
                <w:lang w:eastAsia="uk-UA"/>
              </w:rPr>
            </w:pPr>
          </w:p>
          <w:p w:rsidR="00E63B33" w:rsidRPr="009352DE" w:rsidRDefault="00E63B33" w:rsidP="00CD0B56">
            <w:pPr>
              <w:jc w:val="both"/>
              <w:rPr>
                <w:rFonts w:ascii="Times New Roman" w:eastAsia="Times New Roman" w:hAnsi="Times New Roman"/>
                <w:sz w:val="24"/>
                <w:szCs w:val="24"/>
                <w:lang w:eastAsia="uk-UA"/>
              </w:rPr>
            </w:pPr>
          </w:p>
          <w:p w:rsidR="00E63B33" w:rsidRPr="009352DE" w:rsidRDefault="00E63B33" w:rsidP="00B227AC">
            <w:pPr>
              <w:spacing w:after="0" w:line="240" w:lineRule="auto"/>
              <w:jc w:val="both"/>
              <w:rPr>
                <w:rFonts w:ascii="Times New Roman" w:hAnsi="Times New Roman"/>
                <w:sz w:val="24"/>
                <w:szCs w:val="24"/>
              </w:rPr>
            </w:pPr>
            <w:r w:rsidRPr="009352DE">
              <w:rPr>
                <w:rFonts w:ascii="Times New Roman" w:hAnsi="Times New Roman"/>
                <w:b/>
                <w:sz w:val="24"/>
                <w:szCs w:val="24"/>
              </w:rPr>
              <w:t>3</w:t>
            </w:r>
            <w:r w:rsidRPr="009352DE">
              <w:rPr>
                <w:rFonts w:ascii="Times New Roman" w:hAnsi="Times New Roman"/>
                <w:sz w:val="24"/>
                <w:szCs w:val="24"/>
              </w:rPr>
              <w:t>. У разі хвороби державного виконавця, його перебування у відрядженні чи відпустці, звільнення чи відсторонення від посади державного виконавця, включення державного виконавця до складу виконавчої групи при іншому органі державної виконавчої служби, відводу (самовідводу) державного виконавця, наявності інших обставин, що ускладнюють виконання рішення, виконавче провадження може бути передане від одного державного виконавця до іншого.</w:t>
            </w: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spacing w:after="0" w:line="240" w:lineRule="auto"/>
              <w:jc w:val="both"/>
              <w:rPr>
                <w:rFonts w:ascii="Times New Roman" w:hAnsi="Times New Roman"/>
                <w:sz w:val="24"/>
                <w:szCs w:val="24"/>
              </w:rPr>
            </w:pPr>
            <w:r w:rsidRPr="009352DE">
              <w:rPr>
                <w:rFonts w:ascii="Times New Roman" w:hAnsi="Times New Roman"/>
                <w:b/>
                <w:sz w:val="24"/>
                <w:szCs w:val="24"/>
              </w:rPr>
              <w:t>4</w:t>
            </w:r>
            <w:r w:rsidRPr="009352DE">
              <w:rPr>
                <w:rFonts w:ascii="Times New Roman" w:hAnsi="Times New Roman"/>
                <w:sz w:val="24"/>
                <w:szCs w:val="24"/>
              </w:rPr>
              <w:t>. У разі відводу (самовідводу) всіх державних виконавців органу державної виконавчої служби, утворення виконавчої групи, якщо виконавчі провадження щодо одного й того самого боржника відкриті в різних органах державної виконавчої служби, наявності інших обставин, що ускладнюють виконання рішення, виконавче провадження може бути передане від одного органу державної виконавчої служби до іншого.</w:t>
            </w: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spacing w:after="0" w:line="240" w:lineRule="auto"/>
              <w:jc w:val="both"/>
              <w:rPr>
                <w:rFonts w:ascii="Times New Roman" w:hAnsi="Times New Roman"/>
                <w:sz w:val="24"/>
                <w:szCs w:val="24"/>
              </w:rPr>
            </w:pPr>
          </w:p>
          <w:p w:rsidR="00E63B33" w:rsidRPr="009352DE" w:rsidRDefault="00E63B33" w:rsidP="00B227AC">
            <w:pPr>
              <w:jc w:val="both"/>
              <w:rPr>
                <w:rFonts w:ascii="Times New Roman" w:eastAsia="Times New Roman" w:hAnsi="Times New Roman"/>
                <w:sz w:val="24"/>
                <w:szCs w:val="24"/>
                <w:lang w:eastAsia="uk-UA"/>
              </w:rPr>
            </w:pPr>
            <w:r w:rsidRPr="009352DE">
              <w:rPr>
                <w:rFonts w:ascii="Times New Roman" w:hAnsi="Times New Roman"/>
                <w:b/>
                <w:sz w:val="24"/>
                <w:szCs w:val="24"/>
              </w:rPr>
              <w:t>5</w:t>
            </w:r>
            <w:r w:rsidRPr="009352DE">
              <w:rPr>
                <w:rFonts w:ascii="Times New Roman" w:hAnsi="Times New Roman"/>
                <w:sz w:val="24"/>
                <w:szCs w:val="24"/>
              </w:rPr>
              <w:t>. Передача виконавчих проваджень від одного державного виконавця до іншого, від одного органу державної виконавчої служби до іншого або до виконавчої групи здійснюється в порядку, визначеному Міністерством юстиції України.</w:t>
            </w:r>
          </w:p>
          <w:p w:rsidR="00E63B33" w:rsidRPr="009352DE" w:rsidRDefault="00E63B33" w:rsidP="0007735A">
            <w:pPr>
              <w:jc w:val="both"/>
              <w:rPr>
                <w:rFonts w:ascii="Times New Roman" w:hAnsi="Times New Roman"/>
                <w:b/>
                <w:sz w:val="24"/>
                <w:szCs w:val="24"/>
              </w:rPr>
            </w:pPr>
          </w:p>
        </w:tc>
        <w:tc>
          <w:tcPr>
            <w:tcW w:w="2427" w:type="dxa"/>
          </w:tcPr>
          <w:p w:rsidR="00E63B33" w:rsidRPr="009352DE" w:rsidRDefault="00E63B33" w:rsidP="00C95DA1">
            <w:pPr>
              <w:jc w:val="both"/>
              <w:rPr>
                <w:rFonts w:ascii="Times New Roman" w:hAnsi="Times New Roman"/>
                <w:i/>
                <w:sz w:val="24"/>
                <w:szCs w:val="24"/>
              </w:rPr>
            </w:pPr>
            <w:r w:rsidRPr="009352DE">
              <w:rPr>
                <w:rFonts w:ascii="Times New Roman" w:hAnsi="Times New Roman"/>
                <w:i/>
                <w:sz w:val="24"/>
                <w:szCs w:val="24"/>
              </w:rPr>
              <w:t>Див. пояснення змін до статті 17 Закону України «Про органи та осіб, які здійснюють примусове виконання судових рішень і рішень інших органів»</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6F278E">
            <w:pPr>
              <w:spacing w:after="0" w:line="240" w:lineRule="auto"/>
              <w:jc w:val="both"/>
              <w:rPr>
                <w:rFonts w:ascii="Times New Roman" w:hAnsi="Times New Roman"/>
                <w:sz w:val="24"/>
                <w:szCs w:val="24"/>
              </w:rPr>
            </w:pPr>
            <w:r w:rsidRPr="009352DE">
              <w:rPr>
                <w:rFonts w:ascii="Times New Roman" w:hAnsi="Times New Roman"/>
                <w:sz w:val="24"/>
                <w:szCs w:val="24"/>
              </w:rPr>
              <w:t>Стаття 26. Початок примусового виконання рішення</w:t>
            </w:r>
          </w:p>
          <w:p w:rsidR="00E63B33" w:rsidRPr="009352DE" w:rsidRDefault="00E63B33" w:rsidP="006F278E">
            <w:pPr>
              <w:spacing w:after="0" w:line="240" w:lineRule="auto"/>
              <w:jc w:val="both"/>
              <w:rPr>
                <w:rFonts w:ascii="Times New Roman" w:hAnsi="Times New Roman"/>
                <w:b/>
                <w:sz w:val="24"/>
                <w:szCs w:val="24"/>
              </w:rPr>
            </w:pPr>
            <w:r w:rsidRPr="009352DE">
              <w:rPr>
                <w:rFonts w:ascii="Times New Roman" w:hAnsi="Times New Roman"/>
                <w:b/>
                <w:sz w:val="24"/>
                <w:szCs w:val="24"/>
              </w:rPr>
              <w:t>…</w:t>
            </w: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2. До заяви про примусове виконання рішення стягувач додає квитанцію про сплату авансового внеску в розмірі 2 відсотків суми, що підлягає стягненню, але не більше 10 мінімальних розмірів заробітної плати, а за рішенням немайнового характеру та рішень про забезпечення позову - у розмірі одного мінімального розміру заробітної плати з боржника - фізичної особи та в розмірі двох мінімальних розмірів заробітної плати з боржника - юридичної особи.</w:t>
            </w:r>
          </w:p>
          <w:p w:rsidR="00E63B33" w:rsidRPr="009352DE" w:rsidRDefault="00E63B33" w:rsidP="0007735A">
            <w:pPr>
              <w:spacing w:after="0" w:line="240" w:lineRule="auto"/>
              <w:jc w:val="both"/>
              <w:rPr>
                <w:rFonts w:ascii="Times New Roman" w:hAnsi="Times New Roman"/>
                <w:b/>
                <w:strike/>
                <w:sz w:val="24"/>
                <w:szCs w:val="24"/>
              </w:rPr>
            </w:pPr>
          </w:p>
          <w:p w:rsidR="00E63B33" w:rsidRPr="009352DE" w:rsidRDefault="00E63B33" w:rsidP="0007735A">
            <w:pPr>
              <w:spacing w:after="0" w:line="240" w:lineRule="auto"/>
              <w:jc w:val="both"/>
              <w:rPr>
                <w:rFonts w:ascii="Times New Roman" w:hAnsi="Times New Roman"/>
                <w:b/>
                <w:strike/>
                <w:sz w:val="24"/>
                <w:szCs w:val="24"/>
              </w:rPr>
            </w:pP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Від сплати авансового внеску звільняються стягувачі за рішеннями про:</w:t>
            </w:r>
          </w:p>
          <w:p w:rsidR="00E63B33" w:rsidRPr="009352DE" w:rsidRDefault="00E63B33" w:rsidP="0007735A">
            <w:pPr>
              <w:spacing w:after="0" w:line="240" w:lineRule="auto"/>
              <w:jc w:val="both"/>
              <w:rPr>
                <w:rFonts w:ascii="Times New Roman" w:hAnsi="Times New Roman"/>
                <w:b/>
                <w:strike/>
                <w:sz w:val="24"/>
                <w:szCs w:val="24"/>
              </w:rPr>
            </w:pP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стягнення заробітної плати, поновлення на роботі та за іншими вимогами, що випливають із трудових правовідносин;</w:t>
            </w:r>
          </w:p>
          <w:p w:rsidR="00E63B33" w:rsidRPr="009352DE" w:rsidRDefault="00E63B33" w:rsidP="0007735A">
            <w:pPr>
              <w:spacing w:after="0" w:line="240" w:lineRule="auto"/>
              <w:jc w:val="both"/>
              <w:rPr>
                <w:rFonts w:ascii="Times New Roman" w:hAnsi="Times New Roman"/>
                <w:b/>
                <w:strike/>
                <w:sz w:val="24"/>
                <w:szCs w:val="24"/>
              </w:rPr>
            </w:pP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обчислення, призначення, перерахунок, здійснення, надання, одержання пенсійних виплат, соціальних виплат непрацездатним громадянам, виплат за загальнообов'язковим державним соціальним страхуванням, виплат та пільг дітям війни, інших соціальних виплат, доплат, соціальних послуг, допомоги, захисту, пільг;</w:t>
            </w:r>
          </w:p>
          <w:p w:rsidR="00E63B33" w:rsidRPr="009352DE" w:rsidRDefault="00E63B33" w:rsidP="0007735A">
            <w:pPr>
              <w:spacing w:after="0" w:line="240" w:lineRule="auto"/>
              <w:jc w:val="both"/>
              <w:rPr>
                <w:rFonts w:ascii="Times New Roman" w:hAnsi="Times New Roman"/>
                <w:b/>
                <w:strike/>
                <w:sz w:val="24"/>
                <w:szCs w:val="24"/>
              </w:rPr>
            </w:pP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відшкодування шкоди, заподіяної каліцтвом або іншим ушкодженням здоров'я, а також смертю фізичної особи;</w:t>
            </w:r>
          </w:p>
          <w:p w:rsidR="00E63B33" w:rsidRPr="009352DE" w:rsidRDefault="00E63B33" w:rsidP="0007735A">
            <w:pPr>
              <w:spacing w:after="0" w:line="240" w:lineRule="auto"/>
              <w:jc w:val="both"/>
              <w:rPr>
                <w:rFonts w:ascii="Times New Roman" w:hAnsi="Times New Roman"/>
                <w:b/>
                <w:strike/>
                <w:sz w:val="24"/>
                <w:szCs w:val="24"/>
              </w:rPr>
            </w:pP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стягнення аліментів, заборгованості зі сплати аліментів, додаткових витрат на дитину, неустойки (пені) за прострочення сплати аліментів, суми індексації аліментів, встановлення побачення з дитиною або усунення перешкод у побаченні з дитиною;</w:t>
            </w:r>
          </w:p>
          <w:p w:rsidR="00E63B33" w:rsidRPr="009352DE" w:rsidRDefault="00E63B33" w:rsidP="0007735A">
            <w:pPr>
              <w:spacing w:after="0" w:line="240" w:lineRule="auto"/>
              <w:jc w:val="both"/>
              <w:rPr>
                <w:rFonts w:ascii="Times New Roman" w:hAnsi="Times New Roman"/>
                <w:b/>
                <w:strike/>
                <w:sz w:val="24"/>
                <w:szCs w:val="24"/>
              </w:rPr>
            </w:pP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відшкодування майнової та/або моральної шкоди, завданої внаслідок вчинення кримінального правопорушення.</w:t>
            </w:r>
          </w:p>
          <w:p w:rsidR="00E63B33" w:rsidRPr="009352DE" w:rsidRDefault="00E63B33" w:rsidP="0007735A">
            <w:pPr>
              <w:spacing w:after="0" w:line="240" w:lineRule="auto"/>
              <w:jc w:val="both"/>
              <w:rPr>
                <w:rFonts w:ascii="Times New Roman" w:hAnsi="Times New Roman"/>
                <w:b/>
                <w:strike/>
                <w:sz w:val="24"/>
                <w:szCs w:val="24"/>
              </w:rPr>
            </w:pP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Від сплати авансового внеску також звільняються державні органи, особи з інвалідністю внаслідок війни, особи з інвалідністю I та II груп, законні представники дітей з інвалідністю і недієздатних осіб з інвалідністю I та II груп, громадяни, віднесені до категорій 1 та 2 осіб, які постраждали внаслідок Чорнобильської катастрофи, у разі їх звернення до органів державної виконавчої служби.</w:t>
            </w:r>
          </w:p>
          <w:p w:rsidR="00E63B33" w:rsidRPr="009352DE" w:rsidRDefault="00E63B33" w:rsidP="0007735A">
            <w:pPr>
              <w:spacing w:after="0" w:line="240" w:lineRule="auto"/>
              <w:jc w:val="both"/>
              <w:rPr>
                <w:rFonts w:ascii="Times New Roman" w:hAnsi="Times New Roman"/>
                <w:b/>
                <w:strike/>
                <w:sz w:val="24"/>
                <w:szCs w:val="24"/>
              </w:rPr>
            </w:pP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У разі виконання рішення Європейського суду з прав людини авансовий внесок не сплачується.</w:t>
            </w:r>
          </w:p>
          <w:p w:rsidR="00E63B33" w:rsidRPr="009352DE" w:rsidRDefault="00E63B33" w:rsidP="0007735A">
            <w:pPr>
              <w:spacing w:after="0" w:line="240" w:lineRule="auto"/>
              <w:jc w:val="both"/>
              <w:rPr>
                <w:rFonts w:ascii="Times New Roman" w:hAnsi="Times New Roman"/>
                <w:b/>
                <w:sz w:val="24"/>
                <w:szCs w:val="24"/>
              </w:rPr>
            </w:pPr>
          </w:p>
          <w:p w:rsidR="00E63B33" w:rsidRPr="009352DE" w:rsidRDefault="00E63B33" w:rsidP="0007735A">
            <w:pPr>
              <w:spacing w:after="0" w:line="240" w:lineRule="auto"/>
              <w:jc w:val="both"/>
              <w:rPr>
                <w:rFonts w:ascii="Times New Roman" w:hAnsi="Times New Roman"/>
                <w:b/>
                <w:sz w:val="24"/>
                <w:szCs w:val="24"/>
              </w:rPr>
            </w:pPr>
            <w:r w:rsidRPr="009352DE">
              <w:rPr>
                <w:rFonts w:ascii="Times New Roman" w:hAnsi="Times New Roman"/>
                <w:b/>
                <w:sz w:val="24"/>
                <w:szCs w:val="24"/>
              </w:rPr>
              <w:t xml:space="preserve">… </w:t>
            </w:r>
          </w:p>
          <w:p w:rsidR="00E63B33" w:rsidRPr="009352DE" w:rsidRDefault="00E63B33" w:rsidP="0007735A">
            <w:pPr>
              <w:spacing w:after="0" w:line="240" w:lineRule="auto"/>
              <w:jc w:val="both"/>
              <w:rPr>
                <w:rFonts w:ascii="Times New Roman" w:hAnsi="Times New Roman"/>
                <w:sz w:val="24"/>
                <w:szCs w:val="24"/>
              </w:rPr>
            </w:pPr>
            <w:r w:rsidRPr="009352DE">
              <w:rPr>
                <w:rFonts w:ascii="Times New Roman" w:hAnsi="Times New Roman"/>
                <w:sz w:val="24"/>
                <w:szCs w:val="24"/>
              </w:rPr>
              <w:t>5. Виконавець не пізніше наступного робочого дня з дня надходження до нього виконавчого документа виносить постанову про відкриття виконавчого провадження, в якій зазначає про обов'язок боржника подати декларацію про доходи та майно боржника, попереджає боржника про відповідальність за неподання такої декларації або внесення до неї завідомо неправдивих відомостей.</w:t>
            </w:r>
          </w:p>
          <w:p w:rsidR="00E63B33" w:rsidRPr="009352DE" w:rsidRDefault="00E63B33" w:rsidP="0007735A">
            <w:pPr>
              <w:spacing w:after="0" w:line="240" w:lineRule="auto"/>
              <w:jc w:val="both"/>
              <w:rPr>
                <w:rFonts w:ascii="Times New Roman" w:hAnsi="Times New Roman"/>
                <w:sz w:val="24"/>
                <w:szCs w:val="24"/>
              </w:rPr>
            </w:pP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У постанові про відкриття виконавчого провадження за рішенням, примусове виконання якого передбачає справляння виконавчого збору, державний виконавець зазначає про стягнення з боржника виконавчого збору в розмірі, встановленому статтею 27 цього Закону.</w:t>
            </w:r>
          </w:p>
          <w:p w:rsidR="00E63B33" w:rsidRPr="009352DE" w:rsidRDefault="00E63B33" w:rsidP="0007735A">
            <w:pPr>
              <w:spacing w:after="0" w:line="240" w:lineRule="auto"/>
              <w:jc w:val="both"/>
              <w:rPr>
                <w:rFonts w:ascii="Times New Roman" w:hAnsi="Times New Roman"/>
                <w:b/>
                <w:sz w:val="24"/>
                <w:szCs w:val="24"/>
              </w:rPr>
            </w:pPr>
          </w:p>
          <w:p w:rsidR="00E63B33" w:rsidRPr="009352DE" w:rsidRDefault="00E63B33" w:rsidP="0007735A">
            <w:pPr>
              <w:spacing w:after="0" w:line="240" w:lineRule="auto"/>
              <w:jc w:val="both"/>
              <w:rPr>
                <w:rFonts w:ascii="Times New Roman" w:hAnsi="Times New Roman"/>
                <w:b/>
                <w:sz w:val="24"/>
                <w:szCs w:val="24"/>
              </w:rPr>
            </w:pPr>
            <w:r w:rsidRPr="009352DE">
              <w:rPr>
                <w:rFonts w:ascii="Times New Roman" w:hAnsi="Times New Roman"/>
                <w:b/>
                <w:sz w:val="24"/>
                <w:szCs w:val="24"/>
              </w:rPr>
              <w:t xml:space="preserve">... </w:t>
            </w:r>
          </w:p>
          <w:p w:rsidR="00E63B33" w:rsidRPr="009352DE" w:rsidRDefault="00E63B33" w:rsidP="0007735A">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8. У разі якщо при відкритті виконавчого провадження виконавцем накладено арешт на майно боржника, боржник за погодженням із стягувачем має право передати йому таке майно або реалізувати його та передати кошти від його реалізації стягувачу в рахунок повного або часткового погашення боргу за виконавчим документом. У разі продажу майна боржника покупець повинен внести кошти за придбане майно на рахунок органу державної виконавчої служби або приватного виконавця. Після передачі майна стягувачу або внесення покупцем коштів на рахунок органу державної виконавчої служби або приватного виконавця арешт з проданого майна боржника знімається за постановою виконавця.</w:t>
            </w:r>
          </w:p>
        </w:tc>
        <w:tc>
          <w:tcPr>
            <w:tcW w:w="7576" w:type="dxa"/>
          </w:tcPr>
          <w:p w:rsidR="00E63B33" w:rsidRPr="009352DE" w:rsidRDefault="00E63B33" w:rsidP="0090787B">
            <w:pPr>
              <w:spacing w:after="0"/>
              <w:jc w:val="both"/>
              <w:rPr>
                <w:rFonts w:ascii="Times New Roman" w:hAnsi="Times New Roman"/>
                <w:sz w:val="24"/>
                <w:szCs w:val="24"/>
              </w:rPr>
            </w:pPr>
            <w:r w:rsidRPr="009352DE">
              <w:rPr>
                <w:rFonts w:ascii="Times New Roman" w:hAnsi="Times New Roman"/>
                <w:sz w:val="24"/>
                <w:szCs w:val="24"/>
              </w:rPr>
              <w:t>Стаття 26. Початок примусового виконання рішення</w:t>
            </w:r>
          </w:p>
          <w:p w:rsidR="00E63B33" w:rsidRPr="009352DE" w:rsidRDefault="00E63B33" w:rsidP="0090787B">
            <w:pPr>
              <w:spacing w:after="0"/>
              <w:jc w:val="both"/>
              <w:rPr>
                <w:rFonts w:ascii="Times New Roman" w:hAnsi="Times New Roman"/>
                <w:b/>
                <w:sz w:val="24"/>
                <w:szCs w:val="24"/>
              </w:rPr>
            </w:pPr>
            <w:r w:rsidRPr="009352DE">
              <w:rPr>
                <w:rFonts w:ascii="Times New Roman" w:hAnsi="Times New Roman"/>
                <w:b/>
                <w:sz w:val="24"/>
                <w:szCs w:val="24"/>
              </w:rPr>
              <w:t xml:space="preserve">… </w:t>
            </w:r>
          </w:p>
          <w:p w:rsidR="00E63B33" w:rsidRPr="009352DE" w:rsidRDefault="00E63B33" w:rsidP="0090787B">
            <w:pPr>
              <w:spacing w:after="0"/>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r w:rsidRPr="009352DE">
              <w:rPr>
                <w:rFonts w:ascii="Times New Roman" w:hAnsi="Times New Roman"/>
                <w:b/>
                <w:sz w:val="24"/>
                <w:szCs w:val="24"/>
              </w:rPr>
              <w:t>Виключити</w:t>
            </w: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DE5B3E">
            <w:pPr>
              <w:spacing w:after="0"/>
              <w:jc w:val="both"/>
              <w:rPr>
                <w:rFonts w:ascii="Times New Roman" w:hAnsi="Times New Roman"/>
                <w:b/>
                <w:sz w:val="24"/>
                <w:szCs w:val="24"/>
              </w:rPr>
            </w:pPr>
          </w:p>
          <w:p w:rsidR="00E63B33" w:rsidRPr="009352DE" w:rsidRDefault="00E63B33" w:rsidP="00DE5B3E">
            <w:pPr>
              <w:spacing w:after="0"/>
              <w:jc w:val="both"/>
              <w:rPr>
                <w:rFonts w:ascii="Times New Roman" w:hAnsi="Times New Roman"/>
                <w:b/>
                <w:sz w:val="24"/>
                <w:szCs w:val="24"/>
              </w:rPr>
            </w:pPr>
          </w:p>
          <w:p w:rsidR="00E63B33" w:rsidRPr="009352DE" w:rsidRDefault="00E63B33" w:rsidP="00DE5B3E">
            <w:pPr>
              <w:spacing w:after="0"/>
              <w:jc w:val="both"/>
              <w:rPr>
                <w:rFonts w:ascii="Times New Roman" w:hAnsi="Times New Roman"/>
                <w:sz w:val="24"/>
                <w:szCs w:val="24"/>
              </w:rPr>
            </w:pPr>
            <w:r w:rsidRPr="009352DE">
              <w:rPr>
                <w:rFonts w:ascii="Times New Roman" w:hAnsi="Times New Roman"/>
                <w:sz w:val="24"/>
                <w:szCs w:val="24"/>
              </w:rPr>
              <w:t xml:space="preserve">… </w:t>
            </w:r>
          </w:p>
          <w:p w:rsidR="00E63B33" w:rsidRPr="009352DE" w:rsidRDefault="00E63B33" w:rsidP="00DE5B3E">
            <w:pPr>
              <w:spacing w:after="0" w:line="240" w:lineRule="auto"/>
              <w:jc w:val="both"/>
              <w:rPr>
                <w:rFonts w:ascii="Times New Roman" w:hAnsi="Times New Roman"/>
                <w:sz w:val="24"/>
                <w:szCs w:val="24"/>
              </w:rPr>
            </w:pPr>
            <w:r w:rsidRPr="009352DE">
              <w:rPr>
                <w:rFonts w:ascii="Times New Roman" w:hAnsi="Times New Roman"/>
                <w:sz w:val="24"/>
                <w:szCs w:val="24"/>
              </w:rPr>
              <w:t>5. Виконавець не пізніше наступного робочого дня з дня надходження до нього виконавчого документа виносить постанову про відкриття виконавчого провадження, в якій зазначає про обов'язок боржника подати декларацію про доходи та майно боржника, попереджає боржника про відповідальність за неподання такої декларації або внесення до неї завідомо неправдивих відомостей.</w:t>
            </w:r>
          </w:p>
          <w:p w:rsidR="00E63B33" w:rsidRPr="009352DE" w:rsidRDefault="00E63B33" w:rsidP="00A75D03">
            <w:pPr>
              <w:spacing w:after="0" w:line="240" w:lineRule="auto"/>
              <w:jc w:val="both"/>
              <w:rPr>
                <w:rFonts w:ascii="Times New Roman" w:hAnsi="Times New Roman"/>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r w:rsidRPr="009352DE">
              <w:rPr>
                <w:rFonts w:ascii="Times New Roman" w:hAnsi="Times New Roman"/>
                <w:b/>
                <w:sz w:val="24"/>
                <w:szCs w:val="24"/>
              </w:rPr>
              <w:t xml:space="preserve"> Виключити</w:t>
            </w:r>
          </w:p>
          <w:p w:rsidR="00E63B33" w:rsidRPr="009352DE" w:rsidRDefault="00E63B33" w:rsidP="0007735A">
            <w:pPr>
              <w:jc w:val="both"/>
              <w:rPr>
                <w:rFonts w:ascii="Times New Roman" w:hAnsi="Times New Roman"/>
                <w:b/>
                <w:sz w:val="24"/>
                <w:szCs w:val="24"/>
              </w:rPr>
            </w:pPr>
          </w:p>
          <w:p w:rsidR="00E63B33" w:rsidRPr="009352DE" w:rsidRDefault="00E63B33" w:rsidP="0007735A">
            <w:pPr>
              <w:jc w:val="both"/>
              <w:rPr>
                <w:rFonts w:ascii="Times New Roman" w:hAnsi="Times New Roman"/>
                <w:b/>
                <w:sz w:val="24"/>
                <w:szCs w:val="24"/>
              </w:rPr>
            </w:pPr>
          </w:p>
          <w:p w:rsidR="00E63B33" w:rsidRPr="009352DE" w:rsidRDefault="00E63B33" w:rsidP="006256ED">
            <w:pPr>
              <w:pStyle w:val="a4"/>
              <w:rPr>
                <w:rFonts w:ascii="Times New Roman" w:hAnsi="Times New Roman"/>
                <w:b/>
                <w:sz w:val="24"/>
                <w:szCs w:val="24"/>
              </w:rPr>
            </w:pPr>
          </w:p>
          <w:p w:rsidR="00E63B33" w:rsidRPr="009352DE" w:rsidRDefault="00E63B33" w:rsidP="006256ED">
            <w:pPr>
              <w:pStyle w:val="a4"/>
              <w:rPr>
                <w:rFonts w:ascii="Times New Roman" w:hAnsi="Times New Roman"/>
                <w:b/>
                <w:sz w:val="24"/>
                <w:szCs w:val="24"/>
              </w:rPr>
            </w:pPr>
            <w:r w:rsidRPr="009352DE">
              <w:rPr>
                <w:rFonts w:ascii="Times New Roman" w:hAnsi="Times New Roman"/>
                <w:b/>
                <w:sz w:val="24"/>
                <w:szCs w:val="24"/>
              </w:rPr>
              <w:t xml:space="preserve">… </w:t>
            </w:r>
          </w:p>
          <w:p w:rsidR="00E63B33" w:rsidRPr="009352DE" w:rsidRDefault="00E63B33" w:rsidP="00E4677C">
            <w:pPr>
              <w:pStyle w:val="a4"/>
              <w:jc w:val="both"/>
              <w:rPr>
                <w:rFonts w:ascii="Times New Roman" w:hAnsi="Times New Roman"/>
                <w:b/>
                <w:sz w:val="24"/>
                <w:szCs w:val="24"/>
              </w:rPr>
            </w:pPr>
            <w:r w:rsidRPr="009352DE">
              <w:rPr>
                <w:rFonts w:ascii="Times New Roman" w:hAnsi="Times New Roman"/>
                <w:b/>
                <w:sz w:val="24"/>
                <w:szCs w:val="24"/>
              </w:rPr>
              <w:t>8.Виключити</w:t>
            </w:r>
          </w:p>
          <w:p w:rsidR="00E63B33" w:rsidRPr="009352DE" w:rsidRDefault="00E63B33" w:rsidP="0007735A">
            <w:pPr>
              <w:jc w:val="both"/>
              <w:rPr>
                <w:rFonts w:ascii="Times New Roman" w:hAnsi="Times New Roman"/>
                <w:b/>
                <w:sz w:val="24"/>
                <w:szCs w:val="24"/>
              </w:rPr>
            </w:pPr>
          </w:p>
        </w:tc>
        <w:tc>
          <w:tcPr>
            <w:tcW w:w="2427" w:type="dxa"/>
          </w:tcPr>
          <w:p w:rsidR="00E63B33" w:rsidRPr="009352DE" w:rsidRDefault="00E63B33" w:rsidP="008604B1">
            <w:pPr>
              <w:jc w:val="both"/>
              <w:rPr>
                <w:rFonts w:ascii="Times New Roman" w:hAnsi="Times New Roman"/>
                <w:sz w:val="24"/>
                <w:szCs w:val="24"/>
              </w:rPr>
            </w:pPr>
            <w:r w:rsidRPr="009352DE">
              <w:rPr>
                <w:rFonts w:ascii="Times New Roman" w:hAnsi="Times New Roman"/>
                <w:sz w:val="24"/>
                <w:szCs w:val="24"/>
              </w:rPr>
              <w:t>15 травня 2019 року другий сенат Конституційного Суду України ухвалив Рішення у справі за конституційною скаргою Хліпальської В.В. щодо відповідності Конституції України (конституційності) положень частини другої статті 26 Закону України «Про виконавче провадження» (щодо забезпечення державою виконання судового рішення) № 2-р(II)/2019 (далі – Рішення), яким визнав положення частини другої статті 26 Закону такими, що не відповідають Конституції України (є неконституційними).</w:t>
            </w:r>
          </w:p>
          <w:p w:rsidR="00E63B33" w:rsidRPr="009352DE" w:rsidRDefault="00E63B33" w:rsidP="008604B1">
            <w:pPr>
              <w:jc w:val="both"/>
              <w:rPr>
                <w:rFonts w:ascii="Times New Roman" w:hAnsi="Times New Roman"/>
                <w:sz w:val="24"/>
                <w:szCs w:val="24"/>
              </w:rPr>
            </w:pPr>
            <w:r w:rsidRPr="009352DE">
              <w:rPr>
                <w:rFonts w:ascii="Times New Roman" w:hAnsi="Times New Roman"/>
                <w:sz w:val="24"/>
                <w:szCs w:val="24"/>
              </w:rPr>
              <w:t>Відповідно до статті 91 Закону України «Про Конституційний Суд України» закони, інші акти або їх окремі положення, що визнані неконституційними, втрачають чинність з дня ухвалення Конституційним Судом рішення про їх неконституційність, якщо інше не встановлено самим рішенням, але не раніше дня його ухвалення.</w:t>
            </w:r>
          </w:p>
          <w:p w:rsidR="00E63B33" w:rsidRPr="009352DE" w:rsidRDefault="00E63B33" w:rsidP="008604B1">
            <w:pPr>
              <w:jc w:val="both"/>
              <w:rPr>
                <w:rFonts w:ascii="Times New Roman" w:hAnsi="Times New Roman"/>
                <w:b/>
                <w:sz w:val="24"/>
                <w:szCs w:val="24"/>
              </w:rPr>
            </w:pPr>
            <w:r w:rsidRPr="009352DE">
              <w:rPr>
                <w:rFonts w:ascii="Times New Roman" w:hAnsi="Times New Roman"/>
                <w:sz w:val="24"/>
                <w:szCs w:val="24"/>
              </w:rPr>
              <w:t>Таким чином, під час пред’явлення виконавчого документа до виконання у стягувачів відсутній обов’язок щодо сплати авансового внеску та додання відповідних квитанцій до заяв про примусове виконання рішення.</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0A52B1">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27. Виконавчий збір</w:t>
            </w:r>
          </w:p>
          <w:p w:rsidR="00E63B33" w:rsidRPr="009352DE" w:rsidRDefault="00E63B33" w:rsidP="000A52B1">
            <w:pPr>
              <w:spacing w:after="0" w:line="240" w:lineRule="auto"/>
              <w:jc w:val="both"/>
              <w:rPr>
                <w:rFonts w:ascii="Times New Roman" w:hAnsi="Times New Roman"/>
                <w:b/>
                <w:iCs/>
                <w:sz w:val="24"/>
                <w:szCs w:val="24"/>
              </w:rPr>
            </w:pPr>
          </w:p>
          <w:p w:rsidR="00E63B33" w:rsidRPr="009352DE" w:rsidRDefault="00E63B33" w:rsidP="000A52B1">
            <w:pPr>
              <w:spacing w:after="0" w:line="240" w:lineRule="auto"/>
              <w:jc w:val="both"/>
              <w:rPr>
                <w:rFonts w:ascii="Times New Roman" w:hAnsi="Times New Roman"/>
                <w:b/>
                <w:iCs/>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1. Виконавчий збір - це збір, що справляється на всій території України за примусове виконання рішення органами державної виконавчої служби. Виконавчий збір стягується з боржника до Державного бюджету України.</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sz w:val="24"/>
                <w:szCs w:val="24"/>
              </w:rPr>
              <w:t xml:space="preserve">2. Виконавчий збір </w:t>
            </w:r>
            <w:r w:rsidRPr="009352DE">
              <w:rPr>
                <w:rFonts w:ascii="Times New Roman" w:hAnsi="Times New Roman"/>
                <w:b/>
                <w:sz w:val="24"/>
                <w:szCs w:val="24"/>
              </w:rPr>
              <w:t>стягується державним виконавцем</w:t>
            </w:r>
            <w:r w:rsidRPr="009352DE">
              <w:rPr>
                <w:rFonts w:ascii="Times New Roman" w:hAnsi="Times New Roman"/>
                <w:sz w:val="24"/>
                <w:szCs w:val="24"/>
              </w:rPr>
              <w:t xml:space="preserve"> у розмірі 10 відсотків суми, що підлягає примусовому стягненню, </w:t>
            </w:r>
            <w:r w:rsidRPr="009352DE">
              <w:rPr>
                <w:rFonts w:ascii="Times New Roman" w:hAnsi="Times New Roman"/>
                <w:b/>
                <w:sz w:val="24"/>
                <w:szCs w:val="24"/>
              </w:rPr>
              <w:t>поверненню,або вартості майнаборжника, що підлягає передачі стягувачу за виконавчим документом, заборгованості із сплати аліментів.</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 xml:space="preserve">3. За примусове виконання рішення немайнового характеру виконавчий збір </w:t>
            </w:r>
            <w:r w:rsidRPr="009352DE">
              <w:rPr>
                <w:rFonts w:ascii="Times New Roman" w:hAnsi="Times New Roman"/>
                <w:b/>
                <w:sz w:val="24"/>
                <w:szCs w:val="24"/>
              </w:rPr>
              <w:t>стягується</w:t>
            </w:r>
            <w:r w:rsidRPr="009352DE">
              <w:rPr>
                <w:rFonts w:ascii="Times New Roman" w:hAnsi="Times New Roman"/>
                <w:sz w:val="24"/>
                <w:szCs w:val="24"/>
              </w:rPr>
              <w:t xml:space="preserve"> в розмірі двох мінімальних розмірів заробітної плати з боржника - фізичної особи і в розмірі чотирьох мінімальних розмірів заробітної плати з боржника - юридичної особи.</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4. Державний виконавець виносить одночасно з постановою про відкриття виконавчого провадження постанову про стягнення виконавчого збору (крім виконавчих документів про стягнення аліментів).</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За виконавчими документами про стягнення аліментів за наявності заборгованості зі сплати аліментів, сукупний розмір якої перевищує суму відповідних платежів за дванадцять місяців, державний виконавець нараховує виконавчий збір із заборгованості зі сплати аліментів. У подальшому державний виконавець зобов'язаний нараховувати виконавчий збір щомісяця у розмірі, визначеному частиною другою цієї статті, залежно від розміру простроченого щомісячного аліментного платежу. Постанова про стягнення виконавчого збору за виконавчими документами про стягнення аліментів виноситься державним виконавцем після погашення заборгованості зі сплати аліментів у повному обсязі або у разі повернення виконавчого документа стягувачу чи закінчення виконавчого провадження на підставі розрахунку про його нарахування.</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Стягнутий виконавчий збір перераховується до Державного бюджету України протягом трьох робочих днів з дня надходження на відповідний рахунок органу державної виконавчої служби.</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 xml:space="preserve">5. Виконавчий збір </w:t>
            </w:r>
            <w:r w:rsidRPr="009352DE">
              <w:rPr>
                <w:rFonts w:ascii="Times New Roman" w:hAnsi="Times New Roman"/>
                <w:b/>
                <w:sz w:val="24"/>
                <w:szCs w:val="24"/>
              </w:rPr>
              <w:t>не стягується</w:t>
            </w:r>
            <w:r w:rsidRPr="009352DE">
              <w:rPr>
                <w:rFonts w:ascii="Times New Roman" w:hAnsi="Times New Roman"/>
                <w:sz w:val="24"/>
                <w:szCs w:val="24"/>
              </w:rPr>
              <w:t>:</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sz w:val="24"/>
                <w:szCs w:val="24"/>
              </w:rPr>
              <w:t xml:space="preserve">1) за виконавчими документами про конфіскацію майна, стягнення періодичних платежів (крім виконавчих документів про стягнення аліментів, за наявності заборгованості зі сплати аліментів, сукупний розмір якої перевищує суму відповідних платежів за дванадцять місяців), </w:t>
            </w:r>
            <w:r w:rsidRPr="009352DE">
              <w:rPr>
                <w:rFonts w:ascii="Times New Roman" w:hAnsi="Times New Roman"/>
                <w:b/>
                <w:sz w:val="24"/>
                <w:szCs w:val="24"/>
              </w:rPr>
              <w:t>накладення арешту на майно для</w:t>
            </w:r>
            <w:r w:rsidRPr="009352DE">
              <w:rPr>
                <w:rFonts w:ascii="Times New Roman" w:hAnsi="Times New Roman"/>
                <w:sz w:val="24"/>
                <w:szCs w:val="24"/>
              </w:rPr>
              <w:t xml:space="preserve"> забезпечення позовних вимог, </w:t>
            </w:r>
            <w:r w:rsidRPr="009352DE">
              <w:rPr>
                <w:rFonts w:ascii="Times New Roman" w:hAnsi="Times New Roman"/>
                <w:b/>
                <w:sz w:val="24"/>
                <w:szCs w:val="24"/>
              </w:rPr>
              <w:t>за виконавчими документами, що підлягають негайному виконанню;</w:t>
            </w:r>
          </w:p>
          <w:p w:rsidR="00E63B33" w:rsidRPr="009352DE" w:rsidRDefault="00E63B33" w:rsidP="000A52B1">
            <w:pPr>
              <w:spacing w:after="0" w:line="240" w:lineRule="auto"/>
              <w:jc w:val="both"/>
              <w:rPr>
                <w:rFonts w:ascii="Times New Roman" w:hAnsi="Times New Roman"/>
                <w:b/>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2) у разі виконання рішень Європейського суду з прав людини;</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3) якщо виконання рішення здійснюється за рахунок коштів, передбачених бюджетною програмою для забезпечення виконання рішень суду в порядку, встановленому Законом України «Про гарантії держави щодо виконання судових рішень»;</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4) за виконавчими документами про стягнення виконавчого збору, стягнення витрат виконавчого провадження, штрафів, накладених виконавцем відповідно до вимог цього Закону;</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5) у разі виконання рішення приватним виконавцем;</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6) за виконавчими документами про стягнення заборгованості, що підлягає врегулюванню відповідно до Закону України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 а також згідно з постановами державних виконавців, винесеними до набрання чинності цим Законом.</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6. У разі наступних пред'явлень державному виконавцю до виконання виконавчого документа виконавчий збір стягується в частині, що не була стягнута під час попереднього виконання.</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sz w:val="24"/>
                <w:szCs w:val="24"/>
              </w:rPr>
              <w:t xml:space="preserve">7. У разі закінчення виконавчого провадження у зв'язку із скасуванням рішення, що підлягало виконанню, або визнання судом виконавчого документа таким, що не підлягає виконанню, виконавчий збір не </w:t>
            </w:r>
            <w:r w:rsidRPr="009352DE">
              <w:rPr>
                <w:rFonts w:ascii="Times New Roman" w:hAnsi="Times New Roman"/>
                <w:b/>
                <w:sz w:val="24"/>
                <w:szCs w:val="24"/>
              </w:rPr>
              <w:t>стягується</w:t>
            </w:r>
            <w:r w:rsidRPr="009352DE">
              <w:rPr>
                <w:rFonts w:ascii="Times New Roman" w:hAnsi="Times New Roman"/>
                <w:sz w:val="24"/>
                <w:szCs w:val="24"/>
              </w:rPr>
              <w:t xml:space="preserve">, а </w:t>
            </w:r>
            <w:r w:rsidRPr="009352DE">
              <w:rPr>
                <w:rFonts w:ascii="Times New Roman" w:hAnsi="Times New Roman"/>
                <w:b/>
                <w:sz w:val="24"/>
                <w:szCs w:val="24"/>
              </w:rPr>
              <w:t>стягнутий виконавчий збір підлягає поверненню.</w:t>
            </w:r>
          </w:p>
          <w:p w:rsidR="00E63B33" w:rsidRPr="009352DE" w:rsidRDefault="00E63B33" w:rsidP="000A52B1">
            <w:pPr>
              <w:spacing w:after="0" w:line="240" w:lineRule="auto"/>
              <w:jc w:val="both"/>
              <w:rPr>
                <w:rFonts w:ascii="Times New Roman" w:hAnsi="Times New Roman"/>
                <w:b/>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8. Під час передачі виконавчого документа від органу державної виконавчої служби приватному виконавцю виконавчий збір не стягується, якщо він не був стягнутий на момент передачі.</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У разі стягнення частини виконавчого збору на момент передачі виконавчого документа приватному виконавцю стягнута частина виконавчого збору поверненню не підлягає.</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sz w:val="24"/>
                <w:szCs w:val="24"/>
              </w:rPr>
              <w:t xml:space="preserve">9. Виконавчий збір </w:t>
            </w:r>
            <w:r w:rsidRPr="009352DE">
              <w:rPr>
                <w:rFonts w:ascii="Times New Roman" w:hAnsi="Times New Roman"/>
                <w:b/>
                <w:sz w:val="24"/>
                <w:szCs w:val="24"/>
              </w:rPr>
              <w:t>не стягується</w:t>
            </w:r>
            <w:r w:rsidRPr="009352DE">
              <w:rPr>
                <w:rFonts w:ascii="Times New Roman" w:hAnsi="Times New Roman"/>
                <w:sz w:val="24"/>
                <w:szCs w:val="24"/>
              </w:rPr>
              <w:t xml:space="preserve"> у разі закінчення виконавчого провадження на підставі пункту 9 частини першої статті 39 цього Закону, якщо рішення було виконано до винесення постанови про відкриття виконавчого провадження.</w:t>
            </w:r>
          </w:p>
        </w:tc>
        <w:tc>
          <w:tcPr>
            <w:tcW w:w="7576" w:type="dxa"/>
          </w:tcPr>
          <w:p w:rsidR="00E63B33" w:rsidRPr="009352DE" w:rsidRDefault="00E63B33" w:rsidP="000A52B1">
            <w:pPr>
              <w:jc w:val="both"/>
              <w:rPr>
                <w:rFonts w:ascii="Times New Roman" w:hAnsi="Times New Roman"/>
                <w:b/>
                <w:iCs/>
                <w:sz w:val="24"/>
                <w:szCs w:val="24"/>
              </w:rPr>
            </w:pPr>
            <w:r w:rsidRPr="009352DE">
              <w:rPr>
                <w:rFonts w:ascii="Times New Roman" w:hAnsi="Times New Roman"/>
                <w:iCs/>
                <w:sz w:val="24"/>
                <w:szCs w:val="24"/>
              </w:rPr>
              <w:t>Стаття 27. Виконавчий збір,</w:t>
            </w:r>
            <w:r w:rsidRPr="009352DE">
              <w:rPr>
                <w:rFonts w:ascii="Times New Roman" w:hAnsi="Times New Roman"/>
                <w:b/>
                <w:iCs/>
                <w:sz w:val="24"/>
                <w:szCs w:val="24"/>
              </w:rPr>
              <w:t xml:space="preserve"> основна винагорода приватного виконавця</w:t>
            </w: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1. Виконавчий збір – це збір, що справляється на всій території України за примусове виконання рішення органами державної виконавчої служби. Виконавчий збір стягується з боржника до Державного бюджету України.</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pStyle w:val="a4"/>
              <w:jc w:val="both"/>
              <w:rPr>
                <w:rFonts w:ascii="Times New Roman" w:hAnsi="Times New Roman"/>
                <w:b/>
                <w:sz w:val="24"/>
                <w:szCs w:val="24"/>
              </w:rPr>
            </w:pPr>
            <w:r w:rsidRPr="009352DE">
              <w:rPr>
                <w:rFonts w:ascii="Times New Roman" w:hAnsi="Times New Roman"/>
                <w:b/>
                <w:sz w:val="24"/>
                <w:szCs w:val="24"/>
              </w:rPr>
              <w:t xml:space="preserve">Основна винагорода приватного виконавця – це винагорода, що стягується з боржника на користь приватного виконавця за примусове виконання рішення приватним виконавцем.  </w:t>
            </w:r>
          </w:p>
          <w:p w:rsidR="00E63B33" w:rsidRPr="009352DE" w:rsidRDefault="00E63B33" w:rsidP="000A52B1">
            <w:pPr>
              <w:pStyle w:val="a4"/>
              <w:jc w:val="both"/>
              <w:rPr>
                <w:rFonts w:ascii="Times New Roman" w:hAnsi="Times New Roman"/>
                <w:b/>
                <w:sz w:val="24"/>
                <w:szCs w:val="24"/>
              </w:rPr>
            </w:pPr>
          </w:p>
          <w:p w:rsidR="00E63B33" w:rsidRPr="009352DE" w:rsidRDefault="00E63B33" w:rsidP="000A52B1">
            <w:pPr>
              <w:pStyle w:val="a4"/>
              <w:jc w:val="both"/>
              <w:rPr>
                <w:rFonts w:ascii="Times New Roman" w:hAnsi="Times New Roman"/>
                <w:b/>
                <w:sz w:val="24"/>
                <w:szCs w:val="24"/>
              </w:rPr>
            </w:pPr>
          </w:p>
          <w:p w:rsidR="00E63B33" w:rsidRPr="009352DE" w:rsidRDefault="00E63B33" w:rsidP="000A52B1">
            <w:pPr>
              <w:pStyle w:val="a4"/>
              <w:jc w:val="both"/>
              <w:rPr>
                <w:rFonts w:ascii="Times New Roman" w:hAnsi="Times New Roman"/>
                <w:b/>
                <w:sz w:val="24"/>
                <w:szCs w:val="24"/>
              </w:rPr>
            </w:pPr>
            <w:r w:rsidRPr="009352DE">
              <w:rPr>
                <w:rFonts w:ascii="Times New Roman" w:hAnsi="Times New Roman"/>
                <w:sz w:val="24"/>
                <w:szCs w:val="24"/>
              </w:rPr>
              <w:t xml:space="preserve">2. Виконавчий збір, </w:t>
            </w:r>
            <w:r w:rsidRPr="009352DE">
              <w:rPr>
                <w:rFonts w:ascii="Times New Roman" w:hAnsi="Times New Roman"/>
                <w:b/>
                <w:sz w:val="24"/>
                <w:szCs w:val="24"/>
              </w:rPr>
              <w:t xml:space="preserve">основна винагорода приватного виконавця стягуються </w:t>
            </w:r>
            <w:r w:rsidRPr="009352DE">
              <w:rPr>
                <w:rFonts w:ascii="Times New Roman" w:hAnsi="Times New Roman"/>
                <w:sz w:val="24"/>
                <w:szCs w:val="24"/>
              </w:rPr>
              <w:t xml:space="preserve">у розмірі 10 відсотків суми, що підлягає примусовому стягненню </w:t>
            </w:r>
            <w:r w:rsidRPr="009352DE">
              <w:rPr>
                <w:rFonts w:ascii="Times New Roman" w:hAnsi="Times New Roman"/>
                <w:b/>
                <w:sz w:val="24"/>
                <w:szCs w:val="24"/>
              </w:rPr>
              <w:t>або поверненню за виконавчим документом, заборгованості із сплати аліментів, а у разі виконання рішення про звернення стягнення на майно, яке передано в заставу (іпотеку) майновим поручителем – у розмірі 10 відсотків вартості реалізованого майна (нереалізованого майна, переданого стягувачу в рахунок погашення боргу).</w:t>
            </w:r>
          </w:p>
          <w:p w:rsidR="00E63B33" w:rsidRPr="009352DE" w:rsidRDefault="00E63B33" w:rsidP="000A52B1">
            <w:pPr>
              <w:pStyle w:val="a4"/>
              <w:jc w:val="both"/>
              <w:rPr>
                <w:rFonts w:ascii="Times New Roman" w:hAnsi="Times New Roman"/>
                <w:b/>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b/>
                <w:sz w:val="24"/>
                <w:szCs w:val="24"/>
              </w:rPr>
              <w:t>3.</w:t>
            </w:r>
            <w:r w:rsidRPr="009352DE">
              <w:rPr>
                <w:rFonts w:ascii="Times New Roman" w:hAnsi="Times New Roman"/>
                <w:sz w:val="24"/>
                <w:szCs w:val="24"/>
              </w:rPr>
              <w:t xml:space="preserve"> За примусове виконання рішення немайнового характеру</w:t>
            </w:r>
            <w:r w:rsidRPr="009352DE">
              <w:rPr>
                <w:rFonts w:ascii="Times New Roman" w:hAnsi="Times New Roman"/>
                <w:b/>
                <w:sz w:val="24"/>
                <w:szCs w:val="24"/>
              </w:rPr>
              <w:t>, рішення про витребування майна, передачу майна стягувачу, тимчасове вилучення доказів для дослідження судом</w:t>
            </w:r>
            <w:r w:rsidRPr="009352DE">
              <w:rPr>
                <w:rFonts w:ascii="Times New Roman" w:hAnsi="Times New Roman"/>
                <w:sz w:val="24"/>
                <w:szCs w:val="24"/>
              </w:rPr>
              <w:t xml:space="preserve"> виконавчий збір</w:t>
            </w:r>
            <w:r w:rsidRPr="009352DE">
              <w:rPr>
                <w:rFonts w:ascii="Times New Roman" w:hAnsi="Times New Roman"/>
                <w:b/>
                <w:sz w:val="24"/>
                <w:szCs w:val="24"/>
              </w:rPr>
              <w:t>, основна винагорода приватного виконавця стягуються</w:t>
            </w:r>
            <w:r w:rsidRPr="009352DE">
              <w:rPr>
                <w:rFonts w:ascii="Times New Roman" w:hAnsi="Times New Roman"/>
                <w:sz w:val="24"/>
                <w:szCs w:val="24"/>
              </w:rPr>
              <w:t xml:space="preserve"> в розмірі двох мінімальних розмірів заробітної плати з боржника - фізичної особи і в розмірі чотирьох мінімальних розмірів заробітної плати з боржника - юридичної особи.</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pStyle w:val="a4"/>
              <w:jc w:val="both"/>
              <w:rPr>
                <w:rFonts w:ascii="Times New Roman" w:hAnsi="Times New Roman"/>
                <w:b/>
                <w:sz w:val="24"/>
                <w:szCs w:val="24"/>
              </w:rPr>
            </w:pPr>
            <w:r w:rsidRPr="009352DE">
              <w:rPr>
                <w:rFonts w:ascii="Times New Roman" w:hAnsi="Times New Roman"/>
                <w:b/>
                <w:sz w:val="24"/>
                <w:szCs w:val="24"/>
              </w:rPr>
              <w:t>4. Солідарні боржники несуть солідарний обов’язок із сплати виконавчого збору та /або основної винагороди приватного виконавця.</w:t>
            </w:r>
          </w:p>
          <w:p w:rsidR="00E63B33" w:rsidRPr="009352DE" w:rsidRDefault="00E63B33" w:rsidP="000A52B1">
            <w:pPr>
              <w:pStyle w:val="a4"/>
              <w:jc w:val="both"/>
              <w:rPr>
                <w:rFonts w:ascii="Times New Roman" w:hAnsi="Times New Roman"/>
                <w:b/>
                <w:sz w:val="24"/>
                <w:szCs w:val="24"/>
              </w:rPr>
            </w:pPr>
          </w:p>
          <w:p w:rsidR="00E63B33" w:rsidRPr="009352DE" w:rsidRDefault="00E63B33" w:rsidP="000A52B1">
            <w:pPr>
              <w:pStyle w:val="a4"/>
              <w:jc w:val="both"/>
              <w:rPr>
                <w:rFonts w:ascii="Times New Roman" w:hAnsi="Times New Roman"/>
                <w:sz w:val="24"/>
                <w:szCs w:val="24"/>
              </w:rPr>
            </w:pPr>
          </w:p>
          <w:p w:rsidR="00E63B33" w:rsidRPr="009352DE" w:rsidRDefault="00E63B33" w:rsidP="000A52B1">
            <w:pPr>
              <w:pStyle w:val="a4"/>
              <w:jc w:val="both"/>
              <w:rPr>
                <w:rFonts w:ascii="Times New Roman" w:hAnsi="Times New Roman"/>
                <w:b/>
                <w:sz w:val="24"/>
                <w:szCs w:val="24"/>
              </w:rPr>
            </w:pPr>
            <w:r w:rsidRPr="009352DE">
              <w:rPr>
                <w:rFonts w:ascii="Times New Roman" w:hAnsi="Times New Roman"/>
                <w:b/>
                <w:sz w:val="24"/>
                <w:szCs w:val="24"/>
              </w:rPr>
              <w:t>5. Постанова про стягнення виконавчого збору, постанова про стягнення основної винагороди приватного виконавця виноситься одночасно з постановою про відкриття виконавчого провадження (крім виконавчих документів про стягнення аліментів та виконавчих документів про звернення стягнення на майно, яке передано в заставу (іпотеку) майновим поручителем).</w:t>
            </w:r>
          </w:p>
          <w:p w:rsidR="00E63B33" w:rsidRPr="009352DE" w:rsidRDefault="00E63B33" w:rsidP="000A52B1">
            <w:pPr>
              <w:pStyle w:val="a4"/>
              <w:jc w:val="both"/>
              <w:rPr>
                <w:rFonts w:ascii="Times New Roman" w:hAnsi="Times New Roman"/>
                <w:b/>
                <w:sz w:val="24"/>
                <w:szCs w:val="24"/>
              </w:rPr>
            </w:pPr>
          </w:p>
          <w:p w:rsidR="00E63B33" w:rsidRPr="009352DE" w:rsidRDefault="00E63B33" w:rsidP="000A52B1">
            <w:pPr>
              <w:pStyle w:val="a4"/>
              <w:jc w:val="both"/>
              <w:rPr>
                <w:rFonts w:ascii="Times New Roman" w:hAnsi="Times New Roman"/>
                <w:b/>
                <w:sz w:val="24"/>
                <w:szCs w:val="24"/>
              </w:rPr>
            </w:pPr>
            <w:r w:rsidRPr="009352DE">
              <w:rPr>
                <w:rFonts w:ascii="Times New Roman" w:hAnsi="Times New Roman"/>
                <w:b/>
                <w:sz w:val="24"/>
                <w:szCs w:val="24"/>
              </w:rPr>
              <w:t>За виконавчими документами про стягнення аліментів виконавчий збір, основна винагорода нараховуються у разі якщо сукупний розмір заборгованості зі сплати аліментів перевищує суму відповідних платежів за дванадцять місяців. У подальшому виконавчий збір, основна винагорода приватного виконавця нараховуються щомісяця у розмірі, визначеному частиною другою цієї статті, залежно від розміру простроченого щомісячного аліментного платежу. Постанова про стягнення виконавчого збору, постанова про стягнення основної винагороди виноситься після погашення заборгованості зі сплати аліментів у повному обсязі або у разі повернення виконавчого документа стягувачу чи закінчення виконавчого провадження на підставі розрахунку про нарахування виконавчого збору, основної винагороди приватного виконавця.</w:t>
            </w:r>
          </w:p>
          <w:p w:rsidR="00E63B33" w:rsidRPr="009352DE" w:rsidRDefault="00E63B33" w:rsidP="000A52B1">
            <w:pPr>
              <w:pStyle w:val="a4"/>
              <w:jc w:val="both"/>
              <w:rPr>
                <w:rFonts w:ascii="Times New Roman" w:hAnsi="Times New Roman"/>
                <w:b/>
                <w:sz w:val="24"/>
                <w:szCs w:val="24"/>
              </w:rPr>
            </w:pPr>
          </w:p>
          <w:p w:rsidR="00E63B33" w:rsidRPr="009352DE" w:rsidRDefault="00E63B33" w:rsidP="000A52B1">
            <w:pPr>
              <w:pStyle w:val="a4"/>
              <w:jc w:val="both"/>
              <w:rPr>
                <w:rFonts w:ascii="Times New Roman" w:hAnsi="Times New Roman"/>
                <w:b/>
                <w:sz w:val="24"/>
                <w:szCs w:val="24"/>
              </w:rPr>
            </w:pPr>
            <w:r w:rsidRPr="009352DE">
              <w:rPr>
                <w:rFonts w:ascii="Times New Roman" w:hAnsi="Times New Roman"/>
                <w:b/>
                <w:sz w:val="24"/>
                <w:szCs w:val="24"/>
              </w:rPr>
              <w:t>За виконавчими документами про звернення стягнення на майно, яке передано в заставу (іпотеку) майновим поручителем, постанова про стягнення виконавчого збору, постанова про стягнення основної винагороди приватного виконавця виноситься не пізніше наступного робочого дня з дня надходження коштів від реалізації майна на рахунок органу державної виконавчої служби, приватного виконавця, а у разі якщо майно не реалізовано – не пізніше наступного робочого дня з дня винесення постанови про передачу майна стягувачу в рахунок погашення боргу.</w:t>
            </w:r>
          </w:p>
          <w:p w:rsidR="00E63B33" w:rsidRPr="009352DE" w:rsidRDefault="00E63B33" w:rsidP="000A52B1">
            <w:pPr>
              <w:pStyle w:val="a4"/>
              <w:jc w:val="both"/>
              <w:rPr>
                <w:rFonts w:ascii="Times New Roman" w:hAnsi="Times New Roman"/>
                <w:b/>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b/>
                <w:sz w:val="24"/>
                <w:szCs w:val="24"/>
              </w:rPr>
              <w:t xml:space="preserve">6. </w:t>
            </w:r>
            <w:r w:rsidRPr="009352DE">
              <w:rPr>
                <w:rFonts w:ascii="Times New Roman" w:hAnsi="Times New Roman"/>
                <w:sz w:val="24"/>
                <w:szCs w:val="24"/>
              </w:rPr>
              <w:t>Стягнутий виконавчий збір перераховується до Державного бюджету України протягом трьох робочих днів з дня надходження на відповідний рахунок органу державної виконавчої служби.</w:t>
            </w:r>
          </w:p>
          <w:p w:rsidR="00E63B33" w:rsidRPr="009352DE" w:rsidRDefault="00E63B33" w:rsidP="000A52B1">
            <w:pPr>
              <w:pStyle w:val="a4"/>
              <w:jc w:val="both"/>
              <w:rPr>
                <w:rFonts w:ascii="Times New Roman" w:hAnsi="Times New Roman"/>
                <w:sz w:val="24"/>
                <w:szCs w:val="24"/>
              </w:rPr>
            </w:pPr>
          </w:p>
          <w:p w:rsidR="00E63B33" w:rsidRPr="009352DE" w:rsidRDefault="00E63B33" w:rsidP="000A52B1">
            <w:pPr>
              <w:pStyle w:val="a4"/>
              <w:jc w:val="both"/>
              <w:rPr>
                <w:rFonts w:ascii="Times New Roman" w:hAnsi="Times New Roman"/>
                <w:b/>
                <w:sz w:val="24"/>
                <w:szCs w:val="24"/>
              </w:rPr>
            </w:pPr>
            <w:r w:rsidRPr="009352DE">
              <w:rPr>
                <w:rFonts w:ascii="Times New Roman" w:hAnsi="Times New Roman"/>
                <w:b/>
                <w:sz w:val="24"/>
                <w:szCs w:val="24"/>
              </w:rPr>
              <w:t>Стягнута основна винагорода приватного виконавця є власністю приватного виконавця.</w:t>
            </w:r>
          </w:p>
          <w:p w:rsidR="00E63B33" w:rsidRPr="009352DE" w:rsidRDefault="00E63B33" w:rsidP="000A52B1">
            <w:pPr>
              <w:pStyle w:val="a4"/>
              <w:jc w:val="both"/>
              <w:rPr>
                <w:rFonts w:ascii="Times New Roman" w:hAnsi="Times New Roman"/>
                <w:b/>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b/>
                <w:sz w:val="24"/>
                <w:szCs w:val="24"/>
              </w:rPr>
              <w:t>7</w:t>
            </w:r>
            <w:r w:rsidRPr="009352DE">
              <w:rPr>
                <w:rFonts w:ascii="Times New Roman" w:hAnsi="Times New Roman"/>
                <w:sz w:val="24"/>
                <w:szCs w:val="24"/>
              </w:rPr>
              <w:t>. Виконавчий збір</w:t>
            </w:r>
            <w:r w:rsidRPr="009352DE">
              <w:rPr>
                <w:rFonts w:ascii="Times New Roman" w:hAnsi="Times New Roman"/>
                <w:b/>
                <w:sz w:val="24"/>
                <w:szCs w:val="24"/>
              </w:rPr>
              <w:t>, основна винагорода приватного виконавця не стягуються:</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sz w:val="24"/>
                <w:szCs w:val="24"/>
              </w:rPr>
              <w:t xml:space="preserve">1) за виконавчими документами про конфіскацію майна, стягнення періодичних платежів (крім виконавчих документів про стягнення аліментів, за наявності заборгованості зі сплати аліментів, сукупний розмір якої перевищує суму відповідних платежів за дванадцять місяців), </w:t>
            </w:r>
            <w:r w:rsidRPr="009352DE">
              <w:rPr>
                <w:rFonts w:ascii="Times New Roman" w:hAnsi="Times New Roman"/>
                <w:b/>
                <w:sz w:val="24"/>
                <w:szCs w:val="24"/>
              </w:rPr>
              <w:t>про</w:t>
            </w:r>
            <w:r w:rsidRPr="009352DE">
              <w:rPr>
                <w:rFonts w:ascii="Times New Roman" w:hAnsi="Times New Roman"/>
                <w:sz w:val="24"/>
                <w:szCs w:val="24"/>
              </w:rPr>
              <w:t xml:space="preserve"> забезпечення позовних вимог, </w:t>
            </w:r>
            <w:r w:rsidRPr="009352DE">
              <w:rPr>
                <w:rFonts w:ascii="Times New Roman" w:hAnsi="Times New Roman"/>
                <w:b/>
                <w:sz w:val="24"/>
                <w:szCs w:val="24"/>
              </w:rPr>
              <w:t>забезпечення доказів,за виконавчими документами, виданими на підставі судових рішень, які допущені до негайного виконання.</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2) у разі виконання рішень Європейського суду з прав людини;</w:t>
            </w:r>
          </w:p>
          <w:p w:rsidR="00E63B33" w:rsidRPr="009352DE" w:rsidRDefault="00E63B33" w:rsidP="000A52B1">
            <w:pPr>
              <w:spacing w:after="0" w:line="240" w:lineRule="auto"/>
              <w:jc w:val="both"/>
              <w:rPr>
                <w:rFonts w:ascii="Times New Roman" w:hAnsi="Times New Roman"/>
                <w:sz w:val="24"/>
                <w:szCs w:val="24"/>
                <w:lang w:val="ru-RU"/>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b/>
                <w:sz w:val="24"/>
                <w:szCs w:val="24"/>
                <w:lang w:val="ru-RU"/>
              </w:rPr>
              <w:t>2</w:t>
            </w:r>
            <w:r w:rsidRPr="009352DE">
              <w:rPr>
                <w:rFonts w:ascii="Times New Roman" w:hAnsi="Times New Roman"/>
                <w:b/>
                <w:sz w:val="24"/>
                <w:szCs w:val="24"/>
                <w:vertAlign w:val="superscript"/>
                <w:lang w:val="ru-RU"/>
              </w:rPr>
              <w:t>1</w:t>
            </w:r>
            <w:r w:rsidRPr="009352DE">
              <w:rPr>
                <w:rFonts w:ascii="Times New Roman" w:hAnsi="Times New Roman"/>
                <w:b/>
                <w:sz w:val="24"/>
                <w:szCs w:val="24"/>
                <w:lang w:val="ru-RU"/>
              </w:rPr>
              <w:t>) у раз</w:t>
            </w:r>
            <w:r w:rsidRPr="009352DE">
              <w:rPr>
                <w:rFonts w:ascii="Times New Roman" w:hAnsi="Times New Roman"/>
                <w:b/>
                <w:sz w:val="24"/>
                <w:szCs w:val="24"/>
              </w:rPr>
              <w:t>і виконання рішень закордонних юрисдикційних органів, ухвалених проти України у справах за участю іноземного суб’єкта та України щодо вирішення спорів за дво- або багатосторонніми угодами про захист інвестицій;</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3) якщо виконання рішення здійснюється за рахунок коштів, передбачених бюджетною програмою для забезпечення виконання рішень суду в порядку, встановленому Законом України «Про гарантії держави щодо виконання судових рішень»;</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 xml:space="preserve">4) за виконавчими документами про стягнення виконавчого збору, </w:t>
            </w:r>
            <w:r w:rsidRPr="009352DE">
              <w:rPr>
                <w:rFonts w:ascii="Times New Roman" w:hAnsi="Times New Roman"/>
                <w:b/>
                <w:sz w:val="24"/>
                <w:szCs w:val="24"/>
              </w:rPr>
              <w:t>основної винагороди приватного виконавця,</w:t>
            </w:r>
            <w:r w:rsidRPr="009352DE">
              <w:rPr>
                <w:rFonts w:ascii="Times New Roman" w:hAnsi="Times New Roman"/>
                <w:sz w:val="24"/>
                <w:szCs w:val="24"/>
              </w:rPr>
              <w:t xml:space="preserve"> стягнення витрат виконавчого провадження, штрафів, накладених виконавцем відповідно до вимог цього Закону;</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sz w:val="24"/>
                <w:szCs w:val="24"/>
              </w:rPr>
            </w:pPr>
            <w:r w:rsidRPr="009352DE">
              <w:rPr>
                <w:rFonts w:ascii="Times New Roman" w:hAnsi="Times New Roman"/>
                <w:sz w:val="24"/>
                <w:szCs w:val="24"/>
              </w:rPr>
              <w:t xml:space="preserve"> 5) за виконавчими документами про стягнення заборгованості, що підлягає врегулюванню відповідно до Закону України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 а також згідно з постановами державних виконавців, винесеними до набрання чинності цим Законом.</w:t>
            </w: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b/>
                <w:sz w:val="24"/>
                <w:szCs w:val="24"/>
              </w:rPr>
              <w:t>7. У разі фактичного стягнення виконавчого збору, основної винагороди приватного виконавця при повторному виконанні виконавчого документа, постанова про стягнення виконавчого збору, постанова про стягнення основної винагороди приватного виконавця, винесені під час попереднього виконання цього виконавчого документа, виконанню не підлягають.</w:t>
            </w:r>
          </w:p>
          <w:p w:rsidR="00E63B33" w:rsidRPr="009352DE" w:rsidRDefault="00E63B33" w:rsidP="000A52B1">
            <w:pPr>
              <w:spacing w:after="0" w:line="240" w:lineRule="auto"/>
              <w:jc w:val="both"/>
              <w:rPr>
                <w:rFonts w:ascii="Times New Roman" w:hAnsi="Times New Roman"/>
                <w:b/>
                <w:sz w:val="24"/>
                <w:szCs w:val="24"/>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b/>
                <w:sz w:val="24"/>
                <w:szCs w:val="24"/>
              </w:rPr>
              <w:t>У разі якщо під час попереднього виконання виконавчого документа виконавчий збір, основна винагорода приватного виконавця стягнуто частково, при повторному виконанні виконавчого документа виконавчий збір, основна винагорода приватного виконавця стягуються в частині, що не була стягнута при попередньому виконанні виконавчого документа.</w:t>
            </w:r>
          </w:p>
          <w:p w:rsidR="00E63B33" w:rsidRPr="009352DE" w:rsidRDefault="00E63B33" w:rsidP="000A52B1">
            <w:pPr>
              <w:spacing w:after="0" w:line="240" w:lineRule="auto"/>
              <w:jc w:val="both"/>
              <w:rPr>
                <w:rFonts w:ascii="Times New Roman" w:hAnsi="Times New Roman"/>
                <w:b/>
                <w:sz w:val="24"/>
                <w:szCs w:val="24"/>
              </w:rPr>
            </w:pPr>
          </w:p>
          <w:p w:rsidR="00E63B33" w:rsidRPr="009352DE" w:rsidRDefault="00E63B33" w:rsidP="003D4800">
            <w:pPr>
              <w:spacing w:after="0" w:line="240" w:lineRule="auto"/>
              <w:jc w:val="both"/>
              <w:rPr>
                <w:rFonts w:ascii="Times New Roman" w:hAnsi="Times New Roman"/>
                <w:sz w:val="24"/>
                <w:szCs w:val="24"/>
              </w:rPr>
            </w:pPr>
            <w:r w:rsidRPr="009352DE">
              <w:rPr>
                <w:rFonts w:ascii="Times New Roman" w:hAnsi="Times New Roman"/>
                <w:sz w:val="24"/>
                <w:szCs w:val="24"/>
              </w:rPr>
              <w:t>8. Під час передачі виконавчого документа від органу державної виконавчої служби приватному виконавцю виконавчий збір не стягується, якщо він не був стягнутий на момент передачі.</w:t>
            </w:r>
          </w:p>
          <w:p w:rsidR="00E63B33" w:rsidRPr="009352DE" w:rsidRDefault="00E63B33" w:rsidP="003D4800">
            <w:pPr>
              <w:spacing w:after="0" w:line="240" w:lineRule="auto"/>
              <w:jc w:val="both"/>
              <w:rPr>
                <w:rFonts w:ascii="Times New Roman" w:hAnsi="Times New Roman"/>
                <w:sz w:val="24"/>
                <w:szCs w:val="24"/>
              </w:rPr>
            </w:pPr>
          </w:p>
          <w:p w:rsidR="00E63B33" w:rsidRPr="009352DE" w:rsidRDefault="00E63B33" w:rsidP="003D4800">
            <w:pPr>
              <w:spacing w:after="0" w:line="240" w:lineRule="auto"/>
              <w:jc w:val="both"/>
              <w:rPr>
                <w:rFonts w:ascii="Times New Roman" w:hAnsi="Times New Roman"/>
                <w:sz w:val="24"/>
                <w:szCs w:val="24"/>
              </w:rPr>
            </w:pPr>
            <w:r w:rsidRPr="009352DE">
              <w:rPr>
                <w:rFonts w:ascii="Times New Roman" w:hAnsi="Times New Roman"/>
                <w:sz w:val="24"/>
                <w:szCs w:val="24"/>
              </w:rPr>
              <w:t>У разі стягнення частини виконавчого збору на момент передачі виконавчого документа приватному виконавцю, стягнута частина виконавчого збору поверненню не підлягає.</w:t>
            </w:r>
          </w:p>
          <w:p w:rsidR="00E63B33" w:rsidRPr="009352DE" w:rsidRDefault="00E63B33" w:rsidP="000A52B1">
            <w:pPr>
              <w:spacing w:after="0" w:line="240" w:lineRule="auto"/>
              <w:jc w:val="both"/>
              <w:rPr>
                <w:rFonts w:ascii="Times New Roman" w:hAnsi="Times New Roman"/>
                <w:b/>
                <w:sz w:val="24"/>
                <w:szCs w:val="24"/>
                <w:lang w:val="ru-RU"/>
              </w:rPr>
            </w:pPr>
          </w:p>
          <w:p w:rsidR="00E63B33" w:rsidRPr="009352DE" w:rsidRDefault="00E63B33" w:rsidP="000A52B1">
            <w:pPr>
              <w:spacing w:after="0" w:line="240" w:lineRule="auto"/>
              <w:jc w:val="both"/>
              <w:rPr>
                <w:rFonts w:ascii="Times New Roman" w:hAnsi="Times New Roman"/>
                <w:b/>
                <w:sz w:val="24"/>
                <w:szCs w:val="24"/>
                <w:lang w:val="ru-RU"/>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b/>
                <w:sz w:val="24"/>
                <w:szCs w:val="24"/>
                <w:lang w:val="ru-RU"/>
              </w:rPr>
              <w:t>9</w:t>
            </w:r>
            <w:r w:rsidRPr="009352DE">
              <w:rPr>
                <w:rFonts w:ascii="Times New Roman" w:hAnsi="Times New Roman"/>
                <w:b/>
                <w:sz w:val="24"/>
                <w:szCs w:val="24"/>
              </w:rPr>
              <w:t xml:space="preserve">. </w:t>
            </w:r>
            <w:r w:rsidRPr="009352DE">
              <w:rPr>
                <w:rFonts w:ascii="Times New Roman" w:hAnsi="Times New Roman"/>
                <w:sz w:val="24"/>
                <w:szCs w:val="24"/>
              </w:rPr>
              <w:t>У разі закінчення виконавчого провадження у зв'язку із скасуванням рішення, що підлягало виконанню, або визнання судом виконавчого документа таким, що не підлягає виконанню, виконавчий збір</w:t>
            </w:r>
            <w:r w:rsidRPr="009352DE">
              <w:rPr>
                <w:rFonts w:ascii="Times New Roman" w:hAnsi="Times New Roman"/>
                <w:b/>
                <w:sz w:val="24"/>
                <w:szCs w:val="24"/>
              </w:rPr>
              <w:t>, основна винагорода приватного виконавця не стягуються</w:t>
            </w:r>
            <w:r w:rsidRPr="009352DE">
              <w:rPr>
                <w:rFonts w:ascii="Times New Roman" w:hAnsi="Times New Roman"/>
                <w:sz w:val="24"/>
                <w:szCs w:val="24"/>
              </w:rPr>
              <w:t xml:space="preserve">, а  </w:t>
            </w:r>
            <w:r w:rsidRPr="009352DE">
              <w:rPr>
                <w:rFonts w:ascii="Times New Roman" w:hAnsi="Times New Roman"/>
                <w:b/>
                <w:sz w:val="24"/>
                <w:szCs w:val="24"/>
              </w:rPr>
              <w:t>стягнуті виконавчий збір або основна винагорода приватного виконавця підлягають поверненню.</w:t>
            </w:r>
          </w:p>
          <w:p w:rsidR="00E63B33" w:rsidRPr="009352DE" w:rsidRDefault="00E63B33" w:rsidP="000A52B1">
            <w:pPr>
              <w:spacing w:after="0" w:line="240" w:lineRule="auto"/>
              <w:jc w:val="both"/>
              <w:rPr>
                <w:rFonts w:ascii="Times New Roman" w:hAnsi="Times New Roman"/>
                <w:b/>
                <w:sz w:val="24"/>
                <w:szCs w:val="24"/>
              </w:rPr>
            </w:pPr>
          </w:p>
          <w:p w:rsidR="00E63B33" w:rsidRPr="009352DE" w:rsidRDefault="00E63B33" w:rsidP="000A52B1">
            <w:pPr>
              <w:spacing w:after="0" w:line="240" w:lineRule="auto"/>
              <w:jc w:val="both"/>
              <w:rPr>
                <w:rFonts w:ascii="Times New Roman" w:hAnsi="Times New Roman"/>
                <w:sz w:val="24"/>
                <w:szCs w:val="24"/>
              </w:rPr>
            </w:pPr>
          </w:p>
          <w:p w:rsidR="00E63B33" w:rsidRPr="009352DE" w:rsidRDefault="00E63B33" w:rsidP="000A52B1">
            <w:pPr>
              <w:spacing w:after="0" w:line="240" w:lineRule="auto"/>
              <w:jc w:val="both"/>
              <w:rPr>
                <w:rFonts w:ascii="Times New Roman" w:hAnsi="Times New Roman"/>
                <w:b/>
                <w:sz w:val="24"/>
                <w:szCs w:val="24"/>
              </w:rPr>
            </w:pPr>
            <w:r w:rsidRPr="009352DE">
              <w:rPr>
                <w:rFonts w:ascii="Times New Roman" w:hAnsi="Times New Roman"/>
                <w:sz w:val="24"/>
                <w:szCs w:val="24"/>
                <w:lang w:val="ru-RU"/>
              </w:rPr>
              <w:t>10</w:t>
            </w:r>
            <w:r w:rsidRPr="009352DE">
              <w:rPr>
                <w:rFonts w:ascii="Times New Roman" w:hAnsi="Times New Roman"/>
                <w:sz w:val="24"/>
                <w:szCs w:val="24"/>
              </w:rPr>
              <w:t xml:space="preserve">. Виконавчий збір, </w:t>
            </w:r>
            <w:r w:rsidRPr="009352DE">
              <w:rPr>
                <w:rFonts w:ascii="Times New Roman" w:hAnsi="Times New Roman"/>
                <w:b/>
                <w:sz w:val="24"/>
                <w:szCs w:val="24"/>
              </w:rPr>
              <w:t>основна винагорода приватного виконавця не стягуються</w:t>
            </w:r>
            <w:r w:rsidRPr="009352DE">
              <w:rPr>
                <w:rFonts w:ascii="Times New Roman" w:hAnsi="Times New Roman"/>
                <w:sz w:val="24"/>
                <w:szCs w:val="24"/>
              </w:rPr>
              <w:t xml:space="preserve"> у разі закінчення виконавчого провадження на підставі пункту 9 частини першої статті 39 цього Закону, якщо рішення було виконано до винесення постанови про відкриття виконавчого провадження</w:t>
            </w:r>
            <w:r w:rsidRPr="009352DE">
              <w:t>.</w:t>
            </w:r>
          </w:p>
        </w:tc>
        <w:tc>
          <w:tcPr>
            <w:tcW w:w="2427" w:type="dxa"/>
          </w:tcPr>
          <w:p w:rsidR="00E63B33" w:rsidRPr="009352DE" w:rsidRDefault="00E63B33" w:rsidP="00C95DA1">
            <w:pPr>
              <w:jc w:val="both"/>
              <w:rPr>
                <w:rFonts w:ascii="Times New Roman" w:hAnsi="Times New Roman"/>
                <w:i/>
                <w:iCs/>
                <w:sz w:val="24"/>
                <w:szCs w:val="24"/>
              </w:rPr>
            </w:pPr>
            <w:r w:rsidRPr="009352DE">
              <w:rPr>
                <w:rFonts w:ascii="Times New Roman" w:hAnsi="Times New Roman"/>
                <w:i/>
                <w:iCs/>
                <w:sz w:val="24"/>
                <w:szCs w:val="24"/>
              </w:rPr>
              <w:t>Див. пояснення змін до статті 31 Закону України «Про органи та осіб, які здійснюють примусове виконання судових рішень і рішень інших органів»</w:t>
            </w:r>
          </w:p>
        </w:tc>
      </w:tr>
      <w:tr w:rsidR="00E63B33" w:rsidRPr="009352DE" w:rsidTr="00E63B33">
        <w:trPr>
          <w:trHeight w:val="594"/>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90787B">
            <w:pPr>
              <w:pStyle w:val="rvps2"/>
              <w:spacing w:before="0" w:beforeAutospacing="0" w:after="0" w:afterAutospacing="0"/>
              <w:jc w:val="both"/>
              <w:rPr>
                <w:lang w:val="uk-UA"/>
              </w:rPr>
            </w:pPr>
            <w:r w:rsidRPr="009352DE">
              <w:rPr>
                <w:rStyle w:val="rvts9"/>
                <w:lang w:val="uk-UA"/>
              </w:rPr>
              <w:t xml:space="preserve">Стаття 29. </w:t>
            </w:r>
            <w:r w:rsidRPr="009352DE">
              <w:rPr>
                <w:lang w:val="uk-UA"/>
              </w:rPr>
              <w:t>Час проведення виконавчих дій</w:t>
            </w:r>
          </w:p>
          <w:p w:rsidR="00E63B33" w:rsidRPr="009352DE" w:rsidRDefault="00E63B33" w:rsidP="0090787B">
            <w:pPr>
              <w:pStyle w:val="rvps2"/>
              <w:spacing w:before="0" w:beforeAutospacing="0" w:after="0" w:afterAutospacing="0"/>
              <w:jc w:val="both"/>
              <w:rPr>
                <w:b/>
                <w:lang w:val="uk-UA"/>
              </w:rPr>
            </w:pPr>
            <w:r w:rsidRPr="009352DE">
              <w:rPr>
                <w:b/>
                <w:lang w:val="uk-UA"/>
              </w:rPr>
              <w:t>…</w:t>
            </w:r>
            <w:bookmarkStart w:id="141" w:name="n327"/>
            <w:bookmarkEnd w:id="141"/>
          </w:p>
          <w:p w:rsidR="00E63B33" w:rsidRPr="009352DE" w:rsidRDefault="00E63B33" w:rsidP="0090787B">
            <w:pPr>
              <w:pStyle w:val="rvps2"/>
              <w:spacing w:before="0" w:beforeAutospacing="0" w:after="0" w:afterAutospacing="0"/>
              <w:jc w:val="both"/>
              <w:rPr>
                <w:b/>
                <w:lang w:val="uk-UA"/>
              </w:rPr>
            </w:pPr>
            <w:bookmarkStart w:id="142" w:name="n328"/>
            <w:bookmarkEnd w:id="142"/>
            <w:r w:rsidRPr="009352DE">
              <w:rPr>
                <w:lang w:val="uk-UA"/>
              </w:rPr>
              <w:t xml:space="preserve">2. Виконавчі дії в неробочі та святкові дні, встановлені законом, проводяться у час, передбачений частиною першою цієї статті, </w:t>
            </w:r>
            <w:r w:rsidRPr="009352DE">
              <w:rPr>
                <w:b/>
                <w:lang w:val="uk-UA"/>
              </w:rPr>
              <w:t>у разі якщо зволікання неможливе або якщо такі дії не можуть бути проведені в інші дні з вини боржника.</w:t>
            </w:r>
          </w:p>
          <w:p w:rsidR="00E63B33" w:rsidRPr="009352DE" w:rsidRDefault="00E63B33" w:rsidP="0090787B">
            <w:pPr>
              <w:pStyle w:val="rvps2"/>
              <w:spacing w:before="0" w:beforeAutospacing="0" w:after="0" w:afterAutospacing="0"/>
              <w:jc w:val="both"/>
              <w:rPr>
                <w:b/>
                <w:lang w:val="uk-UA"/>
              </w:rPr>
            </w:pPr>
          </w:p>
          <w:p w:rsidR="00E63B33" w:rsidRPr="009352DE" w:rsidRDefault="00E63B33" w:rsidP="0090787B">
            <w:pPr>
              <w:pStyle w:val="rvps2"/>
              <w:spacing w:before="0" w:beforeAutospacing="0" w:after="0" w:afterAutospacing="0"/>
              <w:jc w:val="both"/>
              <w:rPr>
                <w:b/>
                <w:lang w:val="uk-UA"/>
              </w:rPr>
            </w:pPr>
            <w:r w:rsidRPr="009352DE">
              <w:rPr>
                <w:b/>
                <w:lang w:val="uk-UA"/>
              </w:rPr>
              <w:t>Відсутня</w:t>
            </w:r>
          </w:p>
          <w:p w:rsidR="00E63B33" w:rsidRPr="009352DE" w:rsidRDefault="00E63B33" w:rsidP="0090787B">
            <w:pPr>
              <w:pStyle w:val="rvps2"/>
              <w:spacing w:before="0" w:beforeAutospacing="0" w:after="0" w:afterAutospacing="0"/>
              <w:jc w:val="both"/>
              <w:rPr>
                <w:lang w:val="uk-UA"/>
              </w:rPr>
            </w:pPr>
          </w:p>
          <w:p w:rsidR="00E63B33" w:rsidRPr="009352DE" w:rsidRDefault="00E63B33" w:rsidP="0090787B">
            <w:pPr>
              <w:pStyle w:val="rvps2"/>
              <w:spacing w:before="0" w:beforeAutospacing="0" w:after="0" w:afterAutospacing="0"/>
              <w:jc w:val="both"/>
              <w:rPr>
                <w:lang w:val="uk-UA"/>
              </w:rPr>
            </w:pPr>
          </w:p>
          <w:p w:rsidR="00E63B33" w:rsidRPr="009352DE" w:rsidRDefault="00E63B33" w:rsidP="0090787B">
            <w:pPr>
              <w:pStyle w:val="rvps2"/>
              <w:spacing w:before="0" w:beforeAutospacing="0" w:after="0" w:afterAutospacing="0"/>
              <w:jc w:val="both"/>
              <w:rPr>
                <w:lang w:val="uk-UA"/>
              </w:rPr>
            </w:pPr>
          </w:p>
          <w:p w:rsidR="00E63B33" w:rsidRPr="009352DE" w:rsidRDefault="00E63B33" w:rsidP="0090787B">
            <w:pPr>
              <w:pStyle w:val="rvps2"/>
              <w:spacing w:before="0" w:beforeAutospacing="0" w:after="0" w:afterAutospacing="0"/>
              <w:jc w:val="both"/>
              <w:rPr>
                <w:lang w:val="uk-UA"/>
              </w:rPr>
            </w:pPr>
          </w:p>
          <w:p w:rsidR="00E63B33" w:rsidRPr="009352DE" w:rsidRDefault="00E63B33" w:rsidP="006E506C">
            <w:pPr>
              <w:pStyle w:val="rvps2"/>
              <w:spacing w:before="0" w:beforeAutospacing="0" w:after="0" w:afterAutospacing="0"/>
              <w:jc w:val="both"/>
              <w:rPr>
                <w:lang w:val="uk-UA"/>
              </w:rPr>
            </w:pPr>
            <w:r w:rsidRPr="009352DE">
              <w:rPr>
                <w:lang w:val="uk-UA"/>
              </w:rPr>
              <w:t>3. Проведення виконавчих дій в інший час, ніж передбачено частиною першою цієї статті, допускається, якщо невиконання рішення створює загрозу життю чи здоров’ю громадян або якщо виконавчі дії, розпочаті до двадцять другої години, необхідно продовжити.</w:t>
            </w:r>
          </w:p>
        </w:tc>
        <w:tc>
          <w:tcPr>
            <w:tcW w:w="7576" w:type="dxa"/>
          </w:tcPr>
          <w:p w:rsidR="00E63B33" w:rsidRPr="009352DE" w:rsidRDefault="00E63B33" w:rsidP="006E506C">
            <w:pPr>
              <w:pStyle w:val="rvps2"/>
              <w:spacing w:before="0" w:beforeAutospacing="0" w:after="0" w:afterAutospacing="0"/>
              <w:jc w:val="both"/>
              <w:rPr>
                <w:lang w:val="uk-UA"/>
              </w:rPr>
            </w:pPr>
            <w:r w:rsidRPr="009352DE">
              <w:rPr>
                <w:rStyle w:val="rvts9"/>
                <w:lang w:val="uk-UA"/>
              </w:rPr>
              <w:t xml:space="preserve">Стаття 29. </w:t>
            </w:r>
            <w:r w:rsidRPr="009352DE">
              <w:rPr>
                <w:lang w:val="uk-UA"/>
              </w:rPr>
              <w:t>Час проведення виконавчих дій</w:t>
            </w:r>
          </w:p>
          <w:p w:rsidR="00E63B33" w:rsidRPr="009352DE" w:rsidRDefault="00E63B33" w:rsidP="006E506C">
            <w:pPr>
              <w:pStyle w:val="rvps2"/>
              <w:spacing w:before="0" w:beforeAutospacing="0" w:after="0" w:afterAutospacing="0"/>
              <w:jc w:val="both"/>
              <w:rPr>
                <w:b/>
                <w:lang w:val="uk-UA"/>
              </w:rPr>
            </w:pPr>
            <w:r w:rsidRPr="009352DE">
              <w:rPr>
                <w:b/>
                <w:lang w:val="uk-UA"/>
              </w:rPr>
              <w:t>…</w:t>
            </w:r>
          </w:p>
          <w:p w:rsidR="00E63B33" w:rsidRPr="009352DE" w:rsidRDefault="00E63B33" w:rsidP="006E506C">
            <w:pPr>
              <w:pStyle w:val="rvps2"/>
              <w:spacing w:before="0" w:beforeAutospacing="0" w:after="0" w:afterAutospacing="0"/>
              <w:jc w:val="both"/>
              <w:rPr>
                <w:b/>
                <w:lang w:val="uk-UA"/>
              </w:rPr>
            </w:pPr>
            <w:r w:rsidRPr="009352DE">
              <w:rPr>
                <w:lang w:val="uk-UA"/>
              </w:rPr>
              <w:t xml:space="preserve"> 2. Виконавчі дії у </w:t>
            </w:r>
            <w:r w:rsidRPr="009352DE">
              <w:rPr>
                <w:b/>
                <w:lang w:val="uk-UA"/>
              </w:rPr>
              <w:t xml:space="preserve">вихідні, </w:t>
            </w:r>
            <w:r w:rsidRPr="009352DE">
              <w:rPr>
                <w:lang w:val="uk-UA"/>
              </w:rPr>
              <w:t xml:space="preserve">неробочі та святкові дні, встановлені законом, проводяться у час, передбачений частиною першою цієї статті, </w:t>
            </w:r>
            <w:r w:rsidRPr="009352DE">
              <w:rPr>
                <w:b/>
                <w:lang w:val="uk-UA"/>
              </w:rPr>
              <w:t xml:space="preserve">у разі якщо проведення виконавчих дій у цей день встановлено виконавчим документом, а також якщо зволікання неможливе або якщо такі дії не можуть бути проведені в інші дні з вини боржника.   </w:t>
            </w:r>
          </w:p>
          <w:p w:rsidR="00E63B33" w:rsidRPr="009352DE" w:rsidRDefault="00E63B33" w:rsidP="00712187">
            <w:pPr>
              <w:pStyle w:val="rvps2"/>
              <w:jc w:val="both"/>
              <w:rPr>
                <w:b/>
                <w:lang w:val="uk-UA"/>
              </w:rPr>
            </w:pPr>
            <w:r w:rsidRPr="009352DE">
              <w:rPr>
                <w:b/>
                <w:lang w:val="uk-UA"/>
              </w:rPr>
              <w:t>3. Виконавчі дії по виконанню рішень про встановлення побачення з дитиною та рішень про усунення перешкод у побаченні з дитиною проводяться у час, визначений рішенням або державним виконавцем.</w:t>
            </w:r>
          </w:p>
          <w:p w:rsidR="00E63B33" w:rsidRPr="009352DE" w:rsidRDefault="00E63B33" w:rsidP="00712187">
            <w:pPr>
              <w:pStyle w:val="rvps2"/>
              <w:jc w:val="both"/>
              <w:rPr>
                <w:b/>
                <w:iCs/>
                <w:lang w:val="uk-UA"/>
              </w:rPr>
            </w:pPr>
            <w:r w:rsidRPr="009352DE">
              <w:rPr>
                <w:b/>
                <w:lang w:val="uk-UA"/>
              </w:rPr>
              <w:t>4.</w:t>
            </w:r>
            <w:r w:rsidRPr="009352DE">
              <w:rPr>
                <w:lang w:val="uk-UA"/>
              </w:rPr>
              <w:t xml:space="preserve"> Проведення виконавчих дій в інший час, ніж передбачено частиною першою цієї статті, допускається, якщо невиконання рішення створює загрозу життю чи здоров’ю громадян або якщо виконавчі дії, розпочаті до двадцять другої години, необхідно продовжити.</w:t>
            </w:r>
          </w:p>
        </w:tc>
        <w:tc>
          <w:tcPr>
            <w:tcW w:w="2427" w:type="dxa"/>
          </w:tcPr>
          <w:p w:rsidR="00E63B33" w:rsidRPr="009352DE" w:rsidRDefault="00E63B33" w:rsidP="00712187">
            <w:pPr>
              <w:pStyle w:val="rvps2"/>
              <w:jc w:val="both"/>
              <w:rPr>
                <w:rStyle w:val="rvts9"/>
                <w:lang w:val="uk-UA"/>
              </w:rPr>
            </w:pPr>
            <w:r w:rsidRPr="009352DE">
              <w:rPr>
                <w:rStyle w:val="rvts9"/>
                <w:lang w:val="uk-UA"/>
              </w:rPr>
              <w:t>Зміни сприятимуть своєчасному виконанню рішень, а також узгоджуватимуться зі статтею 64</w:t>
            </w:r>
            <w:r w:rsidRPr="009352DE">
              <w:rPr>
                <w:rStyle w:val="rvts9"/>
                <w:vertAlign w:val="superscript"/>
                <w:lang w:val="uk-UA"/>
              </w:rPr>
              <w:t xml:space="preserve"> 1 </w:t>
            </w:r>
            <w:r w:rsidRPr="009352DE">
              <w:rPr>
                <w:rStyle w:val="rvts9"/>
                <w:lang w:val="uk-UA"/>
              </w:rPr>
              <w:t>Закону України «Про виконавче провадження»</w:t>
            </w:r>
          </w:p>
        </w:tc>
      </w:tr>
      <w:tr w:rsidR="00E63B33" w:rsidRPr="009352DE" w:rsidTr="00E63B33">
        <w:trPr>
          <w:trHeight w:val="452"/>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622E85">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30. Особливості виконання кількох рішень у разі надходження на виконання кількох виконавчих документів щодо одного боржника</w:t>
            </w:r>
          </w:p>
          <w:p w:rsidR="00E63B33" w:rsidRPr="009352DE" w:rsidRDefault="00E63B33" w:rsidP="00622E85">
            <w:pPr>
              <w:spacing w:after="0" w:line="240" w:lineRule="auto"/>
              <w:jc w:val="both"/>
              <w:rPr>
                <w:rFonts w:ascii="Times New Roman" w:hAnsi="Times New Roman"/>
                <w:b/>
                <w:iCs/>
                <w:sz w:val="24"/>
                <w:szCs w:val="24"/>
              </w:rPr>
            </w:pPr>
          </w:p>
          <w:p w:rsidR="00E63B33" w:rsidRPr="009352DE" w:rsidRDefault="00E63B33" w:rsidP="00622E85">
            <w:pPr>
              <w:spacing w:after="0" w:line="240" w:lineRule="auto"/>
              <w:jc w:val="both"/>
              <w:rPr>
                <w:rFonts w:ascii="Times New Roman" w:hAnsi="Times New Roman"/>
                <w:iCs/>
                <w:sz w:val="24"/>
                <w:szCs w:val="24"/>
              </w:rPr>
            </w:pPr>
            <w:r w:rsidRPr="009352DE">
              <w:rPr>
                <w:rFonts w:ascii="Times New Roman" w:hAnsi="Times New Roman"/>
                <w:iCs/>
                <w:sz w:val="24"/>
                <w:szCs w:val="24"/>
              </w:rPr>
              <w:t>1. Виконання кількох рішень про стягнення коштів з одного боржника здійснюється державним виконавцем, який відкрив перше виконавче провадження щодо такого боржника, у рамках зведеного виконавчого провадження.</w:t>
            </w:r>
          </w:p>
          <w:p w:rsidR="00E63B33" w:rsidRPr="009352DE" w:rsidRDefault="00E63B33" w:rsidP="00622E85">
            <w:pPr>
              <w:spacing w:after="0" w:line="240" w:lineRule="auto"/>
              <w:jc w:val="both"/>
              <w:rPr>
                <w:rFonts w:ascii="Times New Roman" w:hAnsi="Times New Roman"/>
                <w:iCs/>
                <w:sz w:val="24"/>
                <w:szCs w:val="24"/>
              </w:rPr>
            </w:pPr>
          </w:p>
          <w:p w:rsidR="00E63B33" w:rsidRPr="009352DE" w:rsidRDefault="00E63B33" w:rsidP="00622E85">
            <w:pPr>
              <w:spacing w:after="0" w:line="240" w:lineRule="auto"/>
              <w:jc w:val="both"/>
              <w:rPr>
                <w:rFonts w:ascii="Times New Roman" w:hAnsi="Times New Roman"/>
                <w:b/>
                <w:iCs/>
                <w:sz w:val="24"/>
                <w:szCs w:val="24"/>
              </w:rPr>
            </w:pPr>
            <w:r w:rsidRPr="009352DE">
              <w:rPr>
                <w:rFonts w:ascii="Times New Roman" w:hAnsi="Times New Roman"/>
                <w:iCs/>
                <w:sz w:val="24"/>
                <w:szCs w:val="24"/>
              </w:rPr>
              <w:t>Виконання кількох рішень про стягнення коштів з одного боржника здійснюється приватним виконавцем у рамках зведеного виконавчого провадження.</w:t>
            </w:r>
          </w:p>
        </w:tc>
        <w:tc>
          <w:tcPr>
            <w:tcW w:w="7576" w:type="dxa"/>
          </w:tcPr>
          <w:p w:rsidR="00E63B33" w:rsidRPr="009352DE" w:rsidRDefault="00E63B33" w:rsidP="00865ABE">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30. Особливості виконання кількох рішень у разі надходження на виконання кількох виконавчих документів щодо одного боржника</w:t>
            </w:r>
          </w:p>
          <w:p w:rsidR="00E63B33" w:rsidRPr="009352DE" w:rsidRDefault="00E63B33" w:rsidP="00865ABE">
            <w:pPr>
              <w:spacing w:after="0" w:line="240" w:lineRule="auto"/>
              <w:jc w:val="both"/>
              <w:rPr>
                <w:rFonts w:ascii="Times New Roman" w:hAnsi="Times New Roman"/>
                <w:iCs/>
                <w:sz w:val="24"/>
                <w:szCs w:val="24"/>
              </w:rPr>
            </w:pP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b/>
                <w:sz w:val="24"/>
                <w:szCs w:val="24"/>
              </w:rPr>
              <w:t>1. Виконання кількох рішень щодо одного боржника здійснюється у рамках зведеного виконавчого провадження.</w:t>
            </w:r>
          </w:p>
          <w:p w:rsidR="00E63B33" w:rsidRPr="009352DE" w:rsidRDefault="00E63B33" w:rsidP="00865ABE">
            <w:pPr>
              <w:spacing w:after="0" w:line="240" w:lineRule="auto"/>
              <w:jc w:val="both"/>
              <w:rPr>
                <w:rFonts w:ascii="Times New Roman" w:hAnsi="Times New Roman"/>
                <w:b/>
                <w:sz w:val="24"/>
                <w:szCs w:val="24"/>
              </w:rPr>
            </w:pP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b/>
                <w:sz w:val="24"/>
                <w:szCs w:val="24"/>
              </w:rPr>
              <w:t>Автоматизована система виконавчого провадження забезпечує формування відомостей про здійснення зведеного виконавчого провадження в порядку, встановленому Міністерством юстиції України. Доступ до відомостей про зведене виконавче провадження, які містяться в автоматизованій системі виконавчого провадження, мають всі виконавці, на виконанні у яких перебувають виконавчі провадження, що входять до складу зведеного виконавчого провадження.</w:t>
            </w: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b/>
                <w:sz w:val="24"/>
                <w:szCs w:val="24"/>
              </w:rPr>
              <w:t xml:space="preserve"> </w:t>
            </w: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b/>
                <w:sz w:val="24"/>
                <w:szCs w:val="24"/>
              </w:rPr>
              <w:t>2. При відкритті виконавчого провадження виконавець зобов’язаний перевірити за даними автоматизованої системи виконавчого провадження наявність або відсутність іншого виконавчого провадження або зведеного виконавчого провадження щодо боржника стосовно якого відкрито виконавче провадження.</w:t>
            </w:r>
          </w:p>
          <w:p w:rsidR="00E63B33" w:rsidRPr="009352DE" w:rsidRDefault="00E63B33" w:rsidP="00865ABE">
            <w:pPr>
              <w:spacing w:after="0" w:line="240" w:lineRule="auto"/>
              <w:jc w:val="both"/>
              <w:rPr>
                <w:rFonts w:ascii="Times New Roman" w:hAnsi="Times New Roman"/>
                <w:b/>
                <w:sz w:val="24"/>
                <w:szCs w:val="24"/>
              </w:rPr>
            </w:pP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b/>
                <w:sz w:val="24"/>
                <w:szCs w:val="24"/>
              </w:rPr>
              <w:t>У разі встановлення наявності відкритого виконавчого провадження щодо відповідного боржника, виконавець у день відкриття виконавчого провадження, зобов’язаний винести постанову про об</w:t>
            </w:r>
            <w:r w:rsidRPr="009352DE">
              <w:rPr>
                <w:rFonts w:ascii="Times New Roman" w:hAnsi="Times New Roman"/>
                <w:b/>
                <w:sz w:val="24"/>
                <w:szCs w:val="24"/>
                <w:lang w:val="ru-RU"/>
              </w:rPr>
              <w:t>’</w:t>
            </w:r>
            <w:r w:rsidRPr="009352DE">
              <w:rPr>
                <w:rFonts w:ascii="Times New Roman" w:hAnsi="Times New Roman"/>
                <w:b/>
                <w:sz w:val="24"/>
                <w:szCs w:val="24"/>
              </w:rPr>
              <w:t xml:space="preserve">єднання виконавчих проваджень у зведене виконавче провадження, а у разі виявлення зведеного виконавчого провадження, – постанову про приєднання виконавчого провадження до зведеного виконавчого провадження. </w:t>
            </w:r>
          </w:p>
          <w:p w:rsidR="00E63B33" w:rsidRPr="009352DE" w:rsidRDefault="00E63B33" w:rsidP="00865ABE">
            <w:pPr>
              <w:spacing w:after="0" w:line="240" w:lineRule="auto"/>
              <w:jc w:val="both"/>
              <w:rPr>
                <w:rFonts w:ascii="Times New Roman" w:hAnsi="Times New Roman"/>
                <w:b/>
                <w:sz w:val="24"/>
                <w:szCs w:val="24"/>
              </w:rPr>
            </w:pP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b/>
                <w:sz w:val="24"/>
                <w:szCs w:val="24"/>
              </w:rPr>
              <w:t xml:space="preserve">3. Виконавчі провадження щодо одного боржника відкриті державними виконавцями передаються на виконання державному виконавцю або до органу державної виконавчої служби в порядку, встановленому Міністерством юстиції України.  </w:t>
            </w:r>
          </w:p>
          <w:p w:rsidR="00E63B33" w:rsidRPr="009352DE" w:rsidRDefault="00E63B33" w:rsidP="00865ABE">
            <w:pPr>
              <w:spacing w:line="20" w:lineRule="atLeast"/>
              <w:jc w:val="both"/>
              <w:rPr>
                <w:rFonts w:ascii="Times New Roman" w:hAnsi="Times New Roman"/>
                <w:b/>
                <w:sz w:val="24"/>
                <w:szCs w:val="24"/>
              </w:rPr>
            </w:pPr>
          </w:p>
          <w:p w:rsidR="00E63B33" w:rsidRPr="009352DE" w:rsidRDefault="00E63B33" w:rsidP="00865ABE">
            <w:pPr>
              <w:spacing w:line="20" w:lineRule="atLeast"/>
              <w:jc w:val="both"/>
              <w:rPr>
                <w:rFonts w:ascii="Times New Roman" w:hAnsi="Times New Roman"/>
                <w:b/>
                <w:sz w:val="24"/>
                <w:szCs w:val="24"/>
              </w:rPr>
            </w:pPr>
            <w:r w:rsidRPr="009352DE">
              <w:rPr>
                <w:rFonts w:ascii="Times New Roman" w:hAnsi="Times New Roman"/>
                <w:b/>
                <w:sz w:val="24"/>
                <w:szCs w:val="24"/>
              </w:rPr>
              <w:t>4. Реалізація майна боржника у зведеному виконавчому провадженні здійснюється виконавцем, який першим провів опис та арешт такого майна.</w:t>
            </w:r>
          </w:p>
          <w:p w:rsidR="00E63B33" w:rsidRPr="009352DE" w:rsidRDefault="00E63B33" w:rsidP="00865ABE">
            <w:pPr>
              <w:spacing w:line="20" w:lineRule="atLeast"/>
              <w:jc w:val="both"/>
              <w:rPr>
                <w:rFonts w:ascii="Times New Roman" w:hAnsi="Times New Roman"/>
                <w:b/>
                <w:sz w:val="24"/>
                <w:szCs w:val="24"/>
              </w:rPr>
            </w:pPr>
            <w:r w:rsidRPr="009352DE">
              <w:rPr>
                <w:rFonts w:ascii="Times New Roman" w:hAnsi="Times New Roman"/>
                <w:b/>
                <w:sz w:val="24"/>
                <w:szCs w:val="24"/>
              </w:rPr>
              <w:t>Реалізація майна боржника, яке є предметом застави (іпотеки), у зведеному виконавчому провадженні здійснюється виконавцем, на виконанні у якого перебуває виконавчий документ про звернення стягнення на таке майно.</w:t>
            </w:r>
          </w:p>
          <w:p w:rsidR="00E63B33" w:rsidRPr="009352DE" w:rsidRDefault="00E63B33" w:rsidP="00865ABE">
            <w:pPr>
              <w:spacing w:line="20" w:lineRule="atLeast"/>
              <w:jc w:val="both"/>
              <w:rPr>
                <w:rFonts w:ascii="Times New Roman" w:hAnsi="Times New Roman"/>
                <w:b/>
                <w:sz w:val="24"/>
                <w:szCs w:val="24"/>
              </w:rPr>
            </w:pPr>
            <w:r w:rsidRPr="009352DE">
              <w:rPr>
                <w:rFonts w:ascii="Times New Roman" w:hAnsi="Times New Roman"/>
                <w:b/>
                <w:sz w:val="24"/>
                <w:szCs w:val="24"/>
              </w:rPr>
              <w:t>5. Розподіл стягнутих з боржника коштів (у тому числі одержаних від реалізації майна боржника) у зведеному виконавчому провадженні здійснюється виконавцем, який забезпечив стягнення коштів, в порядку визначеному статтею 46 цього Закону, крім випадків стягнення коштів з заробітної плати, пенсії, стипендії на інших доходів боржника.</w:t>
            </w:r>
          </w:p>
          <w:p w:rsidR="00E63B33" w:rsidRPr="009352DE" w:rsidRDefault="00E63B33" w:rsidP="00865ABE">
            <w:pPr>
              <w:spacing w:line="20" w:lineRule="atLeast"/>
              <w:jc w:val="both"/>
              <w:rPr>
                <w:rFonts w:ascii="Times New Roman" w:hAnsi="Times New Roman"/>
                <w:b/>
                <w:sz w:val="24"/>
                <w:szCs w:val="24"/>
              </w:rPr>
            </w:pPr>
            <w:r w:rsidRPr="009352DE">
              <w:rPr>
                <w:rFonts w:ascii="Times New Roman" w:hAnsi="Times New Roman"/>
                <w:b/>
                <w:sz w:val="24"/>
                <w:szCs w:val="24"/>
              </w:rPr>
              <w:t>6. При надходженні до</w:t>
            </w:r>
            <w:r w:rsidRPr="009352DE">
              <w:t xml:space="preserve"> </w:t>
            </w:r>
            <w:r w:rsidRPr="009352DE">
              <w:rPr>
                <w:rFonts w:ascii="Times New Roman" w:hAnsi="Times New Roman"/>
                <w:b/>
                <w:sz w:val="24"/>
                <w:szCs w:val="24"/>
              </w:rPr>
              <w:t xml:space="preserve">підприємства, установи, організації, фізичної особи, фізичної особи - підприємця, які виплачують боржнику відповідно заробітну плату, пенсію, стипендію та інші доходи, постанов про звернення стягнення на заробітну плату, пенсію, стипендію та інші доходи боржника, винесених виконавцями у зведеному виконавчому провадженні, виконання таких постанов здійснюється підприємством, установою, організацією, фізичною особою, фізичною особою - підприємцем в порядку черговості, визначеної статтею 46 цього Закону.  </w:t>
            </w:r>
          </w:p>
          <w:p w:rsidR="00E63B33" w:rsidRPr="009352DE" w:rsidRDefault="00E63B33" w:rsidP="00865ABE">
            <w:pPr>
              <w:spacing w:line="20" w:lineRule="atLeast"/>
              <w:jc w:val="both"/>
              <w:rPr>
                <w:rFonts w:ascii="Times New Roman" w:hAnsi="Times New Roman"/>
                <w:b/>
                <w:sz w:val="24"/>
                <w:szCs w:val="24"/>
              </w:rPr>
            </w:pPr>
            <w:r w:rsidRPr="009352DE">
              <w:rPr>
                <w:rFonts w:ascii="Times New Roman" w:hAnsi="Times New Roman"/>
                <w:b/>
                <w:sz w:val="24"/>
                <w:szCs w:val="24"/>
              </w:rPr>
              <w:t>7. У разі якщо у виконавчому провадженні, яке входить до складу зведеного виконавчого провадження виникли підстави для закінчення виконавчого провадження або повернення виконавчого документа стягувачу, виконавець перед винесенням постанови про закінчення виконавчого провадження або повернення виконавчого документа стягувачу виносить постанову про виведення виконавчого провадження зі складу зведеного виконавчого провадження.</w:t>
            </w:r>
          </w:p>
          <w:p w:rsidR="00E63B33" w:rsidRPr="009352DE" w:rsidRDefault="00E63B33" w:rsidP="00B702B8">
            <w:pPr>
              <w:pStyle w:val="rvps2"/>
              <w:shd w:val="clear" w:color="auto" w:fill="FFFFFF"/>
              <w:spacing w:before="0" w:beforeAutospacing="0" w:after="0" w:afterAutospacing="0"/>
              <w:jc w:val="both"/>
              <w:textAlignment w:val="baseline"/>
              <w:rPr>
                <w:b/>
                <w:lang w:val="uk-UA"/>
              </w:rPr>
            </w:pPr>
          </w:p>
          <w:p w:rsidR="00E63B33" w:rsidRPr="009352DE" w:rsidRDefault="00E63B33" w:rsidP="00C4395C">
            <w:pPr>
              <w:pStyle w:val="rvps2"/>
              <w:shd w:val="clear" w:color="auto" w:fill="FFFFFF"/>
              <w:spacing w:before="0" w:beforeAutospacing="0" w:after="0" w:afterAutospacing="0"/>
              <w:jc w:val="both"/>
              <w:textAlignment w:val="baseline"/>
              <w:rPr>
                <w:b/>
                <w:iCs/>
              </w:rPr>
            </w:pPr>
          </w:p>
        </w:tc>
        <w:tc>
          <w:tcPr>
            <w:tcW w:w="2427" w:type="dxa"/>
          </w:tcPr>
          <w:p w:rsidR="00E63B33" w:rsidRPr="009352DE" w:rsidRDefault="00E63B33" w:rsidP="00144905">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Чинна редакція статті 30 Закону України «Про виконавче провадження», визначає, що виконання кількох рішень про стягнення коштів з одного боржника здійснюється державним виконавцем, який відкрив перше виконавче провадження щодо такого боржника, у рамках зведеного виконавчого провадження. Виконання кількох рішень про стягнення коштів з одного боржника здійснюється приватним виконавцем у рамках зведеного виконавчого провадження. При цьому, ні зазначена норма, ні інші положення цього Закону не врегульовують питання одночасного виконання рішень щодо одного боржника різними виконавцями. Відсутність нормативного врегулювання питання виконання зведеного виконавчого провадження призводить до того, що одне і те саме майно боржника одночасно може реалізовуватись органами державної виконавчої служби та приватними виконавцями. Також порушується встановлена статтею 46 Закону України «Про виконавче провадження» черговість задоволення вимог стягувачів. При цьому, виникають ситуації коли приватним виконавцем реалізується майно для задоволення вимог одного стягувача за наявності на виконанні в органі державної виконавчої служби зведеного виконавчого провадження до складу якого входять виконавчі провадження про стягнення заробітної плати, єдиного соціального внеску та інших вимог, які відповідно до статті 46 Закону України «Про виконавче провадження» повинні задовольнятись в першу чергу. </w:t>
            </w:r>
          </w:p>
        </w:tc>
      </w:tr>
      <w:tr w:rsidR="00E63B33" w:rsidRPr="009352DE" w:rsidTr="00E63B33">
        <w:trPr>
          <w:trHeight w:val="1019"/>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3043B8">
            <w:pPr>
              <w:jc w:val="center"/>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Стаття 34. Зупинення вчинення виконавчих дій</w:t>
            </w:r>
          </w:p>
          <w:p w:rsidR="00E63B33" w:rsidRPr="009352DE" w:rsidRDefault="00E63B33" w:rsidP="000A1B71">
            <w:pPr>
              <w:spacing w:after="0"/>
              <w:jc w:val="both"/>
              <w:rPr>
                <w:rFonts w:ascii="Times New Roman" w:eastAsia="Times New Roman" w:hAnsi="Times New Roman"/>
                <w:iCs/>
                <w:sz w:val="24"/>
                <w:szCs w:val="24"/>
                <w:lang w:eastAsia="uk-UA"/>
              </w:rPr>
            </w:pPr>
            <w:r w:rsidRPr="009352DE">
              <w:rPr>
                <w:rFonts w:ascii="Times New Roman" w:eastAsia="Times New Roman" w:hAnsi="Times New Roman"/>
                <w:iCs/>
                <w:sz w:val="24"/>
                <w:szCs w:val="24"/>
                <w:lang w:eastAsia="uk-UA"/>
              </w:rPr>
              <w:t>1. Виконавець зупиняє вчинення виконавчих дій у разі:</w:t>
            </w:r>
          </w:p>
          <w:p w:rsidR="00E63B33" w:rsidRPr="009352DE" w:rsidRDefault="00E63B33" w:rsidP="000A1B71">
            <w:pPr>
              <w:spacing w:after="0"/>
              <w:jc w:val="both"/>
              <w:rPr>
                <w:rFonts w:ascii="Times New Roman" w:eastAsia="Times New Roman" w:hAnsi="Times New Roman"/>
                <w:iCs/>
                <w:sz w:val="24"/>
                <w:szCs w:val="24"/>
                <w:lang w:eastAsia="uk-UA"/>
              </w:rPr>
            </w:pPr>
            <w:r w:rsidRPr="009352DE">
              <w:rPr>
                <w:rFonts w:ascii="Times New Roman" w:eastAsia="Times New Roman" w:hAnsi="Times New Roman"/>
                <w:iCs/>
                <w:sz w:val="24"/>
                <w:szCs w:val="24"/>
                <w:lang w:eastAsia="uk-UA"/>
              </w:rPr>
              <w:t>…</w:t>
            </w:r>
          </w:p>
          <w:p w:rsidR="00E63B33" w:rsidRPr="009352DE" w:rsidRDefault="00E63B33" w:rsidP="000A1B71">
            <w:pPr>
              <w:spacing w:after="0"/>
              <w:jc w:val="both"/>
              <w:rPr>
                <w:rFonts w:ascii="Times New Roman" w:eastAsia="Times New Roman" w:hAnsi="Times New Roman"/>
                <w:iCs/>
                <w:sz w:val="24"/>
                <w:szCs w:val="24"/>
                <w:lang w:eastAsia="uk-UA"/>
              </w:rPr>
            </w:pPr>
            <w:r w:rsidRPr="009352DE">
              <w:rPr>
                <w:rFonts w:ascii="Times New Roman" w:eastAsia="Times New Roman" w:hAnsi="Times New Roman"/>
                <w:iCs/>
                <w:sz w:val="24"/>
                <w:szCs w:val="24"/>
                <w:lang w:eastAsia="uk-UA"/>
              </w:rPr>
              <w:t>5) звернення виконавця та/або заінтересованої особи до суду із заявою про заміну вибулої сторони правонаступником у порядку, встановленому частиною п’ятою статті 15 цього Закону;</w:t>
            </w:r>
          </w:p>
          <w:p w:rsidR="00E63B33" w:rsidRPr="009352DE" w:rsidRDefault="00E63B33" w:rsidP="003043B8">
            <w:pPr>
              <w:jc w:val="both"/>
              <w:rPr>
                <w:rFonts w:ascii="Times New Roman" w:eastAsia="Times New Roman" w:hAnsi="Times New Roman"/>
                <w:iCs/>
                <w:sz w:val="24"/>
                <w:szCs w:val="24"/>
                <w:lang w:eastAsia="uk-UA"/>
              </w:rPr>
            </w:pPr>
          </w:p>
          <w:p w:rsidR="00E63B33" w:rsidRPr="009352DE" w:rsidRDefault="00E63B33" w:rsidP="003043B8">
            <w:pPr>
              <w:jc w:val="both"/>
              <w:rPr>
                <w:rFonts w:ascii="Times New Roman" w:eastAsia="Times New Roman" w:hAnsi="Times New Roman"/>
                <w:iCs/>
                <w:sz w:val="24"/>
                <w:szCs w:val="24"/>
                <w:lang w:eastAsia="uk-UA"/>
              </w:rPr>
            </w:pPr>
          </w:p>
          <w:p w:rsidR="00E63B33" w:rsidRPr="009352DE" w:rsidRDefault="00E63B33" w:rsidP="003043B8">
            <w:pPr>
              <w:jc w:val="both"/>
              <w:rPr>
                <w:rFonts w:ascii="Times New Roman" w:eastAsia="Times New Roman" w:hAnsi="Times New Roman"/>
                <w:iCs/>
                <w:sz w:val="24"/>
                <w:szCs w:val="24"/>
                <w:lang w:eastAsia="uk-UA"/>
              </w:rPr>
            </w:pPr>
          </w:p>
          <w:p w:rsidR="00E63B33" w:rsidRPr="009352DE" w:rsidRDefault="00E63B33" w:rsidP="003043B8">
            <w:pPr>
              <w:jc w:val="both"/>
              <w:rPr>
                <w:rFonts w:ascii="Times New Roman" w:hAnsi="Times New Roman"/>
                <w:b/>
                <w:iCs/>
                <w:sz w:val="24"/>
                <w:szCs w:val="24"/>
              </w:rPr>
            </w:pPr>
            <w:r w:rsidRPr="009352DE">
              <w:rPr>
                <w:rFonts w:ascii="Times New Roman" w:hAnsi="Times New Roman"/>
                <w:b/>
                <w:iCs/>
                <w:sz w:val="24"/>
                <w:szCs w:val="24"/>
              </w:rPr>
              <w:t>6) надання судом, який видав виконавчий документ, відстрочки виконання рішення;</w:t>
            </w:r>
          </w:p>
          <w:p w:rsidR="00E63B33" w:rsidRPr="009352DE" w:rsidRDefault="00E63B33" w:rsidP="00622E85">
            <w:pPr>
              <w:spacing w:after="0" w:line="240" w:lineRule="auto"/>
              <w:jc w:val="both"/>
              <w:rPr>
                <w:rFonts w:ascii="Times New Roman" w:hAnsi="Times New Roman"/>
                <w:b/>
                <w:iCs/>
                <w:sz w:val="24"/>
                <w:szCs w:val="24"/>
              </w:rPr>
            </w:pPr>
          </w:p>
        </w:tc>
        <w:tc>
          <w:tcPr>
            <w:tcW w:w="7576" w:type="dxa"/>
          </w:tcPr>
          <w:p w:rsidR="00E63B33" w:rsidRPr="009352DE" w:rsidRDefault="00E63B33" w:rsidP="00C41626">
            <w:pPr>
              <w:spacing w:after="0"/>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Стаття 34. Зупинення вчинення виконавчих дій</w:t>
            </w:r>
          </w:p>
          <w:p w:rsidR="00E63B33" w:rsidRPr="009352DE" w:rsidRDefault="00E63B33" w:rsidP="000A1B71">
            <w:pPr>
              <w:spacing w:after="0"/>
              <w:jc w:val="center"/>
              <w:rPr>
                <w:rFonts w:ascii="Times New Roman" w:eastAsia="Times New Roman" w:hAnsi="Times New Roman"/>
                <w:iCs/>
                <w:sz w:val="24"/>
                <w:szCs w:val="24"/>
                <w:lang w:eastAsia="uk-UA"/>
              </w:rPr>
            </w:pPr>
          </w:p>
          <w:p w:rsidR="00E63B33" w:rsidRPr="009352DE" w:rsidRDefault="00E63B33" w:rsidP="000A1B71">
            <w:pPr>
              <w:spacing w:after="0"/>
              <w:rPr>
                <w:rFonts w:ascii="Times New Roman" w:eastAsia="Times New Roman" w:hAnsi="Times New Roman"/>
                <w:iCs/>
                <w:sz w:val="24"/>
                <w:szCs w:val="24"/>
                <w:lang w:eastAsia="uk-UA"/>
              </w:rPr>
            </w:pPr>
          </w:p>
          <w:p w:rsidR="00E63B33" w:rsidRPr="009352DE" w:rsidRDefault="00E63B33" w:rsidP="000A1B71">
            <w:pPr>
              <w:spacing w:after="0"/>
              <w:rPr>
                <w:rFonts w:ascii="Times New Roman" w:eastAsia="Times New Roman" w:hAnsi="Times New Roman"/>
                <w:iCs/>
                <w:sz w:val="24"/>
                <w:szCs w:val="24"/>
                <w:lang w:eastAsia="uk-UA"/>
              </w:rPr>
            </w:pPr>
            <w:r w:rsidRPr="009352DE">
              <w:rPr>
                <w:rFonts w:ascii="Times New Roman" w:eastAsia="Times New Roman" w:hAnsi="Times New Roman"/>
                <w:iCs/>
                <w:sz w:val="24"/>
                <w:szCs w:val="24"/>
                <w:lang w:eastAsia="uk-UA"/>
              </w:rPr>
              <w:t>1. Виконавець зупиняє вчинення виконавчих дій у разі:</w:t>
            </w:r>
          </w:p>
          <w:p w:rsidR="00E63B33" w:rsidRPr="009352DE" w:rsidRDefault="00E63B33" w:rsidP="000A1B71">
            <w:pPr>
              <w:spacing w:after="0"/>
              <w:jc w:val="both"/>
              <w:rPr>
                <w:rFonts w:ascii="Times New Roman" w:eastAsia="Times New Roman" w:hAnsi="Times New Roman"/>
                <w:iCs/>
                <w:sz w:val="24"/>
                <w:szCs w:val="24"/>
                <w:lang w:eastAsia="uk-UA"/>
              </w:rPr>
            </w:pPr>
            <w:r w:rsidRPr="009352DE">
              <w:rPr>
                <w:rFonts w:ascii="Times New Roman" w:eastAsia="Times New Roman" w:hAnsi="Times New Roman"/>
                <w:iCs/>
                <w:sz w:val="24"/>
                <w:szCs w:val="24"/>
                <w:lang w:eastAsia="uk-UA"/>
              </w:rPr>
              <w:t>…</w:t>
            </w:r>
          </w:p>
          <w:p w:rsidR="00E63B33" w:rsidRPr="009352DE" w:rsidRDefault="00E63B33" w:rsidP="000A1B71">
            <w:pPr>
              <w:spacing w:after="0"/>
              <w:ind w:firstLine="284"/>
              <w:jc w:val="both"/>
              <w:rPr>
                <w:rFonts w:ascii="Times New Roman" w:hAnsi="Times New Roman"/>
                <w:iCs/>
                <w:sz w:val="24"/>
                <w:szCs w:val="24"/>
              </w:rPr>
            </w:pPr>
          </w:p>
          <w:p w:rsidR="00E63B33" w:rsidRPr="009352DE" w:rsidRDefault="00E63B33" w:rsidP="00C41626">
            <w:pPr>
              <w:spacing w:after="0"/>
              <w:jc w:val="both"/>
              <w:rPr>
                <w:rFonts w:ascii="Times New Roman" w:hAnsi="Times New Roman"/>
                <w:b/>
                <w:iCs/>
                <w:sz w:val="24"/>
                <w:szCs w:val="24"/>
              </w:rPr>
            </w:pPr>
            <w:r w:rsidRPr="009352DE">
              <w:rPr>
                <w:rFonts w:ascii="Times New Roman" w:hAnsi="Times New Roman"/>
                <w:iCs/>
                <w:sz w:val="24"/>
                <w:szCs w:val="24"/>
              </w:rPr>
              <w:t xml:space="preserve">5) </w:t>
            </w:r>
            <w:r w:rsidRPr="009352DE">
              <w:rPr>
                <w:rFonts w:ascii="Times New Roman" w:hAnsi="Times New Roman"/>
                <w:sz w:val="24"/>
                <w:szCs w:val="24"/>
              </w:rPr>
              <w:t xml:space="preserve">звернення виконавця та/або заінтересованої особи до суду із заявою </w:t>
            </w:r>
            <w:r w:rsidRPr="009352DE">
              <w:rPr>
                <w:rFonts w:ascii="Times New Roman" w:hAnsi="Times New Roman"/>
                <w:b/>
                <w:bCs/>
                <w:sz w:val="24"/>
                <w:szCs w:val="24"/>
              </w:rPr>
              <w:t>(поданням)</w:t>
            </w:r>
            <w:r w:rsidRPr="009352DE">
              <w:rPr>
                <w:rFonts w:ascii="Times New Roman" w:hAnsi="Times New Roman"/>
                <w:sz w:val="24"/>
                <w:szCs w:val="24"/>
              </w:rPr>
              <w:t xml:space="preserve"> про заміну вибулої сторони правонаступником у порядку, встановленому частиною п’ятою статті 15 цього Закону, </w:t>
            </w:r>
            <w:r w:rsidRPr="009352DE">
              <w:rPr>
                <w:rFonts w:ascii="Times New Roman" w:hAnsi="Times New Roman"/>
                <w:b/>
                <w:sz w:val="24"/>
                <w:szCs w:val="24"/>
              </w:rPr>
              <w:t>за умови наявності документального підтвердження вибуття сторони виконавчого провадження (для юридичних осіб вибулою вважається сторона у виконавчому провадженні з дня внесення інформації щодо її припинення до Єдиного державного реєстру юридичних осіб, фізичних осіб-підприємців та громадських формувань) та прийняття такої заяви судом</w:t>
            </w:r>
            <w:r w:rsidRPr="009352DE">
              <w:rPr>
                <w:rFonts w:ascii="Times New Roman" w:hAnsi="Times New Roman"/>
                <w:b/>
                <w:iCs/>
                <w:sz w:val="24"/>
                <w:szCs w:val="24"/>
              </w:rPr>
              <w:t>;</w:t>
            </w:r>
          </w:p>
          <w:p w:rsidR="00E63B33" w:rsidRPr="009352DE" w:rsidRDefault="00E63B33" w:rsidP="003043B8">
            <w:pPr>
              <w:ind w:firstLine="284"/>
              <w:jc w:val="both"/>
              <w:rPr>
                <w:rFonts w:ascii="Times New Roman" w:hAnsi="Times New Roman"/>
                <w:b/>
                <w:iCs/>
                <w:sz w:val="24"/>
                <w:szCs w:val="24"/>
              </w:rPr>
            </w:pPr>
          </w:p>
          <w:p w:rsidR="00E63B33" w:rsidRPr="009352DE" w:rsidRDefault="00E63B33" w:rsidP="00C41626">
            <w:pPr>
              <w:jc w:val="both"/>
              <w:rPr>
                <w:rFonts w:ascii="Times New Roman" w:hAnsi="Times New Roman"/>
                <w:b/>
                <w:iCs/>
                <w:sz w:val="24"/>
                <w:szCs w:val="24"/>
              </w:rPr>
            </w:pPr>
            <w:r w:rsidRPr="009352DE">
              <w:rPr>
                <w:rFonts w:ascii="Times New Roman" w:hAnsi="Times New Roman"/>
                <w:b/>
                <w:iCs/>
                <w:sz w:val="24"/>
                <w:szCs w:val="24"/>
              </w:rPr>
              <w:t>6) припинення діяльності приватного виконавця з підстав, передбачених пунктами 2 – 10 частини першої статті 44 Закону України «Про органи та осіб, які здійснюють примусове виконання судових рішень і рішень інших органів»;</w:t>
            </w:r>
          </w:p>
          <w:p w:rsidR="00E63B33" w:rsidRPr="009352DE" w:rsidRDefault="00E63B33" w:rsidP="00622E85">
            <w:pPr>
              <w:spacing w:after="0" w:line="240" w:lineRule="auto"/>
              <w:jc w:val="both"/>
              <w:rPr>
                <w:rFonts w:ascii="Times New Roman" w:hAnsi="Times New Roman"/>
                <w:b/>
                <w:iCs/>
                <w:sz w:val="24"/>
                <w:szCs w:val="24"/>
              </w:rPr>
            </w:pPr>
          </w:p>
        </w:tc>
        <w:tc>
          <w:tcPr>
            <w:tcW w:w="2427" w:type="dxa"/>
          </w:tcPr>
          <w:p w:rsidR="00E63B33" w:rsidRPr="009352DE" w:rsidRDefault="00E63B33" w:rsidP="00622E85">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Зміни пропонуються з метою протидії зловживанню правами сторонами виконавчого провадження </w:t>
            </w:r>
          </w:p>
          <w:p w:rsidR="00E63B33" w:rsidRPr="009352DE" w:rsidRDefault="00E63B33" w:rsidP="000A1B71">
            <w:pPr>
              <w:rPr>
                <w:rFonts w:ascii="Times New Roman" w:hAnsi="Times New Roman"/>
                <w:sz w:val="24"/>
                <w:szCs w:val="24"/>
              </w:rPr>
            </w:pPr>
          </w:p>
          <w:p w:rsidR="00E63B33" w:rsidRPr="009352DE" w:rsidRDefault="00E63B33" w:rsidP="000A1B71">
            <w:pPr>
              <w:rPr>
                <w:rFonts w:ascii="Times New Roman" w:hAnsi="Times New Roman"/>
                <w:sz w:val="24"/>
                <w:szCs w:val="24"/>
              </w:rPr>
            </w:pPr>
          </w:p>
          <w:p w:rsidR="00E63B33" w:rsidRPr="009352DE" w:rsidRDefault="00E63B33" w:rsidP="000A1B71">
            <w:pPr>
              <w:rPr>
                <w:rFonts w:ascii="Times New Roman" w:hAnsi="Times New Roman"/>
                <w:sz w:val="24"/>
                <w:szCs w:val="24"/>
              </w:rPr>
            </w:pPr>
          </w:p>
          <w:p w:rsidR="00E63B33" w:rsidRPr="009352DE" w:rsidRDefault="00E63B33" w:rsidP="000A1B71">
            <w:pPr>
              <w:rPr>
                <w:rFonts w:ascii="Times New Roman" w:hAnsi="Times New Roman"/>
                <w:sz w:val="24"/>
                <w:szCs w:val="24"/>
              </w:rPr>
            </w:pPr>
          </w:p>
          <w:p w:rsidR="00E63B33" w:rsidRPr="009352DE" w:rsidRDefault="00E63B33" w:rsidP="000A1B71">
            <w:pPr>
              <w:rPr>
                <w:rFonts w:ascii="Times New Roman" w:hAnsi="Times New Roman"/>
                <w:sz w:val="24"/>
                <w:szCs w:val="24"/>
              </w:rPr>
            </w:pPr>
          </w:p>
          <w:p w:rsidR="00E63B33" w:rsidRPr="009352DE" w:rsidRDefault="00E63B33" w:rsidP="000A1B71">
            <w:pPr>
              <w:rPr>
                <w:rFonts w:ascii="Times New Roman" w:hAnsi="Times New Roman"/>
                <w:sz w:val="24"/>
                <w:szCs w:val="24"/>
              </w:rPr>
            </w:pPr>
          </w:p>
          <w:p w:rsidR="00E63B33" w:rsidRPr="009352DE" w:rsidRDefault="00E63B33" w:rsidP="000A1B71">
            <w:pPr>
              <w:rPr>
                <w:rFonts w:ascii="Times New Roman" w:hAnsi="Times New Roman"/>
                <w:sz w:val="24"/>
                <w:szCs w:val="24"/>
              </w:rPr>
            </w:pPr>
          </w:p>
          <w:p w:rsidR="00E63B33" w:rsidRPr="009352DE" w:rsidRDefault="00E63B33" w:rsidP="007A1568">
            <w:pPr>
              <w:jc w:val="both"/>
              <w:rPr>
                <w:rFonts w:ascii="Times New Roman" w:hAnsi="Times New Roman"/>
                <w:sz w:val="24"/>
                <w:szCs w:val="24"/>
              </w:rPr>
            </w:pPr>
            <w:r w:rsidRPr="009352DE">
              <w:rPr>
                <w:rFonts w:ascii="Times New Roman" w:hAnsi="Times New Roman"/>
                <w:sz w:val="24"/>
                <w:szCs w:val="24"/>
              </w:rPr>
              <w:t>Зміна пропонується з метою узгодженості з пунктом першим частини третьої статті 45 Закону України «Про органи та осіб, які здійснюють примусове виконання судових рішень і рішень інших органів», відповідно до якої тимчасовий приватний виконавець зобов’язаний зупинити виконавчі провадження до моменту їх передачі в порядку, визначеному частиною четвертою цієї статті.</w:t>
            </w:r>
          </w:p>
        </w:tc>
      </w:tr>
      <w:tr w:rsidR="00E63B33" w:rsidRPr="009352DE" w:rsidTr="00E63B33">
        <w:trPr>
          <w:trHeight w:val="2720"/>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622E85">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35. Строки зупинення вчинення виконавчих дій</w:t>
            </w:r>
          </w:p>
          <w:p w:rsidR="00E63B33" w:rsidRPr="009352DE" w:rsidRDefault="00E63B33" w:rsidP="00622E85">
            <w:pPr>
              <w:spacing w:after="0" w:line="240" w:lineRule="auto"/>
              <w:jc w:val="both"/>
              <w:rPr>
                <w:rFonts w:ascii="Times New Roman" w:hAnsi="Times New Roman"/>
                <w:iCs/>
                <w:sz w:val="24"/>
                <w:szCs w:val="24"/>
              </w:rPr>
            </w:pPr>
          </w:p>
          <w:p w:rsidR="00E63B33" w:rsidRPr="009352DE" w:rsidRDefault="00E63B33" w:rsidP="00C41626">
            <w:pPr>
              <w:jc w:val="both"/>
              <w:rPr>
                <w:rFonts w:ascii="Times New Roman" w:hAnsi="Times New Roman"/>
                <w:b/>
                <w:iCs/>
                <w:sz w:val="24"/>
                <w:szCs w:val="24"/>
              </w:rPr>
            </w:pPr>
            <w:r w:rsidRPr="009352DE">
              <w:rPr>
                <w:rFonts w:ascii="Times New Roman" w:hAnsi="Times New Roman"/>
                <w:sz w:val="24"/>
                <w:szCs w:val="24"/>
              </w:rPr>
              <w:t xml:space="preserve">1. Виконавець зупиняє вчинення виконавчих дій у випадках, передбачених </w:t>
            </w:r>
            <w:hyperlink r:id="rId50" w:anchor="n346" w:history="1">
              <w:r w:rsidRPr="009352DE">
                <w:rPr>
                  <w:rFonts w:ascii="Times New Roman" w:hAnsi="Times New Roman"/>
                  <w:sz w:val="24"/>
                  <w:szCs w:val="24"/>
                </w:rPr>
                <w:t>пунктами 1</w:t>
              </w:r>
            </w:hyperlink>
            <w:r w:rsidRPr="009352DE">
              <w:rPr>
                <w:rFonts w:ascii="Times New Roman" w:hAnsi="Times New Roman"/>
                <w:sz w:val="24"/>
                <w:szCs w:val="24"/>
              </w:rPr>
              <w:t xml:space="preserve">, </w:t>
            </w:r>
            <w:hyperlink r:id="rId51" w:anchor="n349" w:history="1">
              <w:r w:rsidRPr="009352DE">
                <w:rPr>
                  <w:rFonts w:ascii="Times New Roman" w:hAnsi="Times New Roman"/>
                  <w:sz w:val="24"/>
                  <w:szCs w:val="24"/>
                </w:rPr>
                <w:t>4</w:t>
              </w:r>
            </w:hyperlink>
            <w:r w:rsidRPr="009352DE">
              <w:rPr>
                <w:rFonts w:ascii="Times New Roman" w:hAnsi="Times New Roman"/>
                <w:sz w:val="24"/>
                <w:szCs w:val="24"/>
              </w:rPr>
              <w:t xml:space="preserve">, </w:t>
            </w:r>
            <w:hyperlink r:id="rId52" w:anchor="n351" w:history="1">
              <w:r w:rsidRPr="009352DE">
                <w:rPr>
                  <w:rFonts w:ascii="Times New Roman" w:hAnsi="Times New Roman"/>
                  <w:b/>
                  <w:strike/>
                  <w:sz w:val="24"/>
                  <w:szCs w:val="24"/>
                </w:rPr>
                <w:t>6</w:t>
              </w:r>
            </w:hyperlink>
            <w:r w:rsidRPr="009352DE">
              <w:rPr>
                <w:rFonts w:ascii="Times New Roman" w:hAnsi="Times New Roman"/>
                <w:sz w:val="24"/>
                <w:szCs w:val="24"/>
              </w:rPr>
              <w:t xml:space="preserve">, </w:t>
            </w:r>
            <w:hyperlink r:id="rId53" w:anchor="n353" w:history="1">
              <w:r w:rsidRPr="009352DE">
                <w:rPr>
                  <w:rFonts w:ascii="Times New Roman" w:hAnsi="Times New Roman"/>
                  <w:sz w:val="24"/>
                  <w:szCs w:val="24"/>
                </w:rPr>
                <w:t>8</w:t>
              </w:r>
            </w:hyperlink>
            <w:r w:rsidRPr="009352DE">
              <w:rPr>
                <w:rFonts w:ascii="Times New Roman" w:hAnsi="Times New Roman"/>
                <w:sz w:val="24"/>
                <w:szCs w:val="24"/>
              </w:rPr>
              <w:t xml:space="preserve">, </w:t>
            </w:r>
            <w:hyperlink r:id="rId54" w:anchor="n1053" w:history="1">
              <w:r w:rsidRPr="009352DE">
                <w:rPr>
                  <w:rFonts w:ascii="Times New Roman" w:hAnsi="Times New Roman"/>
                  <w:sz w:val="24"/>
                  <w:szCs w:val="24"/>
                </w:rPr>
                <w:t>11</w:t>
              </w:r>
            </w:hyperlink>
            <w:r w:rsidRPr="009352DE">
              <w:rPr>
                <w:rFonts w:ascii="Times New Roman" w:hAnsi="Times New Roman"/>
                <w:sz w:val="24"/>
                <w:szCs w:val="24"/>
              </w:rPr>
              <w:t xml:space="preserve"> частини першої статті 34 цього Закону, до закінчення строку дії зазначених обставин, а у випадках, передбачених </w:t>
            </w:r>
            <w:hyperlink r:id="rId55" w:anchor="n347" w:history="1">
              <w:r w:rsidRPr="009352DE">
                <w:rPr>
                  <w:rFonts w:ascii="Times New Roman" w:hAnsi="Times New Roman"/>
                  <w:sz w:val="24"/>
                  <w:szCs w:val="24"/>
                </w:rPr>
                <w:t>пунктами 2</w:t>
              </w:r>
            </w:hyperlink>
            <w:r w:rsidRPr="009352DE">
              <w:rPr>
                <w:rFonts w:ascii="Times New Roman" w:hAnsi="Times New Roman"/>
                <w:sz w:val="24"/>
                <w:szCs w:val="24"/>
              </w:rPr>
              <w:t xml:space="preserve">, </w:t>
            </w:r>
            <w:hyperlink r:id="rId56" w:anchor="n348" w:history="1">
              <w:r w:rsidRPr="009352DE">
                <w:rPr>
                  <w:rFonts w:ascii="Times New Roman" w:hAnsi="Times New Roman"/>
                  <w:sz w:val="24"/>
                  <w:szCs w:val="24"/>
                </w:rPr>
                <w:t>3</w:t>
              </w:r>
            </w:hyperlink>
            <w:r w:rsidRPr="009352DE">
              <w:rPr>
                <w:rFonts w:ascii="Times New Roman" w:hAnsi="Times New Roman"/>
                <w:sz w:val="24"/>
                <w:szCs w:val="24"/>
              </w:rPr>
              <w:t xml:space="preserve"> і </w:t>
            </w:r>
            <w:hyperlink r:id="rId57" w:anchor="n350" w:history="1">
              <w:r w:rsidRPr="009352DE">
                <w:rPr>
                  <w:rFonts w:ascii="Times New Roman" w:hAnsi="Times New Roman"/>
                  <w:sz w:val="24"/>
                  <w:szCs w:val="24"/>
                </w:rPr>
                <w:t>5</w:t>
              </w:r>
            </w:hyperlink>
            <w:r w:rsidRPr="009352DE">
              <w:rPr>
                <w:rFonts w:ascii="Times New Roman" w:hAnsi="Times New Roman"/>
                <w:sz w:val="24"/>
                <w:szCs w:val="24"/>
              </w:rPr>
              <w:t xml:space="preserve"> частини першої статті 34 цього Закону, - до розгляду питання по суті.</w:t>
            </w:r>
          </w:p>
          <w:p w:rsidR="00E63B33" w:rsidRPr="009352DE" w:rsidRDefault="00E63B33" w:rsidP="00C41626">
            <w:pPr>
              <w:rPr>
                <w:rFonts w:ascii="Times New Roman" w:hAnsi="Times New Roman"/>
                <w:b/>
                <w:iCs/>
                <w:sz w:val="24"/>
                <w:szCs w:val="24"/>
              </w:rPr>
            </w:pPr>
            <w:r w:rsidRPr="009352DE">
              <w:rPr>
                <w:rFonts w:ascii="Times New Roman" w:hAnsi="Times New Roman"/>
                <w:b/>
                <w:iCs/>
                <w:sz w:val="24"/>
                <w:szCs w:val="24"/>
              </w:rPr>
              <w:t>Відсутня</w:t>
            </w:r>
          </w:p>
          <w:p w:rsidR="00E63B33" w:rsidRPr="009352DE" w:rsidRDefault="00E63B33" w:rsidP="00CC4AC1">
            <w:pPr>
              <w:ind w:firstLine="284"/>
              <w:rPr>
                <w:rFonts w:ascii="Times New Roman" w:hAnsi="Times New Roman"/>
                <w:b/>
                <w:iCs/>
                <w:sz w:val="24"/>
                <w:szCs w:val="24"/>
              </w:rPr>
            </w:pPr>
          </w:p>
          <w:p w:rsidR="00E63B33" w:rsidRPr="009352DE" w:rsidRDefault="00E63B33" w:rsidP="002C3AF5">
            <w:pPr>
              <w:rPr>
                <w:rFonts w:ascii="Times New Roman" w:hAnsi="Times New Roman"/>
                <w:b/>
                <w:iCs/>
                <w:sz w:val="24"/>
                <w:szCs w:val="24"/>
              </w:rPr>
            </w:pPr>
          </w:p>
          <w:p w:rsidR="00E63B33" w:rsidRPr="009352DE" w:rsidRDefault="00E63B33" w:rsidP="00A45BA5">
            <w:pPr>
              <w:spacing w:after="0"/>
              <w:ind w:firstLine="284"/>
              <w:rPr>
                <w:rFonts w:ascii="Times New Roman" w:hAnsi="Times New Roman"/>
                <w:b/>
                <w:iCs/>
                <w:sz w:val="24"/>
                <w:szCs w:val="24"/>
              </w:rPr>
            </w:pPr>
          </w:p>
          <w:p w:rsidR="00E63B33" w:rsidRPr="009352DE" w:rsidRDefault="00E63B33" w:rsidP="00A45BA5">
            <w:pPr>
              <w:spacing w:after="0"/>
              <w:ind w:firstLine="284"/>
              <w:rPr>
                <w:rFonts w:ascii="Times New Roman" w:hAnsi="Times New Roman"/>
                <w:b/>
                <w:iCs/>
                <w:sz w:val="24"/>
                <w:szCs w:val="24"/>
              </w:rPr>
            </w:pPr>
          </w:p>
          <w:p w:rsidR="00E63B33" w:rsidRPr="009352DE" w:rsidRDefault="00E63B33" w:rsidP="00A45BA5">
            <w:pPr>
              <w:spacing w:after="0"/>
              <w:ind w:firstLine="284"/>
              <w:rPr>
                <w:rFonts w:ascii="Times New Roman" w:hAnsi="Times New Roman"/>
                <w:b/>
                <w:iCs/>
                <w:sz w:val="24"/>
                <w:szCs w:val="24"/>
              </w:rPr>
            </w:pPr>
          </w:p>
          <w:p w:rsidR="00E63B33" w:rsidRPr="009352DE" w:rsidRDefault="00E63B33" w:rsidP="00CB5613">
            <w:pPr>
              <w:spacing w:after="0"/>
              <w:jc w:val="both"/>
              <w:rPr>
                <w:rFonts w:ascii="Times New Roman" w:hAnsi="Times New Roman"/>
                <w:iCs/>
                <w:sz w:val="24"/>
                <w:szCs w:val="24"/>
              </w:rPr>
            </w:pPr>
            <w:r w:rsidRPr="009352DE">
              <w:rPr>
                <w:rFonts w:ascii="Times New Roman" w:hAnsi="Times New Roman"/>
                <w:b/>
                <w:iCs/>
                <w:sz w:val="24"/>
                <w:szCs w:val="24"/>
              </w:rPr>
              <w:t>4.</w:t>
            </w:r>
            <w:r w:rsidRPr="009352DE">
              <w:rPr>
                <w:rFonts w:ascii="Times New Roman" w:hAnsi="Times New Roman"/>
                <w:iCs/>
                <w:sz w:val="24"/>
                <w:szCs w:val="24"/>
              </w:rPr>
              <w:t xml:space="preserve"> Арешт, накладений виконавцем на майно боржника, у тому числі на кошти на рахунках боржника у банках та інших фінансових установах, протягом строку, на який виконавець зупиняє вчинення виконавчих дій, не знімається, крім випадку, передбаченого пунктом 10 частини першої статті 34 цього Закону. У період зупинення вчинення виконавчих дій виконавець має право звертатися до суду в порядку, встановленому цим Законом, а також вживати заходів до розшуку боржника (його майна) або проведення перевірки його майнового стану.</w:t>
            </w:r>
          </w:p>
          <w:p w:rsidR="00E63B33" w:rsidRPr="009352DE" w:rsidRDefault="00E63B33" w:rsidP="00CC4AC1">
            <w:pPr>
              <w:ind w:firstLine="708"/>
              <w:rPr>
                <w:rFonts w:ascii="Times New Roman" w:hAnsi="Times New Roman"/>
                <w:sz w:val="24"/>
                <w:szCs w:val="24"/>
              </w:rPr>
            </w:pPr>
            <w:r w:rsidRPr="009352DE">
              <w:rPr>
                <w:rFonts w:ascii="Times New Roman" w:hAnsi="Times New Roman"/>
                <w:sz w:val="24"/>
                <w:szCs w:val="24"/>
              </w:rPr>
              <w:t>…</w:t>
            </w:r>
          </w:p>
        </w:tc>
        <w:tc>
          <w:tcPr>
            <w:tcW w:w="7576" w:type="dxa"/>
          </w:tcPr>
          <w:p w:rsidR="00E63B33" w:rsidRPr="009352DE" w:rsidRDefault="00E63B33" w:rsidP="00CC4AC1">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35. Строки зупинення вчинення виконавчих дій</w:t>
            </w:r>
          </w:p>
          <w:p w:rsidR="00E63B33" w:rsidRPr="009352DE" w:rsidRDefault="00E63B33" w:rsidP="002C3AF5">
            <w:pPr>
              <w:jc w:val="both"/>
              <w:rPr>
                <w:rFonts w:ascii="Times New Roman" w:hAnsi="Times New Roman"/>
                <w:sz w:val="24"/>
                <w:szCs w:val="24"/>
              </w:rPr>
            </w:pPr>
          </w:p>
          <w:p w:rsidR="00E63B33" w:rsidRPr="009352DE" w:rsidRDefault="00E63B33" w:rsidP="00C41626">
            <w:pPr>
              <w:jc w:val="both"/>
              <w:rPr>
                <w:rFonts w:ascii="Times New Roman" w:hAnsi="Times New Roman"/>
                <w:sz w:val="24"/>
                <w:szCs w:val="24"/>
              </w:rPr>
            </w:pPr>
            <w:r w:rsidRPr="009352DE">
              <w:rPr>
                <w:rFonts w:ascii="Times New Roman" w:hAnsi="Times New Roman"/>
                <w:sz w:val="24"/>
                <w:szCs w:val="24"/>
              </w:rPr>
              <w:t xml:space="preserve">1. Виконавець зупиняє вчинення виконавчих дій у випадках, передбачених </w:t>
            </w:r>
            <w:hyperlink r:id="rId58" w:anchor="n346" w:history="1">
              <w:r w:rsidRPr="009352DE">
                <w:rPr>
                  <w:rFonts w:ascii="Times New Roman" w:hAnsi="Times New Roman"/>
                  <w:sz w:val="24"/>
                  <w:szCs w:val="24"/>
                </w:rPr>
                <w:t>пунктами 1</w:t>
              </w:r>
            </w:hyperlink>
            <w:r w:rsidRPr="009352DE">
              <w:rPr>
                <w:rFonts w:ascii="Times New Roman" w:hAnsi="Times New Roman"/>
                <w:sz w:val="24"/>
                <w:szCs w:val="24"/>
              </w:rPr>
              <w:t xml:space="preserve">, </w:t>
            </w:r>
            <w:hyperlink r:id="rId59" w:anchor="n349" w:history="1">
              <w:r w:rsidRPr="009352DE">
                <w:rPr>
                  <w:rFonts w:ascii="Times New Roman" w:hAnsi="Times New Roman"/>
                  <w:sz w:val="24"/>
                  <w:szCs w:val="24"/>
                </w:rPr>
                <w:t>4</w:t>
              </w:r>
            </w:hyperlink>
            <w:r w:rsidRPr="009352DE">
              <w:rPr>
                <w:rFonts w:ascii="Times New Roman" w:hAnsi="Times New Roman"/>
                <w:sz w:val="24"/>
                <w:szCs w:val="24"/>
              </w:rPr>
              <w:t xml:space="preserve">, </w:t>
            </w:r>
            <w:hyperlink r:id="rId60" w:anchor="n353" w:history="1">
              <w:r w:rsidRPr="009352DE">
                <w:rPr>
                  <w:rFonts w:ascii="Times New Roman" w:hAnsi="Times New Roman"/>
                  <w:sz w:val="24"/>
                  <w:szCs w:val="24"/>
                </w:rPr>
                <w:t>8</w:t>
              </w:r>
            </w:hyperlink>
            <w:r w:rsidRPr="009352DE">
              <w:rPr>
                <w:rFonts w:ascii="Times New Roman" w:hAnsi="Times New Roman"/>
                <w:sz w:val="24"/>
                <w:szCs w:val="24"/>
              </w:rPr>
              <w:t xml:space="preserve">, </w:t>
            </w:r>
            <w:hyperlink r:id="rId61" w:anchor="n1053" w:history="1">
              <w:r w:rsidRPr="009352DE">
                <w:rPr>
                  <w:rFonts w:ascii="Times New Roman" w:hAnsi="Times New Roman"/>
                  <w:sz w:val="24"/>
                  <w:szCs w:val="24"/>
                </w:rPr>
                <w:t>11</w:t>
              </w:r>
            </w:hyperlink>
            <w:r w:rsidRPr="009352DE">
              <w:rPr>
                <w:rFonts w:ascii="Times New Roman" w:hAnsi="Times New Roman"/>
                <w:sz w:val="24"/>
                <w:szCs w:val="24"/>
              </w:rPr>
              <w:t xml:space="preserve"> частини першої статті 34 цього Закону, до закінчення строку дії зазначених обставин, а у випадках, передбачених </w:t>
            </w:r>
            <w:hyperlink r:id="rId62" w:anchor="n347" w:history="1">
              <w:r w:rsidRPr="009352DE">
                <w:rPr>
                  <w:rFonts w:ascii="Times New Roman" w:hAnsi="Times New Roman"/>
                  <w:sz w:val="24"/>
                  <w:szCs w:val="24"/>
                </w:rPr>
                <w:t>пунктами 2</w:t>
              </w:r>
            </w:hyperlink>
            <w:r w:rsidRPr="009352DE">
              <w:rPr>
                <w:rFonts w:ascii="Times New Roman" w:hAnsi="Times New Roman"/>
                <w:sz w:val="24"/>
                <w:szCs w:val="24"/>
              </w:rPr>
              <w:t xml:space="preserve">, </w:t>
            </w:r>
            <w:hyperlink r:id="rId63" w:anchor="n348" w:history="1">
              <w:r w:rsidRPr="009352DE">
                <w:rPr>
                  <w:rFonts w:ascii="Times New Roman" w:hAnsi="Times New Roman"/>
                  <w:sz w:val="24"/>
                  <w:szCs w:val="24"/>
                </w:rPr>
                <w:t>3</w:t>
              </w:r>
            </w:hyperlink>
            <w:r w:rsidRPr="009352DE">
              <w:rPr>
                <w:rFonts w:ascii="Times New Roman" w:hAnsi="Times New Roman"/>
                <w:sz w:val="24"/>
                <w:szCs w:val="24"/>
              </w:rPr>
              <w:t xml:space="preserve"> і </w:t>
            </w:r>
            <w:hyperlink r:id="rId64" w:anchor="n350" w:history="1">
              <w:r w:rsidRPr="009352DE">
                <w:rPr>
                  <w:rFonts w:ascii="Times New Roman" w:hAnsi="Times New Roman"/>
                  <w:sz w:val="24"/>
                  <w:szCs w:val="24"/>
                </w:rPr>
                <w:t>5</w:t>
              </w:r>
            </w:hyperlink>
            <w:r w:rsidRPr="009352DE">
              <w:rPr>
                <w:rFonts w:ascii="Times New Roman" w:hAnsi="Times New Roman"/>
                <w:sz w:val="24"/>
                <w:szCs w:val="24"/>
              </w:rPr>
              <w:t xml:space="preserve"> частини першої статті 34 цього Закону, - до розгляду питання по суті.</w:t>
            </w:r>
          </w:p>
          <w:p w:rsidR="00E63B33" w:rsidRPr="009352DE" w:rsidRDefault="00E63B33" w:rsidP="00A027DC">
            <w:pPr>
              <w:jc w:val="both"/>
              <w:rPr>
                <w:rFonts w:ascii="Times New Roman" w:hAnsi="Times New Roman"/>
                <w:sz w:val="24"/>
                <w:szCs w:val="24"/>
              </w:rPr>
            </w:pPr>
          </w:p>
          <w:p w:rsidR="00E63B33" w:rsidRPr="009352DE" w:rsidRDefault="00E63B33" w:rsidP="00DF3297">
            <w:pPr>
              <w:spacing w:after="0"/>
              <w:ind w:firstLine="284"/>
              <w:jc w:val="both"/>
              <w:rPr>
                <w:rFonts w:ascii="Times New Roman" w:hAnsi="Times New Roman"/>
                <w:sz w:val="24"/>
                <w:szCs w:val="24"/>
              </w:rPr>
            </w:pPr>
          </w:p>
          <w:p w:rsidR="00E63B33" w:rsidRPr="009352DE" w:rsidRDefault="00E63B33" w:rsidP="00DF3297">
            <w:pPr>
              <w:spacing w:after="0"/>
              <w:ind w:firstLine="284"/>
              <w:jc w:val="both"/>
              <w:rPr>
                <w:rFonts w:ascii="Times New Roman" w:hAnsi="Times New Roman"/>
                <w:sz w:val="24"/>
                <w:szCs w:val="24"/>
              </w:rPr>
            </w:pPr>
          </w:p>
          <w:p w:rsidR="00E63B33" w:rsidRPr="009352DE" w:rsidRDefault="00E63B33" w:rsidP="00C41626">
            <w:pPr>
              <w:spacing w:after="0"/>
              <w:jc w:val="both"/>
              <w:rPr>
                <w:rFonts w:ascii="Times New Roman" w:hAnsi="Times New Roman"/>
                <w:b/>
                <w:iCs/>
                <w:sz w:val="24"/>
                <w:szCs w:val="24"/>
              </w:rPr>
            </w:pPr>
            <w:r w:rsidRPr="009352DE">
              <w:rPr>
                <w:rFonts w:ascii="Times New Roman" w:hAnsi="Times New Roman"/>
                <w:b/>
                <w:iCs/>
                <w:sz w:val="24"/>
                <w:szCs w:val="24"/>
              </w:rPr>
              <w:t>4. У випадку, передбаченому пунктом 6 частини першої статті 34 цього Закону, виконавець зупиняє вчинення виконавчих дій до моменту передачі виконавчих проваджень у порядку, визначеному частиною четвертою статті 45 Закону України «Про органи та осіб, які здійснюють примусове виконання судових рішень і рішень інших органів».</w:t>
            </w:r>
          </w:p>
          <w:p w:rsidR="00E63B33" w:rsidRPr="009352DE" w:rsidRDefault="00E63B33" w:rsidP="00CC4AC1">
            <w:pPr>
              <w:spacing w:after="0"/>
              <w:ind w:firstLine="284"/>
              <w:jc w:val="both"/>
              <w:rPr>
                <w:rFonts w:ascii="Times New Roman" w:hAnsi="Times New Roman"/>
                <w:b/>
                <w:iCs/>
                <w:sz w:val="24"/>
                <w:szCs w:val="24"/>
              </w:rPr>
            </w:pPr>
          </w:p>
          <w:p w:rsidR="00E63B33" w:rsidRPr="009352DE" w:rsidRDefault="00E63B33" w:rsidP="00CB5613">
            <w:pPr>
              <w:spacing w:after="0"/>
              <w:jc w:val="both"/>
              <w:rPr>
                <w:rFonts w:ascii="Times New Roman" w:hAnsi="Times New Roman"/>
                <w:iCs/>
                <w:sz w:val="24"/>
                <w:szCs w:val="24"/>
              </w:rPr>
            </w:pPr>
            <w:r w:rsidRPr="009352DE">
              <w:rPr>
                <w:rFonts w:ascii="Times New Roman" w:hAnsi="Times New Roman"/>
                <w:b/>
                <w:iCs/>
                <w:sz w:val="24"/>
                <w:szCs w:val="24"/>
              </w:rPr>
              <w:t>5.</w:t>
            </w:r>
            <w:r w:rsidRPr="009352DE">
              <w:rPr>
                <w:rFonts w:ascii="Times New Roman" w:hAnsi="Times New Roman"/>
                <w:iCs/>
                <w:sz w:val="24"/>
                <w:szCs w:val="24"/>
              </w:rPr>
              <w:t xml:space="preserve"> Арешт, накладений виконавцем на майно боржника, у тому числі на кошти на рахунках боржника у банках та інших фінансових установах, протягом строку, на який виконавець зупиняє вчинення виконавчих дій, не знімається, крім випадку, передбаченого пунктом 10 частини першої статті 34 цього Закону. У період зупинення вчинення виконавчих дій виконавець має право звертатися до суду в порядку, встановленому цим Законом, а також вживати заходів до розшуку боржника (його майна) або проведення перевірки його майнового стану.</w:t>
            </w:r>
          </w:p>
          <w:p w:rsidR="00E63B33" w:rsidRPr="009352DE" w:rsidRDefault="00E63B33" w:rsidP="00CC4AC1">
            <w:pPr>
              <w:spacing w:after="0"/>
              <w:ind w:firstLine="284"/>
              <w:jc w:val="both"/>
              <w:rPr>
                <w:rFonts w:ascii="Times New Roman" w:hAnsi="Times New Roman"/>
                <w:iCs/>
                <w:sz w:val="24"/>
                <w:szCs w:val="24"/>
              </w:rPr>
            </w:pPr>
          </w:p>
          <w:p w:rsidR="00E63B33" w:rsidRPr="009352DE" w:rsidRDefault="00E63B33" w:rsidP="00CC4AC1">
            <w:pPr>
              <w:spacing w:after="0"/>
              <w:ind w:firstLine="284"/>
              <w:jc w:val="both"/>
              <w:rPr>
                <w:rFonts w:ascii="Times New Roman" w:hAnsi="Times New Roman"/>
                <w:iCs/>
                <w:sz w:val="24"/>
                <w:szCs w:val="24"/>
              </w:rPr>
            </w:pPr>
          </w:p>
          <w:p w:rsidR="00E63B33" w:rsidRPr="009352DE" w:rsidRDefault="00E63B33" w:rsidP="00CC4AC1">
            <w:pPr>
              <w:spacing w:after="0"/>
              <w:ind w:firstLine="284"/>
              <w:jc w:val="both"/>
              <w:rPr>
                <w:rFonts w:ascii="Times New Roman" w:hAnsi="Times New Roman"/>
                <w:iCs/>
                <w:sz w:val="24"/>
                <w:szCs w:val="24"/>
              </w:rPr>
            </w:pPr>
          </w:p>
          <w:p w:rsidR="00E63B33" w:rsidRPr="009352DE" w:rsidRDefault="00E63B33" w:rsidP="003C4D2F">
            <w:pPr>
              <w:spacing w:after="0"/>
              <w:jc w:val="both"/>
              <w:rPr>
                <w:rFonts w:ascii="Times New Roman" w:hAnsi="Times New Roman"/>
                <w:iCs/>
                <w:sz w:val="24"/>
                <w:szCs w:val="24"/>
              </w:rPr>
            </w:pPr>
          </w:p>
          <w:p w:rsidR="00E63B33" w:rsidRPr="009352DE" w:rsidRDefault="00E63B33" w:rsidP="00CC4AC1">
            <w:pPr>
              <w:spacing w:after="0"/>
              <w:ind w:firstLine="284"/>
              <w:jc w:val="both"/>
              <w:rPr>
                <w:rFonts w:ascii="Times New Roman" w:hAnsi="Times New Roman"/>
                <w:iCs/>
                <w:sz w:val="24"/>
                <w:szCs w:val="24"/>
              </w:rPr>
            </w:pPr>
          </w:p>
          <w:p w:rsidR="00E63B33" w:rsidRPr="009352DE" w:rsidRDefault="00E63B33" w:rsidP="00CC4AC1">
            <w:pPr>
              <w:spacing w:after="0"/>
              <w:ind w:firstLine="284"/>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622E85">
            <w:pPr>
              <w:spacing w:after="0" w:line="240" w:lineRule="auto"/>
              <w:jc w:val="both"/>
              <w:rPr>
                <w:rFonts w:ascii="Times New Roman" w:hAnsi="Times New Roman"/>
                <w:b/>
                <w:iCs/>
                <w:sz w:val="24"/>
                <w:szCs w:val="24"/>
              </w:rPr>
            </w:pPr>
          </w:p>
        </w:tc>
        <w:tc>
          <w:tcPr>
            <w:tcW w:w="2427" w:type="dxa"/>
          </w:tcPr>
          <w:p w:rsidR="00E63B33" w:rsidRPr="009352DE" w:rsidRDefault="00E63B33" w:rsidP="00622E85">
            <w:pPr>
              <w:spacing w:after="0" w:line="240" w:lineRule="auto"/>
              <w:jc w:val="both"/>
              <w:rPr>
                <w:rFonts w:ascii="Times New Roman" w:hAnsi="Times New Roman"/>
                <w:b/>
                <w:iCs/>
                <w:sz w:val="24"/>
                <w:szCs w:val="24"/>
              </w:rPr>
            </w:pPr>
          </w:p>
          <w:p w:rsidR="00E63B33" w:rsidRPr="009352DE" w:rsidRDefault="00E63B33" w:rsidP="007A1568">
            <w:pPr>
              <w:rPr>
                <w:rFonts w:ascii="Times New Roman" w:hAnsi="Times New Roman"/>
                <w:sz w:val="24"/>
                <w:szCs w:val="24"/>
              </w:rPr>
            </w:pPr>
            <w:r w:rsidRPr="009352DE">
              <w:rPr>
                <w:rFonts w:ascii="Times New Roman" w:hAnsi="Times New Roman"/>
                <w:sz w:val="24"/>
                <w:szCs w:val="24"/>
              </w:rPr>
              <w:t>Зміна пропонується з метою узгодженості з пунктом першим частини третьої статті 45  Закону України «Про органи та осіб, які здійснюють примусове виконання судових рішень і рішень інших органів»</w:t>
            </w:r>
          </w:p>
        </w:tc>
      </w:tr>
      <w:tr w:rsidR="00E63B33" w:rsidRPr="009352DE" w:rsidTr="00E63B33">
        <w:trPr>
          <w:trHeight w:val="863"/>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3C4D2F">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36. Розшук боржника, його майна, розшук дитини за виконавчим документом про відібрання дитини</w:t>
            </w:r>
          </w:p>
          <w:p w:rsidR="00E63B33" w:rsidRPr="009352DE" w:rsidRDefault="00E63B33" w:rsidP="003C4D2F">
            <w:pPr>
              <w:spacing w:line="240" w:lineRule="auto"/>
              <w:jc w:val="both"/>
              <w:rPr>
                <w:rFonts w:ascii="Times New Roman" w:hAnsi="Times New Roman"/>
                <w:iCs/>
                <w:sz w:val="24"/>
                <w:szCs w:val="24"/>
              </w:rPr>
            </w:pPr>
            <w:r w:rsidRPr="009352DE">
              <w:rPr>
                <w:rFonts w:ascii="Times New Roman" w:hAnsi="Times New Roman"/>
                <w:iCs/>
                <w:sz w:val="24"/>
                <w:szCs w:val="24"/>
              </w:rPr>
              <w:t>3. …</w:t>
            </w:r>
          </w:p>
          <w:p w:rsidR="00E63B33" w:rsidRPr="009352DE" w:rsidRDefault="00E63B33" w:rsidP="003C4D2F">
            <w:pPr>
              <w:tabs>
                <w:tab w:val="left" w:pos="1410"/>
              </w:tabs>
              <w:spacing w:line="240" w:lineRule="auto"/>
              <w:jc w:val="both"/>
              <w:rPr>
                <w:rFonts w:ascii="Times New Roman" w:hAnsi="Times New Roman"/>
                <w:sz w:val="24"/>
                <w:szCs w:val="24"/>
              </w:rPr>
            </w:pPr>
            <w:r w:rsidRPr="009352DE">
              <w:rPr>
                <w:rFonts w:ascii="Times New Roman" w:hAnsi="Times New Roman"/>
                <w:iCs/>
                <w:sz w:val="24"/>
                <w:szCs w:val="24"/>
              </w:rPr>
              <w:t>Розшук транспортного засобу боржника припиняється в разі його виявлення, про що виконавцем не пізніше наступного робочого дня виноситься постанова про зняття майна з розшуку.</w:t>
            </w:r>
          </w:p>
        </w:tc>
        <w:tc>
          <w:tcPr>
            <w:tcW w:w="7576" w:type="dxa"/>
          </w:tcPr>
          <w:p w:rsidR="00E63B33" w:rsidRPr="009352DE" w:rsidRDefault="00E63B33" w:rsidP="003C4D2F">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36. Розшук боржника, його майна, розшук дитини за виконавчим документом про відібрання дитини</w:t>
            </w:r>
          </w:p>
          <w:p w:rsidR="00E63B33" w:rsidRPr="009352DE" w:rsidRDefault="00E63B33" w:rsidP="003C4D2F">
            <w:pPr>
              <w:spacing w:after="0" w:line="240" w:lineRule="auto"/>
              <w:jc w:val="both"/>
              <w:rPr>
                <w:rFonts w:ascii="Times New Roman" w:hAnsi="Times New Roman"/>
                <w:iCs/>
                <w:sz w:val="24"/>
                <w:szCs w:val="24"/>
              </w:rPr>
            </w:pPr>
          </w:p>
          <w:p w:rsidR="00E63B33" w:rsidRPr="009352DE" w:rsidRDefault="00E63B33" w:rsidP="003C4D2F">
            <w:pPr>
              <w:spacing w:line="240" w:lineRule="auto"/>
              <w:rPr>
                <w:rFonts w:ascii="Times New Roman" w:hAnsi="Times New Roman"/>
                <w:sz w:val="24"/>
                <w:szCs w:val="24"/>
              </w:rPr>
            </w:pPr>
            <w:r w:rsidRPr="009352DE">
              <w:rPr>
                <w:rFonts w:ascii="Times New Roman" w:hAnsi="Times New Roman"/>
                <w:sz w:val="24"/>
                <w:szCs w:val="24"/>
              </w:rPr>
              <w:t>3. …</w:t>
            </w:r>
          </w:p>
          <w:p w:rsidR="00E63B33" w:rsidRPr="009352DE" w:rsidRDefault="00E63B33" w:rsidP="003C4D2F">
            <w:pPr>
              <w:spacing w:line="240" w:lineRule="auto"/>
              <w:jc w:val="both"/>
              <w:rPr>
                <w:rFonts w:ascii="Times New Roman" w:hAnsi="Times New Roman"/>
                <w:sz w:val="24"/>
                <w:szCs w:val="24"/>
              </w:rPr>
            </w:pPr>
            <w:r w:rsidRPr="009352DE">
              <w:rPr>
                <w:rFonts w:ascii="Times New Roman" w:hAnsi="Times New Roman"/>
                <w:sz w:val="24"/>
                <w:szCs w:val="24"/>
              </w:rPr>
              <w:t xml:space="preserve">Розшук транспортного засобу боржника припиняється в разі його виявлення, </w:t>
            </w:r>
            <w:r w:rsidRPr="009352DE">
              <w:rPr>
                <w:rFonts w:ascii="Times New Roman" w:hAnsi="Times New Roman"/>
                <w:b/>
                <w:sz w:val="24"/>
                <w:szCs w:val="24"/>
              </w:rPr>
              <w:t>а також у випадках, передбачених частиною четвертою статті 59 цього Закону</w:t>
            </w:r>
            <w:r w:rsidRPr="009352DE">
              <w:rPr>
                <w:rFonts w:ascii="Times New Roman" w:hAnsi="Times New Roman"/>
                <w:sz w:val="24"/>
                <w:szCs w:val="24"/>
              </w:rPr>
              <w:t>, про що виконавцем не пізніше наступного робочого дня виноситься постанова про зняття майна з розшуку.</w:t>
            </w:r>
          </w:p>
        </w:tc>
        <w:tc>
          <w:tcPr>
            <w:tcW w:w="2427" w:type="dxa"/>
          </w:tcPr>
          <w:p w:rsidR="00E63B33" w:rsidRPr="009352DE" w:rsidRDefault="00E63B33" w:rsidP="000A1B71">
            <w:pPr>
              <w:spacing w:after="0" w:line="240" w:lineRule="auto"/>
              <w:jc w:val="both"/>
              <w:rPr>
                <w:rFonts w:ascii="Times New Roman" w:hAnsi="Times New Roman"/>
                <w:iCs/>
                <w:sz w:val="24"/>
                <w:szCs w:val="24"/>
              </w:rPr>
            </w:pPr>
            <w:r w:rsidRPr="009352DE">
              <w:rPr>
                <w:rFonts w:ascii="Times New Roman" w:hAnsi="Times New Roman"/>
                <w:iCs/>
                <w:sz w:val="24"/>
                <w:szCs w:val="24"/>
              </w:rPr>
              <w:t>Зміна пропонується для встановлення правової визначеності та розширення підстав для припинення розшуку транспортних засобів боржника.</w:t>
            </w:r>
          </w:p>
          <w:p w:rsidR="00E63B33" w:rsidRPr="009352DE" w:rsidRDefault="00E63B33" w:rsidP="000A1B71">
            <w:pPr>
              <w:spacing w:after="0" w:line="240" w:lineRule="auto"/>
              <w:jc w:val="both"/>
              <w:rPr>
                <w:rFonts w:ascii="Times New Roman" w:hAnsi="Times New Roman"/>
                <w:iCs/>
                <w:sz w:val="24"/>
                <w:szCs w:val="24"/>
              </w:rPr>
            </w:pP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622E85">
            <w:pPr>
              <w:spacing w:after="0" w:line="240" w:lineRule="auto"/>
              <w:jc w:val="both"/>
              <w:rPr>
                <w:rFonts w:ascii="Times New Roman" w:hAnsi="Times New Roman"/>
                <w:b/>
                <w:iCs/>
                <w:sz w:val="24"/>
                <w:szCs w:val="24"/>
              </w:rPr>
            </w:pPr>
            <w:r w:rsidRPr="009352DE">
              <w:rPr>
                <w:rFonts w:ascii="Times New Roman" w:hAnsi="Times New Roman"/>
                <w:b/>
                <w:iCs/>
                <w:sz w:val="24"/>
                <w:szCs w:val="24"/>
              </w:rPr>
              <w:t>Стаття 36</w:t>
            </w:r>
            <w:r w:rsidRPr="009352DE">
              <w:rPr>
                <w:rFonts w:ascii="Times New Roman" w:hAnsi="Times New Roman"/>
                <w:b/>
                <w:iCs/>
                <w:sz w:val="24"/>
                <w:szCs w:val="24"/>
                <w:vertAlign w:val="superscript"/>
              </w:rPr>
              <w:t>1</w:t>
            </w:r>
            <w:r w:rsidRPr="009352DE">
              <w:rPr>
                <w:rFonts w:ascii="Times New Roman" w:hAnsi="Times New Roman"/>
                <w:b/>
                <w:iCs/>
                <w:sz w:val="24"/>
                <w:szCs w:val="24"/>
              </w:rPr>
              <w:t>. Відсутня</w:t>
            </w:r>
          </w:p>
        </w:tc>
        <w:tc>
          <w:tcPr>
            <w:tcW w:w="7576" w:type="dxa"/>
          </w:tcPr>
          <w:p w:rsidR="00E63B33" w:rsidRPr="009352DE" w:rsidRDefault="00E63B33" w:rsidP="00622E85">
            <w:pPr>
              <w:spacing w:after="0" w:line="240" w:lineRule="auto"/>
              <w:jc w:val="both"/>
              <w:rPr>
                <w:rFonts w:ascii="Times New Roman" w:hAnsi="Times New Roman"/>
                <w:b/>
                <w:iCs/>
                <w:sz w:val="24"/>
                <w:szCs w:val="24"/>
              </w:rPr>
            </w:pPr>
            <w:r w:rsidRPr="009352DE">
              <w:rPr>
                <w:rFonts w:ascii="Times New Roman" w:hAnsi="Times New Roman"/>
                <w:b/>
                <w:iCs/>
                <w:sz w:val="24"/>
                <w:szCs w:val="24"/>
              </w:rPr>
              <w:t>Стаття 36</w:t>
            </w:r>
            <w:r w:rsidRPr="009352DE">
              <w:rPr>
                <w:rFonts w:ascii="Times New Roman" w:hAnsi="Times New Roman"/>
                <w:b/>
                <w:iCs/>
                <w:sz w:val="24"/>
                <w:szCs w:val="24"/>
                <w:vertAlign w:val="superscript"/>
              </w:rPr>
              <w:t>1</w:t>
            </w:r>
            <w:r w:rsidRPr="009352DE">
              <w:rPr>
                <w:rFonts w:ascii="Times New Roman" w:hAnsi="Times New Roman"/>
                <w:b/>
                <w:iCs/>
                <w:sz w:val="24"/>
                <w:szCs w:val="24"/>
              </w:rPr>
              <w:t>. Тимчасове обмеження боржника у праві виїзду за межі України</w:t>
            </w:r>
          </w:p>
          <w:p w:rsidR="00E63B33" w:rsidRPr="009352DE" w:rsidRDefault="00E63B33" w:rsidP="00622E85">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1. У разі невиконання боржником зобов’язань, покладених на нього рішенням, виконавець має право звернутися до суду за встановленням тимчасового обмеження у праві виїзду боржника - фізичної особи чи керівника боржника - юридичної особи за межі України до виконання зобов’язань за рішенням або погашення заборгованості за рішеннями про стягнення періодичних платежів.</w:t>
            </w:r>
          </w:p>
          <w:p w:rsidR="00E63B33" w:rsidRPr="009352DE" w:rsidRDefault="00E63B33" w:rsidP="00CD5331">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2. У разі невиконання протягом двох місяців з дня відкриття виконавчого провадження боржником – фізичною особою рішення, за яким сума стягнення перевищує двадцять розмірів мінімальної заробітної плати, постанови у справі про адміністративне правопорушення, передбачене статтею 130 Кодексу України про адміністративні правопорушення, а також у разі повторного невиконання боржником – фізичною особою рішень, за якими він зобов'язаний вчинити певні дії або утриматися від їх вчинення, державний виконавець виносить мотивовану постанову про встановлення тимчасового обмеження боржника у праві виїзду за межі України, яка затверджується керівником органу державної виконавчої служби, якому безпосередньо підпорядкований державний виконавець, не пізніше наступного робочого дня з дня її винесення.</w:t>
            </w:r>
          </w:p>
          <w:p w:rsidR="00E63B33" w:rsidRPr="009352DE" w:rsidRDefault="00E63B33" w:rsidP="00CD5331">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Приватний виконавець у випадках, визначених абзацом першим цієї частини, може винести мотивовану постанову про встановлення тимчасового обмеження боржника у праві виїзду за межі України, яка підлягає погодженню керівником структурного підрозділу територіального органу Міністерства юстиції України, що забезпечує реалізацію державної політики у сфері примусового виконання рішень на території виконавчого округу приватного виконавця, в порядку, встановленому частиною третьою цієї статті, або звернутись до суду за встановленням такого обмеження.</w:t>
            </w:r>
          </w:p>
          <w:p w:rsidR="00E63B33" w:rsidRPr="009352DE" w:rsidRDefault="00E63B33" w:rsidP="00CD5331">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 xml:space="preserve"> </w:t>
            </w: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3. Постанова приватного виконавця про встановлення тимчасового обмеження боржника у праві виїзду за межі України підлягає погодженню не пізніше наступного робочого дня з дня її отримання.</w:t>
            </w:r>
          </w:p>
          <w:p w:rsidR="00E63B33" w:rsidRPr="009352DE" w:rsidRDefault="00E63B33" w:rsidP="00CD5331">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У погодженні постанови приватного виконавця про встановлення тимчасового обмеження боржника у праві виїзду за межі України відмовляється у разі:</w:t>
            </w: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1) порушення виконавцем вимог абзацу першого частини другої цієї статті;</w:t>
            </w: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2) виявлення порушення виконавцем статті 30 цього Закону;</w:t>
            </w: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3) наявності підстав для зупинення вчинення виконавчих дій відповідно до статті 34 цього Закону, зупинення виконавчого провадження відповідно до статті 38 цього Закону;</w:t>
            </w: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4) наявності підстав для повернення виконавчого документа стягувачу  відповідно до статті 37 цього Закону, крім повернення виконавчого документа стягувачу відповідно до пункту 2 частини першої статті 37 цього Закону;</w:t>
            </w: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5)наявності підстав для закінчення виконавчого провадження відповідно до статті 39 цього Закону;</w:t>
            </w: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6) відсутності в автоматизованій системі виконавчого провадження відомостей про проведення виконавчих дій.</w:t>
            </w:r>
          </w:p>
          <w:p w:rsidR="00E63B33" w:rsidRPr="009352DE" w:rsidRDefault="00E63B33" w:rsidP="00CD5331">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4. Під час виконання рішення про стягнення аліментів, рішення про встановлення побачення з дитиною, рішення про усунення перешкод у побаченні з дитиною, тимчасове обмеження боржника у праві виїзду за межі України встановлюється в порядку, визначеному цим Законом.</w:t>
            </w:r>
          </w:p>
          <w:p w:rsidR="00E63B33" w:rsidRPr="009352DE" w:rsidRDefault="00E63B33" w:rsidP="00CD5331">
            <w:pPr>
              <w:spacing w:after="0" w:line="240" w:lineRule="auto"/>
              <w:jc w:val="both"/>
              <w:rPr>
                <w:rFonts w:ascii="Times New Roman" w:hAnsi="Times New Roman"/>
                <w:b/>
                <w:iCs/>
                <w:sz w:val="24"/>
                <w:szCs w:val="24"/>
              </w:rPr>
            </w:pP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5.  Тимчасове обмеження боржника у праві виїзду за межі України знімається у разі отримання виконавцем документального підтвердження виконання в повному обсязі рішення боржником або ухвали суду про скасування тимчасового обмеження фізичної особи у праві виїзду за межі України.</w:t>
            </w: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Постанова про зняття тимчасового обмеження боржника у праві виїзду за межі України виноситься виконавцем не пізніше наступного робочого дня з дня одержання відповідного документального підтвердження.</w:t>
            </w:r>
          </w:p>
          <w:p w:rsidR="00E63B33" w:rsidRPr="009352DE" w:rsidRDefault="00E63B33" w:rsidP="00CD5331">
            <w:pPr>
              <w:spacing w:after="0" w:line="240" w:lineRule="auto"/>
              <w:jc w:val="both"/>
              <w:rPr>
                <w:rFonts w:ascii="Times New Roman" w:hAnsi="Times New Roman"/>
                <w:b/>
                <w:iCs/>
                <w:sz w:val="24"/>
                <w:szCs w:val="24"/>
              </w:rPr>
            </w:pPr>
            <w:r w:rsidRPr="009352DE">
              <w:rPr>
                <w:rFonts w:ascii="Times New Roman" w:hAnsi="Times New Roman"/>
                <w:b/>
                <w:iCs/>
                <w:sz w:val="24"/>
                <w:szCs w:val="24"/>
              </w:rPr>
              <w:t>Постанова державного виконавця про зняття тимчасового обмеження боржника у праві виїзду за межі України затверджується керівником органу державної виконавчої служби, якому безпосередньо підпорядкований державний виконавець.</w:t>
            </w:r>
          </w:p>
        </w:tc>
        <w:tc>
          <w:tcPr>
            <w:tcW w:w="2427" w:type="dxa"/>
          </w:tcPr>
          <w:p w:rsidR="00E63B33" w:rsidRPr="009352DE" w:rsidRDefault="00E63B33" w:rsidP="00BE4A9A">
            <w:pPr>
              <w:spacing w:after="0" w:line="240" w:lineRule="auto"/>
              <w:jc w:val="both"/>
              <w:rPr>
                <w:rFonts w:ascii="Times New Roman" w:hAnsi="Times New Roman"/>
                <w:iCs/>
                <w:sz w:val="24"/>
                <w:szCs w:val="24"/>
              </w:rPr>
            </w:pPr>
            <w:r w:rsidRPr="009352DE">
              <w:rPr>
                <w:rFonts w:ascii="Times New Roman" w:hAnsi="Times New Roman"/>
                <w:iCs/>
                <w:sz w:val="24"/>
                <w:szCs w:val="24"/>
              </w:rPr>
              <w:t>Законом України від 07.12.2017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внесено зміни до статті 71 Закону України «Про виконавче провадження» які дозволили оперативно застосовувати до боржників за рішеннями про стягнення аліментів тимчасове обмеження у праві виїзду за межі України. Згідно з цими змінами, тимчасове обмеження у праві виїзду за межі України встановлюється боржнику за рішенням про стягнення аліментів на підставі постанови державного виконавця. При цьому, аналіз статистичних даних свідчить, що завдяки застосуванню до боржників зазначеного заходу примусу, стан виконання рішень про стягнення аліментів значно покращився. Разом з цим варто зауважити, що по іншим категоріям рішень виконавець відповідно до пункту 19 частини третьої статті 18 Закону України «Про виконавче провадження» має звертатись до суду за встановленням тимчасового обмеження у праві виїзду боржника - фізичної особи за межі України до погашення заборгованості за рішенням. З огляду на це, з метою підвищення ефективності виконання судових рішень, встановлення дієвих інструментів примусу до боржників, які не виконують свої зобов’язання, вважаємо доцільним удосконалити існуючий порядок застосування до боржників тимчасового обмеження у праві виїзду за межі України. Так, проектом змін пропонується доповнити Закон України «Про виконавче провадження» статтею 36</w:t>
            </w:r>
            <w:r w:rsidRPr="009352DE">
              <w:rPr>
                <w:rFonts w:ascii="Times New Roman" w:hAnsi="Times New Roman"/>
                <w:iCs/>
                <w:sz w:val="24"/>
                <w:szCs w:val="24"/>
                <w:vertAlign w:val="superscript"/>
              </w:rPr>
              <w:t>1</w:t>
            </w:r>
            <w:r w:rsidRPr="009352DE">
              <w:rPr>
                <w:rFonts w:ascii="Times New Roman" w:hAnsi="Times New Roman"/>
                <w:iCs/>
                <w:sz w:val="24"/>
                <w:szCs w:val="24"/>
              </w:rPr>
              <w:t xml:space="preserve"> якою визначити, що виконавець своєю постановою, встановлює боржнику фізичній особі тимчасове обмеження у праві виїзду за межі України у випадку невиконання: рішення за яким сума стягнення перевищує двадцять розмірів мінімальної заробітної плати; постанови у справі про адміністративне правопорушення, передбачене статтею 130 Кодексу України про адміністративні правопорушення (керування транспортними засобами у стані сп’яніння); рішення зобов’язального характеру повторно. Зазначене сприятиме належному виконанню рішень у розумні строки. При цьому, для забезпечення прав осіб, які виконали свої зобов’язання цією нормою пропонується визначити порядок зняття зазначеного тимчасового обмеження. </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C12638">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37. Повернення виконавчого документа стягувачу</w:t>
            </w:r>
          </w:p>
          <w:p w:rsidR="00E63B33" w:rsidRPr="009352DE" w:rsidRDefault="00E63B33" w:rsidP="00C12638">
            <w:pPr>
              <w:spacing w:after="0" w:line="240" w:lineRule="auto"/>
              <w:jc w:val="both"/>
              <w:rPr>
                <w:rFonts w:ascii="Times New Roman" w:hAnsi="Times New Roman"/>
                <w:b/>
                <w:iCs/>
                <w:sz w:val="24"/>
                <w:szCs w:val="24"/>
              </w:rPr>
            </w:pPr>
          </w:p>
          <w:p w:rsidR="00E63B33" w:rsidRPr="009352DE" w:rsidRDefault="00E63B33" w:rsidP="00343EC3">
            <w:pPr>
              <w:spacing w:after="0" w:line="240" w:lineRule="auto"/>
              <w:jc w:val="both"/>
              <w:rPr>
                <w:rFonts w:ascii="Times New Roman" w:hAnsi="Times New Roman"/>
                <w:iCs/>
                <w:sz w:val="24"/>
                <w:szCs w:val="24"/>
              </w:rPr>
            </w:pPr>
            <w:r w:rsidRPr="009352DE">
              <w:rPr>
                <w:rFonts w:ascii="Times New Roman" w:hAnsi="Times New Roman"/>
                <w:iCs/>
                <w:sz w:val="24"/>
                <w:szCs w:val="24"/>
              </w:rPr>
              <w:t>1. Виконавчий документ повертається стягувачу, якщо:</w:t>
            </w:r>
          </w:p>
          <w:p w:rsidR="00E63B33" w:rsidRPr="009352DE" w:rsidRDefault="00E63B33" w:rsidP="00343EC3">
            <w:pPr>
              <w:pStyle w:val="a9"/>
              <w:spacing w:after="0" w:line="240" w:lineRule="auto"/>
              <w:jc w:val="both"/>
              <w:rPr>
                <w:rFonts w:ascii="Times New Roman" w:hAnsi="Times New Roman"/>
                <w:iCs/>
                <w:sz w:val="24"/>
                <w:szCs w:val="24"/>
              </w:rPr>
            </w:pPr>
          </w:p>
          <w:p w:rsidR="00E63B33" w:rsidRPr="009352DE" w:rsidRDefault="00E63B33" w:rsidP="00343EC3">
            <w:pPr>
              <w:spacing w:after="0" w:line="240" w:lineRule="auto"/>
              <w:jc w:val="both"/>
              <w:rPr>
                <w:rFonts w:ascii="Times New Roman" w:hAnsi="Times New Roman"/>
                <w:b/>
                <w:iCs/>
                <w:sz w:val="24"/>
                <w:szCs w:val="24"/>
              </w:rPr>
            </w:pPr>
            <w:r w:rsidRPr="009352DE">
              <w:rPr>
                <w:rFonts w:ascii="Times New Roman" w:hAnsi="Times New Roman"/>
                <w:b/>
                <w:iCs/>
                <w:sz w:val="24"/>
                <w:szCs w:val="24"/>
              </w:rPr>
              <w:t>6) у боржника відсутнє визначене виконавчим документом майно, яке він за виконавчим документом повинен передати стягувачу в натурі;</w:t>
            </w:r>
          </w:p>
          <w:p w:rsidR="00E63B33" w:rsidRPr="009352DE" w:rsidRDefault="00E63B33" w:rsidP="00343EC3">
            <w:pPr>
              <w:spacing w:after="0" w:line="240" w:lineRule="auto"/>
              <w:jc w:val="both"/>
              <w:rPr>
                <w:rFonts w:ascii="Times New Roman" w:hAnsi="Times New Roman"/>
                <w:b/>
                <w:iCs/>
                <w:sz w:val="24"/>
                <w:szCs w:val="24"/>
              </w:rPr>
            </w:pPr>
            <w:r w:rsidRPr="009352DE">
              <w:rPr>
                <w:rFonts w:ascii="Times New Roman" w:hAnsi="Times New Roman"/>
                <w:b/>
                <w:iCs/>
                <w:sz w:val="24"/>
                <w:szCs w:val="24"/>
              </w:rPr>
              <w:t>…</w:t>
            </w:r>
          </w:p>
          <w:p w:rsidR="00E63B33" w:rsidRPr="009352DE" w:rsidRDefault="00E63B33" w:rsidP="00343EC3">
            <w:pPr>
              <w:spacing w:after="0" w:line="240" w:lineRule="auto"/>
              <w:jc w:val="both"/>
              <w:rPr>
                <w:rFonts w:ascii="Times New Roman" w:hAnsi="Times New Roman"/>
                <w:b/>
                <w:iCs/>
                <w:sz w:val="24"/>
                <w:szCs w:val="24"/>
              </w:rPr>
            </w:pPr>
          </w:p>
          <w:p w:rsidR="00E63B33" w:rsidRPr="009352DE" w:rsidRDefault="00E63B33" w:rsidP="00343EC3">
            <w:pPr>
              <w:spacing w:after="0" w:line="240" w:lineRule="auto"/>
              <w:jc w:val="both"/>
              <w:rPr>
                <w:rFonts w:ascii="Times New Roman" w:hAnsi="Times New Roman"/>
                <w:b/>
                <w:iCs/>
                <w:sz w:val="24"/>
                <w:szCs w:val="24"/>
              </w:rPr>
            </w:pPr>
            <w:r w:rsidRPr="009352DE">
              <w:rPr>
                <w:rFonts w:ascii="Times New Roman" w:hAnsi="Times New Roman"/>
                <w:b/>
                <w:iCs/>
                <w:sz w:val="24"/>
                <w:szCs w:val="24"/>
              </w:rPr>
              <w:t>11</w:t>
            </w:r>
            <w:r w:rsidRPr="009352DE">
              <w:rPr>
                <w:rFonts w:ascii="Times New Roman" w:hAnsi="Times New Roman"/>
                <w:b/>
                <w:iCs/>
                <w:sz w:val="24"/>
                <w:szCs w:val="24"/>
                <w:vertAlign w:val="superscript"/>
              </w:rPr>
              <w:t>1</w:t>
            </w:r>
            <w:r w:rsidRPr="009352DE">
              <w:rPr>
                <w:rFonts w:ascii="Times New Roman" w:hAnsi="Times New Roman"/>
                <w:b/>
                <w:iCs/>
                <w:sz w:val="24"/>
                <w:szCs w:val="24"/>
              </w:rPr>
              <w:t>) Відсутній</w:t>
            </w:r>
          </w:p>
        </w:tc>
        <w:tc>
          <w:tcPr>
            <w:tcW w:w="7576" w:type="dxa"/>
          </w:tcPr>
          <w:p w:rsidR="00E63B33" w:rsidRPr="009352DE" w:rsidRDefault="00E63B33" w:rsidP="00C12638">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Стаття 37. Повернення виконавчого документа </w:t>
            </w:r>
            <w:r>
              <w:rPr>
                <w:rFonts w:ascii="Times New Roman" w:hAnsi="Times New Roman"/>
                <w:iCs/>
                <w:sz w:val="24"/>
                <w:szCs w:val="24"/>
              </w:rPr>
              <w:t>стягувану</w:t>
            </w:r>
          </w:p>
          <w:p w:rsidR="00E63B33" w:rsidRPr="009352DE" w:rsidRDefault="00E63B33" w:rsidP="00C12638">
            <w:pPr>
              <w:spacing w:after="0" w:line="240" w:lineRule="auto"/>
              <w:jc w:val="both"/>
              <w:rPr>
                <w:rFonts w:ascii="Times New Roman" w:hAnsi="Times New Roman"/>
                <w:b/>
                <w:iCs/>
                <w:sz w:val="24"/>
                <w:szCs w:val="24"/>
              </w:rPr>
            </w:pPr>
          </w:p>
          <w:p w:rsidR="00E63B33" w:rsidRPr="009352DE" w:rsidRDefault="00E63B33" w:rsidP="00C12638">
            <w:pPr>
              <w:spacing w:after="0" w:line="240" w:lineRule="auto"/>
              <w:jc w:val="both"/>
              <w:rPr>
                <w:rFonts w:ascii="Times New Roman" w:hAnsi="Times New Roman"/>
                <w:b/>
                <w:iCs/>
                <w:sz w:val="24"/>
                <w:szCs w:val="24"/>
              </w:rPr>
            </w:pPr>
          </w:p>
          <w:p w:rsidR="00E63B33" w:rsidRPr="009352DE" w:rsidRDefault="00E63B33" w:rsidP="00C12638">
            <w:pPr>
              <w:spacing w:after="0" w:line="240" w:lineRule="auto"/>
              <w:jc w:val="both"/>
              <w:rPr>
                <w:rFonts w:ascii="Times New Roman" w:hAnsi="Times New Roman"/>
                <w:iCs/>
                <w:sz w:val="24"/>
                <w:szCs w:val="24"/>
              </w:rPr>
            </w:pPr>
            <w:r w:rsidRPr="009352DE">
              <w:rPr>
                <w:rFonts w:ascii="Times New Roman" w:hAnsi="Times New Roman"/>
                <w:iCs/>
                <w:sz w:val="24"/>
                <w:szCs w:val="24"/>
              </w:rPr>
              <w:t>1. Виконавчий документ повертається стягувачу, якщо:</w:t>
            </w:r>
          </w:p>
          <w:p w:rsidR="00E63B33" w:rsidRPr="009352DE" w:rsidRDefault="00E63B33" w:rsidP="00C12638">
            <w:pPr>
              <w:spacing w:after="0" w:line="240" w:lineRule="auto"/>
              <w:jc w:val="both"/>
              <w:rPr>
                <w:rFonts w:ascii="Times New Roman" w:hAnsi="Times New Roman"/>
                <w:iCs/>
                <w:sz w:val="24"/>
                <w:szCs w:val="24"/>
              </w:rPr>
            </w:pPr>
          </w:p>
          <w:p w:rsidR="00E63B33" w:rsidRPr="009352DE" w:rsidRDefault="00E63B33" w:rsidP="00C12638">
            <w:pPr>
              <w:spacing w:after="0" w:line="240" w:lineRule="auto"/>
              <w:jc w:val="both"/>
              <w:rPr>
                <w:rFonts w:ascii="Times New Roman" w:hAnsi="Times New Roman"/>
                <w:iCs/>
                <w:sz w:val="24"/>
                <w:szCs w:val="24"/>
              </w:rPr>
            </w:pPr>
          </w:p>
          <w:p w:rsidR="00E63B33" w:rsidRPr="009352DE" w:rsidRDefault="00E63B33" w:rsidP="00C12638">
            <w:pPr>
              <w:spacing w:after="0" w:line="240" w:lineRule="auto"/>
              <w:jc w:val="both"/>
              <w:rPr>
                <w:rFonts w:ascii="Times New Roman" w:hAnsi="Times New Roman"/>
                <w:b/>
                <w:iCs/>
                <w:sz w:val="24"/>
                <w:szCs w:val="24"/>
              </w:rPr>
            </w:pPr>
            <w:r w:rsidRPr="009352DE">
              <w:rPr>
                <w:rFonts w:ascii="Times New Roman" w:hAnsi="Times New Roman"/>
                <w:b/>
                <w:iCs/>
                <w:sz w:val="24"/>
                <w:szCs w:val="24"/>
              </w:rPr>
              <w:t>6) у боржника відсутнє майно, яке згідно з виконавчим документом підлягає витребуванню (передачі стягувачу);</w:t>
            </w:r>
          </w:p>
          <w:p w:rsidR="00E63B33" w:rsidRPr="009352DE" w:rsidRDefault="00E63B33" w:rsidP="00C12638">
            <w:pPr>
              <w:spacing w:after="0" w:line="240" w:lineRule="auto"/>
              <w:jc w:val="both"/>
              <w:rPr>
                <w:rFonts w:ascii="Times New Roman" w:hAnsi="Times New Roman"/>
                <w:b/>
                <w:iCs/>
                <w:sz w:val="24"/>
                <w:szCs w:val="24"/>
              </w:rPr>
            </w:pPr>
          </w:p>
          <w:p w:rsidR="00E63B33" w:rsidRPr="009352DE" w:rsidRDefault="00E63B33" w:rsidP="00C12638">
            <w:pPr>
              <w:spacing w:after="0" w:line="240" w:lineRule="auto"/>
              <w:jc w:val="both"/>
              <w:rPr>
                <w:rFonts w:ascii="Times New Roman" w:hAnsi="Times New Roman"/>
                <w:b/>
                <w:iCs/>
                <w:sz w:val="24"/>
                <w:szCs w:val="24"/>
              </w:rPr>
            </w:pPr>
          </w:p>
          <w:p w:rsidR="00E63B33" w:rsidRPr="009352DE" w:rsidRDefault="00E63B33" w:rsidP="00C60FDA">
            <w:pPr>
              <w:spacing w:after="0" w:line="240" w:lineRule="auto"/>
              <w:jc w:val="both"/>
              <w:rPr>
                <w:rFonts w:ascii="Times New Roman" w:hAnsi="Times New Roman"/>
                <w:b/>
                <w:iCs/>
                <w:sz w:val="24"/>
                <w:szCs w:val="24"/>
              </w:rPr>
            </w:pPr>
            <w:r w:rsidRPr="009352DE">
              <w:rPr>
                <w:rFonts w:ascii="Times New Roman" w:hAnsi="Times New Roman"/>
                <w:b/>
                <w:iCs/>
                <w:sz w:val="24"/>
                <w:szCs w:val="24"/>
              </w:rPr>
              <w:t>…</w:t>
            </w:r>
          </w:p>
          <w:p w:rsidR="00E63B33" w:rsidRPr="009352DE" w:rsidRDefault="00E63B33" w:rsidP="00C12638">
            <w:pPr>
              <w:spacing w:after="0" w:line="240" w:lineRule="auto"/>
              <w:jc w:val="both"/>
              <w:rPr>
                <w:rFonts w:ascii="Times New Roman" w:hAnsi="Times New Roman"/>
                <w:b/>
                <w:iCs/>
                <w:sz w:val="24"/>
                <w:szCs w:val="24"/>
              </w:rPr>
            </w:pPr>
          </w:p>
          <w:p w:rsidR="00E63B33" w:rsidRPr="009352DE" w:rsidRDefault="00E63B33" w:rsidP="00C12638">
            <w:pPr>
              <w:spacing w:after="0" w:line="240" w:lineRule="auto"/>
              <w:jc w:val="both"/>
              <w:rPr>
                <w:rFonts w:ascii="Times New Roman" w:hAnsi="Times New Roman"/>
                <w:b/>
                <w:iCs/>
                <w:sz w:val="24"/>
                <w:szCs w:val="24"/>
              </w:rPr>
            </w:pPr>
            <w:r w:rsidRPr="009352DE">
              <w:rPr>
                <w:rFonts w:ascii="Times New Roman" w:hAnsi="Times New Roman"/>
                <w:b/>
                <w:iCs/>
                <w:sz w:val="24"/>
                <w:szCs w:val="24"/>
              </w:rPr>
              <w:t>11</w:t>
            </w:r>
            <w:r w:rsidRPr="009352DE">
              <w:rPr>
                <w:rFonts w:ascii="Times New Roman" w:hAnsi="Times New Roman"/>
                <w:b/>
                <w:iCs/>
                <w:sz w:val="24"/>
                <w:szCs w:val="24"/>
                <w:vertAlign w:val="superscript"/>
              </w:rPr>
              <w:t>1</w:t>
            </w:r>
            <w:r w:rsidRPr="009352DE">
              <w:rPr>
                <w:rFonts w:ascii="Times New Roman" w:hAnsi="Times New Roman"/>
                <w:b/>
                <w:iCs/>
                <w:sz w:val="24"/>
                <w:szCs w:val="24"/>
              </w:rPr>
              <w:t>) наявні підстави, визначені частиною третьою статті 63 цього Закону.</w:t>
            </w:r>
          </w:p>
        </w:tc>
        <w:tc>
          <w:tcPr>
            <w:tcW w:w="2427" w:type="dxa"/>
          </w:tcPr>
          <w:p w:rsidR="00E63B33" w:rsidRPr="009352DE" w:rsidRDefault="00E63B33" w:rsidP="005676C5">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Уточнюючі зміни з метою узгодження із статтею 63 Закону України «Про виконавче провадження» </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39. Закінчення виконавчого провадження</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1. Виконавче провадження підлягає закінченню у разі:</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 </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iCs/>
                <w:sz w:val="24"/>
                <w:szCs w:val="24"/>
              </w:rPr>
              <w:t xml:space="preserve">3) </w:t>
            </w:r>
            <w:r w:rsidRPr="009352DE">
              <w:rPr>
                <w:rFonts w:ascii="Times New Roman" w:hAnsi="Times New Roman"/>
                <w:b/>
                <w:iCs/>
                <w:sz w:val="24"/>
                <w:szCs w:val="24"/>
              </w:rPr>
              <w:t>припинення юридичної особи - сторони виконавчого провадження, якщо виконання її обов'язків чи вимог у виконавчому провадженні не допускає правонаступництва, смерті, оголошення померлим або визнання безвісно відсутнім стягувача чи боржника;</w:t>
            </w: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iCs/>
                <w:sz w:val="24"/>
                <w:szCs w:val="24"/>
              </w:rPr>
              <w:t xml:space="preserve">6) письмової відмови стягувача від одержання </w:t>
            </w:r>
            <w:r w:rsidRPr="009352DE">
              <w:rPr>
                <w:rFonts w:ascii="Times New Roman" w:hAnsi="Times New Roman"/>
                <w:b/>
                <w:iCs/>
                <w:sz w:val="24"/>
                <w:szCs w:val="24"/>
              </w:rPr>
              <w:t>предметів, вилучених у боржника під час виконання рішення про передачу їх стягувачу, або знищення речі, що має бути передана стягувачу в натурі або оплатно вилучена;</w:t>
            </w: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11) надіслання виконавчого документа до суду, який його видав, у випадку, передбаченому частиною третьою статті 63 цього Закону;</w:t>
            </w:r>
          </w:p>
          <w:p w:rsidR="00E63B33" w:rsidRPr="009352DE" w:rsidRDefault="00E63B33" w:rsidP="0064746E">
            <w:pPr>
              <w:jc w:val="both"/>
              <w:rPr>
                <w:rFonts w:ascii="Times New Roman" w:hAnsi="Times New Roman"/>
                <w:sz w:val="24"/>
                <w:szCs w:val="24"/>
              </w:rPr>
            </w:pPr>
          </w:p>
        </w:tc>
        <w:tc>
          <w:tcPr>
            <w:tcW w:w="7576"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39. Закінчення виконавчого провадження</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1. Виконавче провадження підлягає закінченню у разі:</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 </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pStyle w:val="a4"/>
              <w:jc w:val="both"/>
              <w:rPr>
                <w:rFonts w:ascii="Times New Roman" w:hAnsi="Times New Roman"/>
                <w:b/>
                <w:sz w:val="24"/>
                <w:szCs w:val="24"/>
              </w:rPr>
            </w:pPr>
            <w:r w:rsidRPr="009352DE">
              <w:rPr>
                <w:rFonts w:ascii="Times New Roman" w:hAnsi="Times New Roman"/>
                <w:sz w:val="24"/>
                <w:szCs w:val="24"/>
              </w:rPr>
              <w:t xml:space="preserve">3) </w:t>
            </w:r>
            <w:r w:rsidRPr="009352DE">
              <w:rPr>
                <w:rFonts w:ascii="Times New Roman" w:hAnsi="Times New Roman"/>
                <w:b/>
                <w:sz w:val="24"/>
                <w:szCs w:val="24"/>
              </w:rPr>
              <w:t>смерті, оголошення померлим або визнання безвісно відсутнім стягувача чи боржника, припинення юридичної особи - сторони виконавчого провадження, якщо виконання її обов'язків чи вимог у виконавчому провадженні не допускає правонаступництва;</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iCs/>
                <w:sz w:val="24"/>
                <w:szCs w:val="24"/>
              </w:rPr>
              <w:t xml:space="preserve">6) письмової відмови стягувача від одержання </w:t>
            </w:r>
            <w:r w:rsidRPr="009352DE">
              <w:rPr>
                <w:rFonts w:ascii="Times New Roman" w:hAnsi="Times New Roman"/>
                <w:b/>
                <w:iCs/>
                <w:sz w:val="24"/>
                <w:szCs w:val="24"/>
              </w:rPr>
              <w:t>майна, вилученого у боржника під час виконання рішення про витребування майна, передачу стягувачу майна, або знищення майна, що підлягало витребуванню (передачі) або оплатному вилученню;</w:t>
            </w:r>
          </w:p>
          <w:p w:rsidR="00E63B33" w:rsidRPr="009352DE" w:rsidRDefault="00E63B33" w:rsidP="00F97267">
            <w:pPr>
              <w:spacing w:after="0" w:line="240" w:lineRule="auto"/>
              <w:jc w:val="both"/>
              <w:rPr>
                <w:rFonts w:ascii="Times New Roman" w:hAnsi="Times New Roman"/>
                <w:b/>
                <w:iCs/>
                <w:sz w:val="24"/>
                <w:szCs w:val="24"/>
                <w:lang w:val="ru-RU"/>
              </w:rPr>
            </w:pPr>
          </w:p>
          <w:p w:rsidR="00E63B33" w:rsidRPr="009352DE" w:rsidRDefault="00E63B33" w:rsidP="00F97267">
            <w:pPr>
              <w:spacing w:after="0" w:line="240" w:lineRule="auto"/>
              <w:jc w:val="both"/>
              <w:rPr>
                <w:rFonts w:ascii="Times New Roman" w:hAnsi="Times New Roman"/>
                <w:b/>
                <w:iCs/>
                <w:sz w:val="24"/>
                <w:szCs w:val="24"/>
                <w:lang w:val="ru-RU"/>
              </w:rPr>
            </w:pPr>
            <w:r w:rsidRPr="009352DE">
              <w:rPr>
                <w:rFonts w:ascii="Times New Roman" w:hAnsi="Times New Roman"/>
                <w:b/>
                <w:iCs/>
                <w:sz w:val="24"/>
                <w:szCs w:val="24"/>
                <w:lang w:val="ru-RU"/>
              </w:rPr>
              <w:t>…</w:t>
            </w:r>
          </w:p>
          <w:p w:rsidR="00E63B33" w:rsidRPr="009352DE" w:rsidRDefault="00E63B33" w:rsidP="00F97267">
            <w:pPr>
              <w:spacing w:after="0" w:line="240" w:lineRule="auto"/>
              <w:jc w:val="both"/>
              <w:rPr>
                <w:rFonts w:ascii="Times New Roman" w:hAnsi="Times New Roman"/>
                <w:b/>
                <w:iCs/>
                <w:sz w:val="24"/>
                <w:szCs w:val="24"/>
                <w:lang w:val="ru-RU"/>
              </w:rPr>
            </w:pPr>
          </w:p>
          <w:p w:rsidR="00E63B33" w:rsidRPr="009352DE" w:rsidRDefault="00E63B33" w:rsidP="00F97267">
            <w:pPr>
              <w:spacing w:after="0" w:line="240" w:lineRule="auto"/>
              <w:jc w:val="both"/>
              <w:rPr>
                <w:rFonts w:ascii="Times New Roman" w:hAnsi="Times New Roman"/>
                <w:b/>
                <w:iCs/>
                <w:sz w:val="24"/>
                <w:szCs w:val="24"/>
                <w:lang w:val="ru-RU"/>
              </w:rPr>
            </w:pPr>
          </w:p>
          <w:p w:rsidR="00E63B33" w:rsidRPr="009352DE" w:rsidRDefault="00E63B33" w:rsidP="00F97267">
            <w:pPr>
              <w:spacing w:after="0" w:line="240" w:lineRule="auto"/>
              <w:jc w:val="both"/>
              <w:rPr>
                <w:rFonts w:ascii="Times New Roman" w:hAnsi="Times New Roman"/>
                <w:b/>
                <w:iCs/>
                <w:sz w:val="24"/>
                <w:szCs w:val="24"/>
                <w:lang w:val="ru-RU"/>
              </w:rPr>
            </w:pPr>
          </w:p>
          <w:p w:rsidR="00E63B33" w:rsidRPr="009352DE" w:rsidRDefault="00E63B33" w:rsidP="009004C9">
            <w:pPr>
              <w:spacing w:after="0" w:line="240" w:lineRule="auto"/>
              <w:jc w:val="both"/>
              <w:rPr>
                <w:rFonts w:ascii="Times New Roman" w:hAnsi="Times New Roman"/>
                <w:b/>
                <w:iCs/>
                <w:sz w:val="24"/>
                <w:szCs w:val="24"/>
              </w:rPr>
            </w:pPr>
            <w:r w:rsidRPr="009352DE">
              <w:rPr>
                <w:rFonts w:ascii="Times New Roman" w:hAnsi="Times New Roman"/>
                <w:b/>
                <w:iCs/>
                <w:sz w:val="24"/>
                <w:szCs w:val="24"/>
              </w:rPr>
              <w:t>1</w:t>
            </w:r>
            <w:r w:rsidRPr="009352DE">
              <w:rPr>
                <w:rFonts w:ascii="Times New Roman" w:hAnsi="Times New Roman"/>
                <w:b/>
                <w:iCs/>
                <w:sz w:val="24"/>
                <w:szCs w:val="24"/>
                <w:lang w:val="ru-RU"/>
              </w:rPr>
              <w:t>1</w:t>
            </w:r>
            <w:r w:rsidRPr="009352DE">
              <w:rPr>
                <w:rFonts w:ascii="Times New Roman" w:hAnsi="Times New Roman"/>
                <w:b/>
                <w:iCs/>
                <w:sz w:val="24"/>
                <w:szCs w:val="24"/>
              </w:rPr>
              <w:t>) якщо постанова про стягнення виконавчого збору, постанова про стягнення основної винагороди приватного виконавця у випадках, передбачених статтею 27 цього Закону, не підлягає виконанню;</w:t>
            </w:r>
          </w:p>
          <w:p w:rsidR="00E63B33" w:rsidRPr="009352DE" w:rsidRDefault="00E63B33" w:rsidP="009004C9">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tc>
        <w:tc>
          <w:tcPr>
            <w:tcW w:w="2427" w:type="dxa"/>
          </w:tcPr>
          <w:p w:rsidR="00E63B33" w:rsidRPr="009352DE" w:rsidRDefault="00E63B33" w:rsidP="00C12638">
            <w:pPr>
              <w:spacing w:after="0" w:line="240" w:lineRule="auto"/>
              <w:jc w:val="both"/>
              <w:rPr>
                <w:rFonts w:ascii="Times New Roman" w:hAnsi="Times New Roman"/>
                <w:iCs/>
                <w:sz w:val="24"/>
                <w:szCs w:val="24"/>
              </w:rPr>
            </w:pPr>
            <w:r w:rsidRPr="009352DE">
              <w:rPr>
                <w:rFonts w:ascii="Times New Roman" w:hAnsi="Times New Roman"/>
                <w:iCs/>
                <w:sz w:val="24"/>
                <w:szCs w:val="24"/>
              </w:rPr>
              <w:t>У зв’язку із змінами до Закону України «Про виконавче провадження» уточнюється перелік підстав для закінчення виконавчого провадження.</w:t>
            </w:r>
          </w:p>
        </w:tc>
      </w:tr>
      <w:tr w:rsidR="00E63B33" w:rsidRPr="009352DE" w:rsidTr="00E63B33">
        <w:trPr>
          <w:trHeight w:val="2706"/>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40. Наслідки закінчення виконавчого провадження, повернення виконавчого документа</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1. У разі закінчення виконавчого провадження (крім закінчення виконавчого провадження за судовим рішенням, винесеним у порядку забезпечення позову чи вжиття запобіжних заходів, </w:t>
            </w:r>
            <w:r w:rsidRPr="009352DE">
              <w:rPr>
                <w:rFonts w:ascii="Times New Roman" w:hAnsi="Times New Roman"/>
                <w:b/>
                <w:iCs/>
                <w:sz w:val="24"/>
                <w:szCs w:val="24"/>
              </w:rPr>
              <w:t>а також, крім випадків нестягнення виконавчого збору або витрат виконавчого провадження, нестягнення основної винагороди приватним виконавцем</w:t>
            </w:r>
            <w:r w:rsidRPr="009352DE">
              <w:rPr>
                <w:rFonts w:ascii="Times New Roman" w:hAnsi="Times New Roman"/>
                <w:iCs/>
                <w:sz w:val="24"/>
                <w:szCs w:val="24"/>
              </w:rPr>
              <w:t>), повернення виконавчого документа до суду, який його видав, арешт, накладений на майно (кошти) боржника, знімається, відомості про боржника виключаються з Єдиного реєстру боржників, скасовуються інші вжиті виконавцем заходи щодо виконання рішення, а також проводяться інші необхідні дії у зв'язку із закінченням виконавчого провадження.</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3C4D2F">
            <w:pPr>
              <w:spacing w:after="0" w:line="240" w:lineRule="auto"/>
              <w:jc w:val="both"/>
              <w:rPr>
                <w:rFonts w:ascii="Times New Roman" w:hAnsi="Times New Roman"/>
                <w:b/>
                <w:iCs/>
                <w:sz w:val="24"/>
                <w:szCs w:val="24"/>
              </w:rPr>
            </w:pPr>
            <w:r w:rsidRPr="009352DE">
              <w:rPr>
                <w:rFonts w:ascii="Times New Roman" w:hAnsi="Times New Roman"/>
                <w:b/>
                <w:iCs/>
                <w:sz w:val="24"/>
                <w:szCs w:val="24"/>
              </w:rPr>
              <w:t>2. Про зняття арешту з майна (коштів) виконавець зазначає у постанові про закінчення виконавчого провадження або повернення виконавчого документа, яка в день її винесення надсилається органу, установі, посадовій особі, яким була надіслана для виконання постанова про накладення арешту на майно (кошти) боржника, а у випадках, передбачених законом, вчиняє дії щодо реєстрації припинення обтяження такого майна.</w:t>
            </w:r>
          </w:p>
        </w:tc>
        <w:tc>
          <w:tcPr>
            <w:tcW w:w="7576"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40. Наслідки закінчення виконавчого провадження, повернення виконавчого документа</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1. У разі закінчення виконавчого провадження (крім закінчення виконавчого провадження за судовим рішенням, винесеним у порядку забезпечення позову чи вжиття запобіжних заходів, </w:t>
            </w:r>
            <w:r w:rsidRPr="009352DE">
              <w:rPr>
                <w:rFonts w:ascii="Times New Roman" w:hAnsi="Times New Roman"/>
                <w:b/>
                <w:iCs/>
                <w:sz w:val="24"/>
                <w:szCs w:val="24"/>
              </w:rPr>
              <w:t>нестягнення виконавчого збору, основної винагороди приватного виконавця, крім випадків, передбачених пунктом 17 частини першої статті 39 цього Закону, нестягнення витрат виконавчого провадження)</w:t>
            </w:r>
            <w:r w:rsidRPr="009352DE">
              <w:rPr>
                <w:rFonts w:ascii="Times New Roman" w:hAnsi="Times New Roman"/>
                <w:iCs/>
                <w:sz w:val="24"/>
                <w:szCs w:val="24"/>
              </w:rPr>
              <w:t>, повернення виконавчого документа до суду, який його видав, арешт, накладений на майно (кошти) боржника, знімається, відомості про боржника виключаються з Єдиного реєстру боржників, скасовуються інші вжиті виконавцем заходи щодо виконання рішення, а також проводяться інші необхідні дії у зв’язку із закінченням виконавчого провадження.</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3C4D2F">
            <w:pPr>
              <w:pStyle w:val="a4"/>
              <w:jc w:val="both"/>
              <w:rPr>
                <w:rFonts w:ascii="Times New Roman" w:hAnsi="Times New Roman"/>
                <w:b/>
                <w:sz w:val="24"/>
                <w:szCs w:val="24"/>
              </w:rPr>
            </w:pPr>
            <w:r w:rsidRPr="009352DE">
              <w:rPr>
                <w:rFonts w:ascii="Times New Roman" w:hAnsi="Times New Roman"/>
                <w:b/>
                <w:sz w:val="24"/>
                <w:szCs w:val="24"/>
              </w:rPr>
              <w:t>2. Про зняття арешту з майна (коштів) та скасування інших вжитих заходів щодо виконання рішення (у тому числі якщо арешти та інші заходи застосовані під час попереднього виконання рішення) виконавець зазначає у постанові про закінчення виконавчого провадження або повернення виконавчого документа, яка в день її винесення надсилається відповідним органам, установам, посадовим особам для зняття арешту з майна (коштів) боржника або припинення дії вжитих виконавцем заходів щодо виконання рішення, а у випадках, передбачених законом, вчиняє дії щодо реєстрації припинення арешту майна (коштів) боржника та скасування інших вжитих заходів щодо виконання рішення.</w:t>
            </w:r>
          </w:p>
        </w:tc>
        <w:tc>
          <w:tcPr>
            <w:tcW w:w="2427" w:type="dxa"/>
          </w:tcPr>
          <w:p w:rsidR="00E63B33" w:rsidRPr="009352DE" w:rsidRDefault="00E63B33" w:rsidP="00C12638">
            <w:pPr>
              <w:spacing w:after="0" w:line="240" w:lineRule="auto"/>
              <w:jc w:val="both"/>
              <w:rPr>
                <w:rFonts w:ascii="Times New Roman" w:hAnsi="Times New Roman"/>
                <w:b/>
                <w:iCs/>
                <w:sz w:val="24"/>
                <w:szCs w:val="24"/>
              </w:rPr>
            </w:pP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3C4D2F">
            <w:pPr>
              <w:spacing w:line="240" w:lineRule="auto"/>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Стаття 43. Додаткове </w:t>
            </w:r>
            <w:bookmarkStart w:id="143" w:name="w116"/>
            <w:r w:rsidR="0098011A" w:rsidRPr="009352DE">
              <w:rPr>
                <w:rFonts w:ascii="Times New Roman" w:eastAsia="Times New Roman" w:hAnsi="Times New Roman"/>
                <w:sz w:val="24"/>
                <w:szCs w:val="24"/>
                <w:lang w:eastAsia="uk-UA"/>
              </w:rPr>
              <w:fldChar w:fldCharType="begin"/>
            </w:r>
            <w:r w:rsidRPr="009352DE">
              <w:rPr>
                <w:rFonts w:ascii="Times New Roman" w:eastAsia="Times New Roman" w:hAnsi="Times New Roman"/>
                <w:sz w:val="24"/>
                <w:szCs w:val="24"/>
                <w:lang w:eastAsia="uk-UA"/>
              </w:rPr>
              <w:instrText xml:space="preserve"> HYPERLINK "https://zakon.rada.gov.ua/laws/show/1404-19?find=1&amp;text=%E0%E2%E0%ED%F1" \l "w117" </w:instrText>
            </w:r>
            <w:r w:rsidR="0098011A" w:rsidRPr="009352DE">
              <w:rPr>
                <w:rFonts w:ascii="Times New Roman" w:eastAsia="Times New Roman" w:hAnsi="Times New Roman"/>
                <w:sz w:val="24"/>
                <w:szCs w:val="24"/>
                <w:lang w:eastAsia="uk-UA"/>
              </w:rPr>
              <w:fldChar w:fldCharType="separate"/>
            </w:r>
            <w:r w:rsidRPr="009352DE">
              <w:rPr>
                <w:rFonts w:ascii="Times New Roman" w:eastAsia="Times New Roman" w:hAnsi="Times New Roman"/>
                <w:sz w:val="24"/>
                <w:szCs w:val="24"/>
                <w:lang w:eastAsia="uk-UA"/>
              </w:rPr>
              <w:t>аванс</w:t>
            </w:r>
            <w:r w:rsidR="0098011A" w:rsidRPr="009352DE">
              <w:rPr>
                <w:rFonts w:ascii="Times New Roman" w:eastAsia="Times New Roman" w:hAnsi="Times New Roman"/>
                <w:sz w:val="24"/>
                <w:szCs w:val="24"/>
                <w:lang w:eastAsia="uk-UA"/>
              </w:rPr>
              <w:fldChar w:fldCharType="end"/>
            </w:r>
            <w:bookmarkEnd w:id="143"/>
            <w:r w:rsidRPr="009352DE">
              <w:rPr>
                <w:rFonts w:ascii="Times New Roman" w:eastAsia="Times New Roman" w:hAnsi="Times New Roman"/>
                <w:sz w:val="24"/>
                <w:szCs w:val="24"/>
                <w:lang w:eastAsia="uk-UA"/>
              </w:rPr>
              <w:t>ування витрат виконавчого провадження</w:t>
            </w:r>
          </w:p>
          <w:p w:rsidR="00E63B33" w:rsidRPr="009352DE" w:rsidRDefault="00E63B33" w:rsidP="003C4D2F">
            <w:pPr>
              <w:spacing w:line="240" w:lineRule="auto"/>
              <w:jc w:val="both"/>
              <w:rPr>
                <w:rFonts w:ascii="Times New Roman" w:eastAsia="Times New Roman" w:hAnsi="Times New Roman"/>
                <w:sz w:val="24"/>
                <w:szCs w:val="24"/>
                <w:lang w:eastAsia="uk-UA"/>
              </w:rPr>
            </w:pPr>
            <w:bookmarkStart w:id="144" w:name="n431"/>
            <w:bookmarkEnd w:id="144"/>
            <w:r w:rsidRPr="009352DE">
              <w:rPr>
                <w:rFonts w:ascii="Times New Roman" w:eastAsia="Times New Roman" w:hAnsi="Times New Roman"/>
                <w:sz w:val="24"/>
                <w:szCs w:val="24"/>
                <w:lang w:eastAsia="uk-UA"/>
              </w:rPr>
              <w:t xml:space="preserve">1. У разі </w:t>
            </w:r>
            <w:r w:rsidRPr="009352DE">
              <w:rPr>
                <w:rFonts w:ascii="Times New Roman" w:eastAsia="Times New Roman" w:hAnsi="Times New Roman"/>
                <w:strike/>
                <w:sz w:val="24"/>
                <w:szCs w:val="24"/>
                <w:lang w:eastAsia="uk-UA"/>
              </w:rPr>
              <w:t>якщо</w:t>
            </w:r>
            <w:r w:rsidRPr="009352DE">
              <w:rPr>
                <w:rFonts w:ascii="Times New Roman" w:eastAsia="Times New Roman" w:hAnsi="Times New Roman"/>
                <w:sz w:val="24"/>
                <w:szCs w:val="24"/>
                <w:lang w:eastAsia="uk-UA"/>
              </w:rPr>
              <w:t xml:space="preserve"> витрати на залучення до проведення виконавчих дій суб’єктів господарювання на платній основі, виготовлення технічної документації на майно, здійснення витрат на валютообмінні фінансові операції та інших витрат, пов’язаних із перерахуванням коштів, </w:t>
            </w:r>
            <w:r w:rsidRPr="009352DE">
              <w:rPr>
                <w:rFonts w:ascii="Times New Roman" w:eastAsia="Times New Roman" w:hAnsi="Times New Roman"/>
                <w:b/>
                <w:strike/>
                <w:sz w:val="24"/>
                <w:szCs w:val="24"/>
                <w:lang w:eastAsia="uk-UA"/>
              </w:rPr>
              <w:t xml:space="preserve">перевищують суму сплаченого </w:t>
            </w:r>
            <w:bookmarkStart w:id="145" w:name="w117"/>
            <w:r w:rsidR="0098011A" w:rsidRPr="009352DE">
              <w:rPr>
                <w:rFonts w:ascii="Times New Roman" w:eastAsia="Times New Roman" w:hAnsi="Times New Roman"/>
                <w:b/>
                <w:strike/>
                <w:sz w:val="24"/>
                <w:szCs w:val="24"/>
                <w:lang w:eastAsia="uk-UA"/>
              </w:rPr>
              <w:fldChar w:fldCharType="begin"/>
            </w:r>
            <w:r w:rsidRPr="009352DE">
              <w:rPr>
                <w:rFonts w:ascii="Times New Roman" w:eastAsia="Times New Roman" w:hAnsi="Times New Roman"/>
                <w:b/>
                <w:strike/>
                <w:sz w:val="24"/>
                <w:szCs w:val="24"/>
                <w:lang w:eastAsia="uk-UA"/>
              </w:rPr>
              <w:instrText xml:space="preserve"> HYPERLINK "https://zakon.rada.gov.ua/laws/show/1404-19?find=1&amp;text=%E0%E2%E0%ED%F1" \l "w118" </w:instrText>
            </w:r>
            <w:r w:rsidR="0098011A" w:rsidRPr="009352DE">
              <w:rPr>
                <w:rFonts w:ascii="Times New Roman" w:eastAsia="Times New Roman" w:hAnsi="Times New Roman"/>
                <w:b/>
                <w:strike/>
                <w:sz w:val="24"/>
                <w:szCs w:val="24"/>
                <w:lang w:eastAsia="uk-UA"/>
              </w:rPr>
              <w:fldChar w:fldCharType="separate"/>
            </w:r>
            <w:r w:rsidRPr="009352DE">
              <w:rPr>
                <w:rFonts w:ascii="Times New Roman" w:eastAsia="Times New Roman" w:hAnsi="Times New Roman"/>
                <w:b/>
                <w:strike/>
                <w:sz w:val="24"/>
                <w:szCs w:val="24"/>
                <w:lang w:eastAsia="uk-UA"/>
              </w:rPr>
              <w:t>аванс</w:t>
            </w:r>
            <w:r w:rsidR="0098011A" w:rsidRPr="009352DE">
              <w:rPr>
                <w:rFonts w:ascii="Times New Roman" w:eastAsia="Times New Roman" w:hAnsi="Times New Roman"/>
                <w:b/>
                <w:strike/>
                <w:sz w:val="24"/>
                <w:szCs w:val="24"/>
                <w:lang w:eastAsia="uk-UA"/>
              </w:rPr>
              <w:fldChar w:fldCharType="end"/>
            </w:r>
            <w:bookmarkEnd w:id="145"/>
            <w:r w:rsidRPr="009352DE">
              <w:rPr>
                <w:rFonts w:ascii="Times New Roman" w:eastAsia="Times New Roman" w:hAnsi="Times New Roman"/>
                <w:b/>
                <w:strike/>
                <w:sz w:val="24"/>
                <w:szCs w:val="24"/>
                <w:lang w:eastAsia="uk-UA"/>
              </w:rPr>
              <w:t>ового внеску</w:t>
            </w:r>
            <w:r w:rsidRPr="009352DE">
              <w:rPr>
                <w:rFonts w:ascii="Times New Roman" w:eastAsia="Times New Roman" w:hAnsi="Times New Roman"/>
                <w:sz w:val="24"/>
                <w:szCs w:val="24"/>
                <w:lang w:eastAsia="uk-UA"/>
              </w:rPr>
              <w:t xml:space="preserve">, стягувач зобов’язаний </w:t>
            </w:r>
            <w:r w:rsidRPr="009352DE">
              <w:rPr>
                <w:rFonts w:ascii="Times New Roman" w:eastAsia="Times New Roman" w:hAnsi="Times New Roman"/>
                <w:b/>
                <w:strike/>
                <w:sz w:val="24"/>
                <w:szCs w:val="24"/>
                <w:lang w:eastAsia="uk-UA"/>
              </w:rPr>
              <w:t>додатково</w:t>
            </w:r>
            <w:r w:rsidRPr="009352DE">
              <w:rPr>
                <w:rFonts w:ascii="Times New Roman" w:eastAsia="Times New Roman" w:hAnsi="Times New Roman"/>
                <w:sz w:val="24"/>
                <w:szCs w:val="24"/>
                <w:lang w:eastAsia="uk-UA"/>
              </w:rPr>
              <w:t xml:space="preserve"> здійснити </w:t>
            </w:r>
            <w:bookmarkStart w:id="146" w:name="w118"/>
            <w:r w:rsidR="0098011A" w:rsidRPr="009352DE">
              <w:rPr>
                <w:rFonts w:ascii="Times New Roman" w:eastAsia="Times New Roman" w:hAnsi="Times New Roman"/>
                <w:sz w:val="24"/>
                <w:szCs w:val="24"/>
                <w:lang w:eastAsia="uk-UA"/>
              </w:rPr>
              <w:fldChar w:fldCharType="begin"/>
            </w:r>
            <w:r w:rsidRPr="009352DE">
              <w:rPr>
                <w:rFonts w:ascii="Times New Roman" w:eastAsia="Times New Roman" w:hAnsi="Times New Roman"/>
                <w:sz w:val="24"/>
                <w:szCs w:val="24"/>
                <w:lang w:eastAsia="uk-UA"/>
              </w:rPr>
              <w:instrText xml:space="preserve"> HYPERLINK "https://zakon.rada.gov.ua/laws/show/1404-19?find=1&amp;text=%E0%E2%E0%ED%F1" \l "w119" </w:instrText>
            </w:r>
            <w:r w:rsidR="0098011A" w:rsidRPr="009352DE">
              <w:rPr>
                <w:rFonts w:ascii="Times New Roman" w:eastAsia="Times New Roman" w:hAnsi="Times New Roman"/>
                <w:sz w:val="24"/>
                <w:szCs w:val="24"/>
                <w:lang w:eastAsia="uk-UA"/>
              </w:rPr>
              <w:fldChar w:fldCharType="separate"/>
            </w:r>
            <w:r w:rsidRPr="009352DE">
              <w:rPr>
                <w:rFonts w:ascii="Times New Roman" w:eastAsia="Times New Roman" w:hAnsi="Times New Roman"/>
                <w:sz w:val="24"/>
                <w:szCs w:val="24"/>
                <w:lang w:eastAsia="uk-UA"/>
              </w:rPr>
              <w:t>аванс</w:t>
            </w:r>
            <w:r w:rsidR="0098011A" w:rsidRPr="009352DE">
              <w:rPr>
                <w:rFonts w:ascii="Times New Roman" w:eastAsia="Times New Roman" w:hAnsi="Times New Roman"/>
                <w:sz w:val="24"/>
                <w:szCs w:val="24"/>
                <w:lang w:eastAsia="uk-UA"/>
              </w:rPr>
              <w:fldChar w:fldCharType="end"/>
            </w:r>
            <w:bookmarkEnd w:id="146"/>
            <w:r w:rsidRPr="009352DE">
              <w:rPr>
                <w:rFonts w:ascii="Times New Roman" w:eastAsia="Times New Roman" w:hAnsi="Times New Roman"/>
                <w:sz w:val="24"/>
                <w:szCs w:val="24"/>
                <w:lang w:eastAsia="uk-UA"/>
              </w:rPr>
              <w:t>ування таких витрат.</w:t>
            </w:r>
          </w:p>
          <w:p w:rsidR="00E63B33" w:rsidRPr="009352DE" w:rsidRDefault="00E63B33" w:rsidP="00F97267">
            <w:pPr>
              <w:jc w:val="both"/>
              <w:rPr>
                <w:rFonts w:ascii="Times New Roman" w:hAnsi="Times New Roman"/>
                <w:b/>
                <w:iCs/>
                <w:sz w:val="24"/>
                <w:szCs w:val="24"/>
              </w:rPr>
            </w:pPr>
            <w:bookmarkStart w:id="147" w:name="n432"/>
            <w:bookmarkStart w:id="148" w:name="n433"/>
            <w:bookmarkStart w:id="149" w:name="n434"/>
            <w:bookmarkEnd w:id="147"/>
            <w:bookmarkEnd w:id="148"/>
            <w:bookmarkEnd w:id="149"/>
          </w:p>
        </w:tc>
        <w:tc>
          <w:tcPr>
            <w:tcW w:w="7576" w:type="dxa"/>
          </w:tcPr>
          <w:p w:rsidR="00E63B33" w:rsidRPr="009352DE" w:rsidRDefault="00E63B33" w:rsidP="003C4D2F">
            <w:pPr>
              <w:spacing w:after="0" w:line="240" w:lineRule="auto"/>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Стаття 43. Додаткове </w:t>
            </w:r>
            <w:hyperlink r:id="rId65" w:anchor="w117" w:history="1">
              <w:r w:rsidRPr="009352DE">
                <w:rPr>
                  <w:rFonts w:ascii="Times New Roman" w:eastAsia="Times New Roman" w:hAnsi="Times New Roman"/>
                  <w:sz w:val="24"/>
                  <w:szCs w:val="24"/>
                  <w:lang w:eastAsia="uk-UA"/>
                </w:rPr>
                <w:t>аванс</w:t>
              </w:r>
            </w:hyperlink>
            <w:r w:rsidRPr="009352DE">
              <w:rPr>
                <w:rFonts w:ascii="Times New Roman" w:eastAsia="Times New Roman" w:hAnsi="Times New Roman"/>
                <w:sz w:val="24"/>
                <w:szCs w:val="24"/>
                <w:lang w:eastAsia="uk-UA"/>
              </w:rPr>
              <w:t>ування витрат виконавчого провадження</w:t>
            </w:r>
          </w:p>
          <w:p w:rsidR="00E63B33" w:rsidRPr="009352DE" w:rsidRDefault="00E63B33" w:rsidP="003C4D2F">
            <w:pPr>
              <w:spacing w:after="0" w:line="240" w:lineRule="auto"/>
              <w:rPr>
                <w:rFonts w:ascii="Times New Roman" w:eastAsia="Times New Roman" w:hAnsi="Times New Roman"/>
                <w:sz w:val="24"/>
                <w:szCs w:val="24"/>
                <w:lang w:eastAsia="uk-UA"/>
              </w:rPr>
            </w:pPr>
          </w:p>
          <w:p w:rsidR="00E63B33" w:rsidRPr="009352DE" w:rsidRDefault="00E63B33" w:rsidP="003C4D2F">
            <w:pPr>
              <w:spacing w:after="0" w:line="240" w:lineRule="auto"/>
              <w:rPr>
                <w:rFonts w:ascii="Times New Roman" w:eastAsia="Times New Roman" w:hAnsi="Times New Roman"/>
                <w:sz w:val="24"/>
                <w:szCs w:val="24"/>
                <w:lang w:eastAsia="uk-UA"/>
              </w:rPr>
            </w:pPr>
          </w:p>
          <w:p w:rsidR="00E63B33" w:rsidRPr="009352DE" w:rsidRDefault="00E63B33" w:rsidP="003C4D2F">
            <w:pPr>
              <w:spacing w:after="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1. У разі </w:t>
            </w:r>
            <w:r w:rsidRPr="009352DE">
              <w:rPr>
                <w:rFonts w:ascii="Times New Roman" w:eastAsia="Times New Roman" w:hAnsi="Times New Roman"/>
                <w:b/>
                <w:sz w:val="24"/>
                <w:szCs w:val="24"/>
                <w:lang w:eastAsia="uk-UA"/>
              </w:rPr>
              <w:t>виникнення</w:t>
            </w:r>
            <w:r w:rsidRPr="009352DE">
              <w:rPr>
                <w:rFonts w:ascii="Times New Roman" w:eastAsia="Times New Roman" w:hAnsi="Times New Roman"/>
                <w:sz w:val="24"/>
                <w:szCs w:val="24"/>
                <w:lang w:eastAsia="uk-UA"/>
              </w:rPr>
              <w:t xml:space="preserve"> витрат на залучення до проведення виконавчих дій суб’єктів господарювання на платній основі, виготовлення технічної документації на майно, здійснення витрат на валютообмінні фінансові операції та інших витрат, пов’язаних із перерахуванням коштів, стягувач зобов’язаний здійснити </w:t>
            </w:r>
            <w:hyperlink r:id="rId66" w:anchor="w119" w:history="1">
              <w:r w:rsidRPr="009352DE">
                <w:rPr>
                  <w:rFonts w:ascii="Times New Roman" w:eastAsia="Times New Roman" w:hAnsi="Times New Roman"/>
                  <w:sz w:val="24"/>
                  <w:szCs w:val="24"/>
                  <w:lang w:eastAsia="uk-UA"/>
                </w:rPr>
                <w:t>аванс</w:t>
              </w:r>
            </w:hyperlink>
            <w:r w:rsidRPr="009352DE">
              <w:rPr>
                <w:rFonts w:ascii="Times New Roman" w:eastAsia="Times New Roman" w:hAnsi="Times New Roman"/>
                <w:sz w:val="24"/>
                <w:szCs w:val="24"/>
                <w:lang w:eastAsia="uk-UA"/>
              </w:rPr>
              <w:t>ування таких витрат.</w:t>
            </w:r>
          </w:p>
          <w:p w:rsidR="00E63B33" w:rsidRPr="009352DE" w:rsidRDefault="00E63B33" w:rsidP="00F97267">
            <w:pPr>
              <w:jc w:val="both"/>
              <w:rPr>
                <w:rFonts w:ascii="Times New Roman" w:eastAsia="Times New Roman" w:hAnsi="Times New Roman"/>
                <w:strike/>
                <w:sz w:val="24"/>
                <w:szCs w:val="24"/>
                <w:lang w:eastAsia="uk-UA"/>
              </w:rPr>
            </w:pPr>
          </w:p>
          <w:p w:rsidR="00E63B33" w:rsidRPr="009352DE" w:rsidRDefault="00E63B33" w:rsidP="00F97267">
            <w:pPr>
              <w:jc w:val="both"/>
              <w:rPr>
                <w:rFonts w:ascii="Times New Roman" w:hAnsi="Times New Roman"/>
                <w:b/>
                <w:iCs/>
                <w:sz w:val="24"/>
                <w:szCs w:val="24"/>
              </w:rPr>
            </w:pPr>
          </w:p>
        </w:tc>
        <w:tc>
          <w:tcPr>
            <w:tcW w:w="2427" w:type="dxa"/>
          </w:tcPr>
          <w:p w:rsidR="00E63B33" w:rsidRPr="009352DE" w:rsidRDefault="00E63B33" w:rsidP="00622E85">
            <w:pPr>
              <w:spacing w:after="0" w:line="240" w:lineRule="auto"/>
              <w:jc w:val="both"/>
              <w:rPr>
                <w:rFonts w:ascii="Times New Roman" w:hAnsi="Times New Roman"/>
                <w:iCs/>
                <w:sz w:val="24"/>
                <w:szCs w:val="24"/>
              </w:rPr>
            </w:pPr>
            <w:r w:rsidRPr="009352DE">
              <w:rPr>
                <w:rFonts w:ascii="Times New Roman" w:hAnsi="Times New Roman"/>
                <w:iCs/>
                <w:sz w:val="24"/>
                <w:szCs w:val="24"/>
              </w:rPr>
              <w:t>Редакційні зміни у зв’язку із скасуванням обов’язкового авансового внеску при пред’явленні виконавчого документа до примусового виконання</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Стаття 45. Розподіл стягнутих з боржника грошових сум</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1. Розподіл стягнутих виконавцем з боржника за виконавчим провадженням грошових сум (у тому числі одержаних від реалізації майна боржника) здійснюється у такій черговості:</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1) у першу чергу повертається авансовий внесок стягувача на організацію та проведення виконавчих дій;</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2) у другу чергу компенсуються витрати виконавчого провадження, не покриті авансовим внеском стягувача;</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3) у третю чергу задовольняються вимоги стягувача та стягується виконавчий збір у розмірі 10 відсотків фактично стягнутої суми або основна винагорода приватного виконавця пропорційно до фактично стягнутої з боржника суми (крім виконавчих документів про стягнення аліментів);</w:t>
            </w: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 xml:space="preserve"> </w:t>
            </w: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4) у четверту чергу стягуються штрафи, накладені виконавцем відповідно до вимог цього Закону, та виконавчий збір або основна винагорода за виконавчими документами про стягнення аліментів.</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2. Розподіл грошових сум у черговості, зазначеній у частині першій цієї статті, здійснюється в міру їх стягнення.</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b/>
                <w:strike/>
                <w:sz w:val="24"/>
                <w:szCs w:val="24"/>
              </w:rPr>
            </w:pPr>
            <w:r w:rsidRPr="009352DE">
              <w:rPr>
                <w:rFonts w:ascii="Times New Roman" w:hAnsi="Times New Roman"/>
                <w:b/>
                <w:strike/>
                <w:sz w:val="24"/>
                <w:szCs w:val="24"/>
              </w:rPr>
              <w:t>3. Основна винагорода приватного виконавця стягується в порядку, передбаченому для стягнення виконавчого збору.</w:t>
            </w:r>
          </w:p>
        </w:tc>
        <w:tc>
          <w:tcPr>
            <w:tcW w:w="7576" w:type="dxa"/>
          </w:tcPr>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 xml:space="preserve">Стаття 45. Розподіл стягнутих з боржника грошових сум </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1. Розподіл стягнутих виконавцем з боржника за виконавчим провадженням грошових сум (у тому числі одержаних від реалізації майна боржника) здійснюється у такій черговості:</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sz w:val="24"/>
                <w:szCs w:val="24"/>
              </w:rPr>
              <w:t>1</w:t>
            </w:r>
            <w:r w:rsidRPr="009352DE">
              <w:rPr>
                <w:rFonts w:ascii="Times New Roman" w:hAnsi="Times New Roman"/>
                <w:b/>
                <w:sz w:val="24"/>
                <w:szCs w:val="24"/>
              </w:rPr>
              <w:t>) у першу чергу компенсуються витрати виконавчого провадження, у тому числі здійснені за рахунок авансового внеску стягувача;</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b/>
                <w:sz w:val="24"/>
                <w:szCs w:val="24"/>
              </w:rPr>
              <w:t>2) у другу чергу задовольняються вимоги стягувача та стягується виконавчий збір або основна винагорода приватного виконавця у розмірі 10 відсотків фактично стягнутої суми  (крім виконавчих документів про стягнення аліментів);</w:t>
            </w: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 xml:space="preserve"> </w:t>
            </w: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b/>
                <w:sz w:val="24"/>
                <w:szCs w:val="24"/>
              </w:rPr>
              <w:t>3) у третю чергу стягуються штрафи, накладені виконавцем відповідно до вимог цього Закону, та виконавчий збір або основна винагорода за виконавчими документами про стягнення аліментів.</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2. Розподіл грошових сум у черговості, зазначеній у частині першій цієї статті, здійснюється в міру їх стягнення.</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lang w:val="ru-RU"/>
              </w:rPr>
            </w:pP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b/>
                <w:sz w:val="24"/>
                <w:szCs w:val="24"/>
              </w:rPr>
              <w:t>3.</w:t>
            </w:r>
            <w:r w:rsidRPr="009352DE">
              <w:rPr>
                <w:rFonts w:ascii="Times New Roman" w:hAnsi="Times New Roman"/>
                <w:b/>
                <w:sz w:val="24"/>
                <w:szCs w:val="24"/>
                <w:lang w:val="ru-RU"/>
              </w:rPr>
              <w:t xml:space="preserve"> </w:t>
            </w:r>
            <w:r w:rsidRPr="009352DE">
              <w:rPr>
                <w:rFonts w:ascii="Times New Roman" w:hAnsi="Times New Roman"/>
                <w:b/>
                <w:sz w:val="24"/>
                <w:szCs w:val="24"/>
              </w:rPr>
              <w:t>Виключити</w:t>
            </w:r>
          </w:p>
          <w:p w:rsidR="00E63B33" w:rsidRPr="009352DE" w:rsidRDefault="00E63B33" w:rsidP="00865ABE">
            <w:pPr>
              <w:spacing w:after="0" w:line="240" w:lineRule="auto"/>
              <w:jc w:val="both"/>
              <w:rPr>
                <w:rFonts w:ascii="Times New Roman" w:hAnsi="Times New Roman"/>
                <w:b/>
                <w:sz w:val="24"/>
                <w:szCs w:val="24"/>
              </w:rPr>
            </w:pPr>
          </w:p>
          <w:p w:rsidR="00E63B33" w:rsidRPr="009352DE" w:rsidRDefault="00E63B33" w:rsidP="00F97267">
            <w:pPr>
              <w:rPr>
                <w:rFonts w:ascii="Times New Roman" w:eastAsia="Times New Roman" w:hAnsi="Times New Roman"/>
                <w:sz w:val="24"/>
                <w:szCs w:val="24"/>
                <w:lang w:eastAsia="uk-UA"/>
              </w:rPr>
            </w:pPr>
          </w:p>
        </w:tc>
        <w:tc>
          <w:tcPr>
            <w:tcW w:w="2427" w:type="dxa"/>
          </w:tcPr>
          <w:p w:rsidR="00E63B33" w:rsidRPr="00FA1DC3" w:rsidRDefault="00FA1DC3" w:rsidP="00FA1DC3">
            <w:pPr>
              <w:spacing w:after="0" w:line="240" w:lineRule="auto"/>
              <w:jc w:val="both"/>
              <w:rPr>
                <w:rFonts w:ascii="Times New Roman" w:hAnsi="Times New Roman"/>
                <w:iCs/>
                <w:sz w:val="24"/>
                <w:szCs w:val="24"/>
              </w:rPr>
            </w:pPr>
            <w:r w:rsidRPr="00FA1DC3">
              <w:rPr>
                <w:rFonts w:ascii="Times New Roman" w:hAnsi="Times New Roman"/>
                <w:sz w:val="24"/>
                <w:szCs w:val="24"/>
              </w:rPr>
              <w:t xml:space="preserve">Редакційні зміни у зв’язку із змінами порядку виконання кількох рішень щодо одного боржника </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Стаття 46. Черговість задоволення вимог стягувачів у разі недостатності стягнутої суми для задоволення вимог стягувачів</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1. У разі якщо під час розподілу грошових сум у випадку, передбаченому пунктом 3 частини першої статті 45 цього Закону, стягнутої суми недостатньо для задоволення вимог стягувачів за виконавчими документами, кошти розподіляються виконавцем між стягувачами в такій черговості:</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1) у першу чергу задовольняються забезпечені заставою вимоги щодо стягнення з вартості заставленого майна;</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2) у другу чергу задовольняються вимоги щодо стягнення аліментів, відшкодування збитків та шкоди, завданих внаслідок кримінального або адміністративного правопорушення, каліцтва або іншого ушкодження здоров'я, а також у зв'язку із втратою годувальника;</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3) у третю чергу задовольняються вимоги працівників, пов'язані з трудовими правовідносинами;</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4) у четверту чергу задовольняються вимоги стягувачів за загальнообов'язковим державним соціальним страхуванням, вимоги щодо збору на обов'язкове державне пенсійне страхування, страхових внесків на загальнообов'язкове державне соціальне страхування та вимоги щодо податків та інших платежів до бюджету;</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5) у п'яту чергу задовольняються всі інші вимоги.</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2. Вимоги стягувачів кожної наступної черги задовольняються після задоволення в повному обсязі вимог стягувачів попередньої черги. У разі якщо стягнутої суми недостатньо для задоволення в повному обсязі всіх вимог однієї черги, вимоги задовольняються пропорційно до належної кожному стягувачу суми. Вимоги стягувачів щодо виплати заборгованості із заробітної плати та інші вимоги, пов'язані з трудовими правовідносинами, задовольняються в порядку надходження виконавчих документів.</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jc w:val="both"/>
              <w:rPr>
                <w:rFonts w:ascii="Times New Roman" w:eastAsia="Times New Roman" w:hAnsi="Times New Roman"/>
                <w:sz w:val="24"/>
                <w:szCs w:val="24"/>
                <w:lang w:eastAsia="uk-UA"/>
              </w:rPr>
            </w:pPr>
            <w:r w:rsidRPr="009352DE">
              <w:rPr>
                <w:rFonts w:ascii="Times New Roman" w:hAnsi="Times New Roman"/>
                <w:sz w:val="24"/>
                <w:szCs w:val="24"/>
              </w:rPr>
              <w:t>У разі якщо виконавчі документи щодо виплати заборгованості із заробітної плати та інших вимог, пов'язаних із трудовими правовідносинами, надійшли протягом одного дня і стягнутої суми недостатньо для задоволення в повному обсязі всіх вимог за такими виконавчими документами, відповідні вимоги задовольняються пропорційно до належної кожному стягувачу суми.</w:t>
            </w:r>
          </w:p>
        </w:tc>
        <w:tc>
          <w:tcPr>
            <w:tcW w:w="7576" w:type="dxa"/>
          </w:tcPr>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Стаття 46. Розподіл стягнутих з боржника грошових сум у зве</w:t>
            </w:r>
            <w:r w:rsidR="00FA1DC3">
              <w:rPr>
                <w:rFonts w:ascii="Times New Roman" w:hAnsi="Times New Roman"/>
                <w:b/>
                <w:sz w:val="24"/>
                <w:szCs w:val="24"/>
              </w:rPr>
              <w:t xml:space="preserve">деному виконавчому провадженні </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1. У разі якщо стягнута з боржника грошова сума (у тому числі одержана від реалізації майна боржника) достатня для задоволення вимог усіх стягувачів, стягнення витрат виконавчого провадження, виконавчого збору та/або основної винагороди приватного виконавця та штрафів, накладених на боржника, по всім виконавчим провадженням, які входять до складу зведеного виконавчого провадження, виконавець, який забезпечив стягнення цієї суми, здійснює її розподіл між виконавчими провадженнями, які входять до складу зведеного виконавчого провадження.</w:t>
            </w:r>
          </w:p>
          <w:p w:rsidR="00E63B33" w:rsidRPr="009352DE" w:rsidRDefault="00E63B33" w:rsidP="003C4D2F">
            <w:pPr>
              <w:tabs>
                <w:tab w:val="left" w:pos="6339"/>
              </w:tabs>
              <w:spacing w:after="0" w:line="240" w:lineRule="auto"/>
              <w:jc w:val="both"/>
              <w:rPr>
                <w:rFonts w:ascii="Times New Roman" w:hAnsi="Times New Roman"/>
                <w:b/>
                <w:sz w:val="24"/>
                <w:szCs w:val="24"/>
              </w:rPr>
            </w:pPr>
            <w:r w:rsidRPr="009352DE">
              <w:rPr>
                <w:rFonts w:ascii="Times New Roman" w:hAnsi="Times New Roman"/>
                <w:b/>
                <w:sz w:val="24"/>
                <w:szCs w:val="24"/>
              </w:rPr>
              <w:tab/>
            </w: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2. У разі якщо стягнута виконавцем грошова сума (у тому числі одержана від реалізації майна боржника) недостатня для задоволення вимог усіх стягувачів, стягнення витрат виконавчого провадження, виконавчого збору або основної винагороди приватного виконавця, та штрафів, накладених на боржника, по всім виконавчим провадженням, які входять до складу зведеного виконавчого провадження, розподіл цієї суми здійснюється в такому порядку:</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компенсуються витрати виконавчого провадження, у тому числі здійснені за рахунок авансового внеску стягувача у виконавч</w:t>
            </w:r>
            <w:r w:rsidRPr="009352DE">
              <w:rPr>
                <w:rFonts w:ascii="Times New Roman" w:hAnsi="Times New Roman"/>
                <w:b/>
                <w:sz w:val="24"/>
                <w:szCs w:val="24"/>
                <w:lang w:val="ru-RU"/>
              </w:rPr>
              <w:t>их</w:t>
            </w:r>
            <w:r w:rsidRPr="009352DE">
              <w:rPr>
                <w:rFonts w:ascii="Times New Roman" w:hAnsi="Times New Roman"/>
                <w:b/>
                <w:sz w:val="24"/>
                <w:szCs w:val="24"/>
              </w:rPr>
              <w:t xml:space="preserve"> провадженнях, які входять до складу зведеного виконавчого провадження та перебувають на виконанні у виконавця, який забезпечив стягнення цієї суми;</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стягується виконавчий збір або основна винагорода приватного виконавця у розмірі 5 відсотків від суми, яка залишилися після компенсації витрат виконавчого провадження (крім виконавчих документів про стягнення аліментів), але не більше 50 відсотків встановленого статтею 27 цього Закону розміру виконавчого збору або основної винагороди приватного виконавця, що підлягає стягненню при здійсненні виконавчих проваджень, які входять до складу зведеного виконавчого провадження та перебувають на виконанні у виконавця, який забезпечив стягнення суми.</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Кошти, які залишилися після здійснення визначених абзацами другим та третім цієї частини відрахувань, розподіляються в порядку, визначеному частиною третьою цієї статті Закону.</w:t>
            </w: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 xml:space="preserve"> </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3. Стягнуті з боржника кошти</w:t>
            </w:r>
            <w:r>
              <w:rPr>
                <w:rFonts w:ascii="Times New Roman" w:hAnsi="Times New Roman"/>
                <w:b/>
                <w:sz w:val="24"/>
                <w:szCs w:val="24"/>
              </w:rPr>
              <w:t xml:space="preserve"> розподіляються між стягувачами</w:t>
            </w:r>
            <w:r w:rsidRPr="009352DE">
              <w:rPr>
                <w:rFonts w:ascii="Times New Roman" w:hAnsi="Times New Roman"/>
                <w:b/>
                <w:sz w:val="24"/>
                <w:szCs w:val="24"/>
              </w:rPr>
              <w:t xml:space="preserve"> у такій черговості:</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1) у першу чергу задовольняються забезпечені заставою вимоги щодо стягнення з вартості заставленого майна;</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2) у другу чергу задовольняються вимоги щодо стягнення аліментів, відшкодування збитків та шкоди, завданих внаслідок кримінального або адміністративного правопорушення, каліцтва або іншого ушкодження здоров'я, а також у зв'язку із втратою годувальника;</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3) у третю чергу задовольняються вимоги працівників, пов'язані з трудовими правовідносинами;</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4) у четверту чергу задовольняються вимоги стягувачів за загальнообов'язковим державним соціальним страхуванням, вимоги щодо збору на обов'язкове державне пенсійне страхування, страхових внесків на загальнообов'язкове державне соціальне страхування та вимоги щодо податків та інших платежів до бюджету;</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5) у п'яту чергу задовольняються всі інші вимоги, крім вимог щодо конфіскації майна;</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6) у шосту чергу задовольняються вимоги щодо конфіскації майна.</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Вимоги стягувачів кожної наступної черги задовольняються після задоволення в повному обсязі вимог стягувачів попередньої черги та стягнення виконавчого збору та/або основної винагороди приватного виконавця у розмірі 5 відсотків суми, на яку задоволено вимоги стягувача.</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 xml:space="preserve">У разі якщо стягнутої суми недостатньо для задоволення в повному обсязі всіх вимог однієї черги, вимоги задовольняються пропорційно до належної кожному стягувачу суми. У цьому випадку виконавчий збір та/або основна винагорода стягуються з розподіленої стягувачу суми у розмірі 5 відсотків цієї суми (крім виконавчих документів про стягнення аліментів). </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Вимоги стягувачів щодо виплати заборгованості із заробітної плати та інші вимоги, пов’язані з трудовими правовідносинами, задовольняються в порядку надходження виконавчих документів.</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У разі якщо виконавчі документи щодо виплати заборгованості із заробітної плати та інших вимог, пов’язаних із трудовими правовідносинами, надійшли протягом одного дня і стягнутої суми недостатньо для задоволення в повному обсязі всіх вимог за такими виконавчими документами, відповідні вимоги задовольняються пропорційно до належної кожному стягувачу суми.</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У разі якщо при розподілі стягнутих з боржника коштів задоволено вимоги усіх стягувачів та стягнуто виконавчий збір та/ або основну винагороду приватного виконавця в розмірі, визначеному абзацами восьмим та дев’ятим цієї частини, сума, яка залишилася, розподіляється пропорційно між всіма виконавчими провадженнями, що входять до складу зведеного виконавчого провадження для покриття витрат виконавчого провадження та стягнення виконавчого збору та/або основної винагороди приватного виконавця.</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У разі якщо при розподілі стягнутих сум виконавчий збір або основна винагорода приватного виконавця стягнуті у розмірі меншому, ніж визначений статтею 27 цього Закону, нестягнута частина виконавчого збору або основної винагороди приватного виконавця стягується в порядку, встановленому цим Законом.</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4. Якщо всі виконавчі провадження, що входять до складу зведеного виконавчого провадження, перебувають на виконанні у одного виконавця, розподіл стягнутих з боржника коштів здійснюється в порядку, встановленому статтею 45 цього Закону, з урахуванням черговості, визначеної частиною третьою цієї статті.</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5. Розподіл стягнутих коштів виконавець зобов’язаний здійснити протягом трьох робочих днів, з дня їх надходження  на рахунок органу державної виконавчої служби (приватного виконавця).</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При здійсненні розподілу стягнутих коштів виконавець використовує відомості  автоматизованої системи виконавчого провадження.</w:t>
            </w:r>
          </w:p>
          <w:p w:rsidR="00E63B33" w:rsidRPr="009352DE" w:rsidRDefault="00E63B33" w:rsidP="003C4D2F">
            <w:pPr>
              <w:spacing w:after="0" w:line="240" w:lineRule="auto"/>
              <w:jc w:val="both"/>
              <w:rPr>
                <w:rFonts w:ascii="Times New Roman" w:hAnsi="Times New Roman"/>
                <w:b/>
                <w:sz w:val="24"/>
                <w:szCs w:val="24"/>
              </w:rPr>
            </w:pPr>
          </w:p>
          <w:p w:rsidR="00E63B33" w:rsidRPr="009352DE" w:rsidRDefault="00E63B33" w:rsidP="003C4D2F">
            <w:pPr>
              <w:spacing w:line="240" w:lineRule="auto"/>
              <w:jc w:val="both"/>
              <w:rPr>
                <w:rFonts w:ascii="Times New Roman" w:hAnsi="Times New Roman"/>
                <w:b/>
                <w:sz w:val="24"/>
                <w:szCs w:val="24"/>
              </w:rPr>
            </w:pPr>
            <w:r w:rsidRPr="009352DE">
              <w:rPr>
                <w:rFonts w:ascii="Times New Roman" w:hAnsi="Times New Roman"/>
                <w:b/>
                <w:sz w:val="24"/>
                <w:szCs w:val="24"/>
              </w:rPr>
              <w:t>6. Стягнуті кошти розподіляються між виконавчими провадженнями, які на день здійснення виконавцем розподілу коштів, входять до складу зведеного виконавчого провадження.</w:t>
            </w:r>
          </w:p>
          <w:p w:rsidR="00E63B33" w:rsidRPr="009352DE" w:rsidRDefault="00E63B33" w:rsidP="003C4D2F">
            <w:pPr>
              <w:spacing w:line="240" w:lineRule="auto"/>
              <w:jc w:val="both"/>
              <w:rPr>
                <w:rFonts w:ascii="Times New Roman" w:eastAsia="Times New Roman" w:hAnsi="Times New Roman"/>
                <w:sz w:val="24"/>
                <w:szCs w:val="24"/>
                <w:lang w:eastAsia="uk-UA"/>
              </w:rPr>
            </w:pPr>
          </w:p>
        </w:tc>
        <w:tc>
          <w:tcPr>
            <w:tcW w:w="2427" w:type="dxa"/>
          </w:tcPr>
          <w:p w:rsidR="00E63B33" w:rsidRPr="00FA1DC3" w:rsidRDefault="00FA1DC3" w:rsidP="00622E85">
            <w:pPr>
              <w:spacing w:after="0" w:line="240" w:lineRule="auto"/>
              <w:jc w:val="both"/>
              <w:rPr>
                <w:rFonts w:ascii="Times New Roman" w:hAnsi="Times New Roman"/>
                <w:iCs/>
                <w:sz w:val="24"/>
                <w:szCs w:val="24"/>
              </w:rPr>
            </w:pPr>
            <w:r w:rsidRPr="00FA1DC3">
              <w:rPr>
                <w:rFonts w:ascii="Times New Roman" w:hAnsi="Times New Roman"/>
                <w:sz w:val="24"/>
                <w:szCs w:val="24"/>
              </w:rPr>
              <w:t>Редакційні зміни у зв’язку із змінами порядку виконання кількох рішень щодо одного боржника</w:t>
            </w:r>
          </w:p>
        </w:tc>
      </w:tr>
      <w:tr w:rsidR="00E63B33" w:rsidRPr="009352DE" w:rsidTr="00E63B33">
        <w:trPr>
          <w:trHeight w:val="580"/>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3C4D2F">
            <w:pPr>
              <w:spacing w:after="0" w:line="240" w:lineRule="auto"/>
              <w:jc w:val="both"/>
              <w:rPr>
                <w:rFonts w:ascii="Times New Roman" w:hAnsi="Times New Roman"/>
                <w:sz w:val="24"/>
                <w:szCs w:val="24"/>
              </w:rPr>
            </w:pPr>
            <w:r w:rsidRPr="009352DE">
              <w:rPr>
                <w:rFonts w:ascii="Times New Roman" w:hAnsi="Times New Roman"/>
                <w:sz w:val="24"/>
                <w:szCs w:val="24"/>
              </w:rPr>
              <w:t>Стаття 47. Порядок виплати стягнутих грошових сум</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sz w:val="24"/>
                <w:szCs w:val="24"/>
              </w:rPr>
            </w:pPr>
            <w:r w:rsidRPr="009352DE">
              <w:rPr>
                <w:rFonts w:ascii="Times New Roman" w:hAnsi="Times New Roman"/>
                <w:sz w:val="24"/>
                <w:szCs w:val="24"/>
              </w:rPr>
              <w:t>1. Грошові суми, стягнуті з боржника (у тому числі одержані від реалізації майна боржника), зараховуються на відповідний рахунок органу державної виконавчої служби, рахунок приватного виконавця.</w:t>
            </w:r>
          </w:p>
          <w:p w:rsidR="00E63B33" w:rsidRPr="009352DE" w:rsidRDefault="00E63B33" w:rsidP="003C4D2F"/>
          <w:p w:rsidR="00E63B33" w:rsidRPr="009352DE" w:rsidRDefault="00E63B33" w:rsidP="003C4D2F">
            <w:pPr>
              <w:spacing w:line="240" w:lineRule="auto"/>
              <w:jc w:val="both"/>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Відсутній</w:t>
            </w:r>
          </w:p>
          <w:p w:rsidR="00E63B33" w:rsidRPr="009352DE" w:rsidRDefault="00E63B33" w:rsidP="003C4D2F">
            <w:pPr>
              <w:spacing w:line="240" w:lineRule="auto"/>
              <w:jc w:val="both"/>
              <w:rPr>
                <w:rFonts w:ascii="Times New Roman" w:eastAsia="Times New Roman" w:hAnsi="Times New Roman"/>
                <w:sz w:val="24"/>
                <w:szCs w:val="24"/>
                <w:lang w:eastAsia="uk-UA"/>
              </w:rPr>
            </w:pPr>
          </w:p>
          <w:p w:rsidR="00E63B33" w:rsidRPr="009352DE" w:rsidRDefault="00E63B33" w:rsidP="003C4D2F">
            <w:pPr>
              <w:spacing w:line="240" w:lineRule="auto"/>
              <w:jc w:val="both"/>
              <w:rPr>
                <w:rFonts w:ascii="Times New Roman" w:eastAsia="Times New Roman" w:hAnsi="Times New Roman"/>
                <w:sz w:val="24"/>
                <w:szCs w:val="24"/>
                <w:lang w:eastAsia="uk-UA"/>
              </w:rPr>
            </w:pPr>
            <w:r w:rsidRPr="009352DE">
              <w:rPr>
                <w:rFonts w:ascii="Times New Roman" w:hAnsi="Times New Roman"/>
                <w:sz w:val="24"/>
                <w:szCs w:val="24"/>
              </w:rPr>
              <w:t>2. Стягувачу - фізичній особі стягнуті з боржника кошти перераховуються виконавцем на зазначений у заяві про примусове виконання рішення рахунок у банку або іншій фінансовій установі (заяві про зміну реквізитів рахунку у банку або іншій фінансовій установі) чи надсилаються на адресу стягувача поштовим переказом не пізніше наступного робочого дня з дня надходження таких коштів на депозитний рахунок органу державної виконавчої служби, рахунок приватного виконавця.</w:t>
            </w:r>
          </w:p>
        </w:tc>
        <w:tc>
          <w:tcPr>
            <w:tcW w:w="7576" w:type="dxa"/>
          </w:tcPr>
          <w:p w:rsidR="00E63B33" w:rsidRPr="009352DE" w:rsidRDefault="00E63B33" w:rsidP="003C4D2F">
            <w:pPr>
              <w:spacing w:after="0" w:line="240" w:lineRule="auto"/>
              <w:jc w:val="both"/>
              <w:rPr>
                <w:rFonts w:ascii="Times New Roman" w:hAnsi="Times New Roman"/>
                <w:sz w:val="24"/>
                <w:szCs w:val="24"/>
              </w:rPr>
            </w:pPr>
            <w:r w:rsidRPr="009352DE">
              <w:rPr>
                <w:rFonts w:ascii="Times New Roman" w:hAnsi="Times New Roman"/>
                <w:sz w:val="24"/>
                <w:szCs w:val="24"/>
              </w:rPr>
              <w:t>Стаття 47. Порядок виплати стягнутих грошових сум</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sz w:val="24"/>
                <w:szCs w:val="24"/>
              </w:rPr>
            </w:pPr>
            <w:r w:rsidRPr="009352DE">
              <w:rPr>
                <w:rFonts w:ascii="Times New Roman" w:hAnsi="Times New Roman"/>
                <w:sz w:val="24"/>
                <w:szCs w:val="24"/>
              </w:rPr>
              <w:t>1. Грошові суми, стягнуті з боржника (у тому числі одержані від реалізації майна боржника), зараховуються на відповідний рахунок органу державної виконавчої служби, рахунок приватного виконавця.</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after="0" w:line="240" w:lineRule="auto"/>
              <w:jc w:val="both"/>
              <w:rPr>
                <w:rFonts w:ascii="Times New Roman" w:hAnsi="Times New Roman"/>
                <w:b/>
                <w:sz w:val="24"/>
                <w:szCs w:val="24"/>
              </w:rPr>
            </w:pPr>
            <w:r w:rsidRPr="009352DE">
              <w:rPr>
                <w:rFonts w:ascii="Times New Roman" w:hAnsi="Times New Roman"/>
                <w:b/>
                <w:sz w:val="24"/>
                <w:szCs w:val="24"/>
              </w:rPr>
              <w:t>Розподілені в порядку, визначеному статтею 46 цього Закону, кошти перераховуються на рахунок органу державної виконавчої служби (приватного виконавця), на виконанні у якого перебуває відповідне виконавче провадження, не пізніше наступного робочого дня після здійснення розподілу коштів.</w:t>
            </w:r>
          </w:p>
          <w:p w:rsidR="00E63B33" w:rsidRPr="009352DE" w:rsidRDefault="00E63B33" w:rsidP="003C4D2F">
            <w:pPr>
              <w:spacing w:after="0" w:line="240" w:lineRule="auto"/>
              <w:jc w:val="both"/>
              <w:rPr>
                <w:rFonts w:ascii="Times New Roman" w:hAnsi="Times New Roman"/>
                <w:sz w:val="24"/>
                <w:szCs w:val="24"/>
              </w:rPr>
            </w:pPr>
          </w:p>
          <w:p w:rsidR="00E63B33" w:rsidRPr="009352DE" w:rsidRDefault="00E63B33" w:rsidP="003C4D2F">
            <w:pPr>
              <w:spacing w:line="240" w:lineRule="auto"/>
              <w:jc w:val="both"/>
              <w:rPr>
                <w:rFonts w:ascii="Times New Roman" w:eastAsia="Times New Roman" w:hAnsi="Times New Roman"/>
                <w:sz w:val="24"/>
                <w:szCs w:val="24"/>
                <w:lang w:eastAsia="uk-UA"/>
              </w:rPr>
            </w:pPr>
            <w:r w:rsidRPr="009352DE">
              <w:rPr>
                <w:rFonts w:ascii="Times New Roman" w:hAnsi="Times New Roman"/>
                <w:sz w:val="24"/>
                <w:szCs w:val="24"/>
              </w:rPr>
              <w:t>2. Стягувачу - фізичній особі стягнуті з боржника кошти перераховуються виконавцем на зазначений у заяві про примусове виконання рішення рахунок у банку або іншій фінансовій установі (заяві про зміну реквізитів рахунку у банку або іншій фінансовій установі) чи надсилаються на адресу стягувача поштовим переказом не пізніше наступного робочого дня з дня надходження таких коштів на депозитний рахунок органу державної виконавчої служби, рахунок приватного виконавця.</w:t>
            </w:r>
          </w:p>
        </w:tc>
        <w:tc>
          <w:tcPr>
            <w:tcW w:w="2427" w:type="dxa"/>
          </w:tcPr>
          <w:p w:rsidR="00E63B33" w:rsidRPr="009352DE" w:rsidRDefault="00FA1DC3" w:rsidP="00622E85">
            <w:pPr>
              <w:spacing w:after="0" w:line="240" w:lineRule="auto"/>
              <w:jc w:val="both"/>
              <w:rPr>
                <w:rFonts w:ascii="Times New Roman" w:hAnsi="Times New Roman"/>
                <w:iCs/>
                <w:sz w:val="24"/>
                <w:szCs w:val="24"/>
              </w:rPr>
            </w:pPr>
            <w:r w:rsidRPr="00FA1DC3">
              <w:rPr>
                <w:rFonts w:ascii="Times New Roman" w:hAnsi="Times New Roman"/>
                <w:sz w:val="24"/>
                <w:szCs w:val="24"/>
              </w:rPr>
              <w:t>Редакційні зміни у зв’язку із змінами порядку виконання кількох рішень щодо одного боржника</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48. Порядок звернення стягнення на кошти та інше майно боржника</w:t>
            </w:r>
          </w:p>
          <w:p w:rsidR="00E63B33" w:rsidRPr="009352DE" w:rsidRDefault="00E63B33" w:rsidP="00F97267">
            <w:pPr>
              <w:jc w:val="both"/>
              <w:rPr>
                <w:rFonts w:ascii="Times New Roman" w:hAnsi="Times New Roman"/>
                <w:iCs/>
                <w:sz w:val="24"/>
                <w:szCs w:val="24"/>
              </w:rPr>
            </w:pPr>
            <w:r w:rsidRPr="009352DE">
              <w:rPr>
                <w:rFonts w:ascii="Times New Roman" w:hAnsi="Times New Roman"/>
                <w:iCs/>
                <w:sz w:val="24"/>
                <w:szCs w:val="24"/>
              </w:rPr>
              <w:t>1. Звернення стягнення на майно боржника полягає в його арешті, вилученні (списанні коштів з рахунків) та примусовій реалізації.</w:t>
            </w:r>
          </w:p>
          <w:p w:rsidR="00E63B33" w:rsidRPr="009352DE" w:rsidRDefault="00E63B33" w:rsidP="00F97267">
            <w:pPr>
              <w:jc w:val="both"/>
              <w:rPr>
                <w:rFonts w:ascii="Times New Roman" w:hAnsi="Times New Roman"/>
                <w:sz w:val="24"/>
                <w:szCs w:val="24"/>
              </w:rPr>
            </w:pPr>
            <w:r w:rsidRPr="009352DE">
              <w:rPr>
                <w:rFonts w:ascii="Times New Roman" w:hAnsi="Times New Roman"/>
                <w:b/>
                <w:iCs/>
                <w:strike/>
                <w:sz w:val="24"/>
                <w:szCs w:val="24"/>
              </w:rPr>
              <w:t>Про звернення стягнення на майно боржника виконавець виносить постанову.</w:t>
            </w:r>
          </w:p>
        </w:tc>
        <w:tc>
          <w:tcPr>
            <w:tcW w:w="7576"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48. Порядок звернення стягнення на кошти та інше майно боржника</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jc w:val="both"/>
              <w:rPr>
                <w:rFonts w:ascii="Times New Roman" w:hAnsi="Times New Roman"/>
                <w:sz w:val="24"/>
                <w:szCs w:val="24"/>
              </w:rPr>
            </w:pPr>
            <w:r w:rsidRPr="009352DE">
              <w:rPr>
                <w:rFonts w:ascii="Times New Roman" w:hAnsi="Times New Roman"/>
                <w:sz w:val="24"/>
                <w:szCs w:val="24"/>
              </w:rPr>
              <w:t>1. Звернення стягнення на майно боржника полягає в його арешті, вилученні (списанні коштів з рахунків) та примусовій реалізації.</w:t>
            </w:r>
          </w:p>
          <w:p w:rsidR="00E63B33" w:rsidRPr="009352DE" w:rsidRDefault="00E63B33" w:rsidP="00F97267">
            <w:pPr>
              <w:jc w:val="both"/>
              <w:rPr>
                <w:rFonts w:ascii="Times New Roman" w:hAnsi="Times New Roman"/>
                <w:b/>
                <w:sz w:val="24"/>
                <w:szCs w:val="24"/>
              </w:rPr>
            </w:pPr>
          </w:p>
          <w:p w:rsidR="00E63B33" w:rsidRPr="009352DE" w:rsidRDefault="00E63B33" w:rsidP="00F97267">
            <w:pPr>
              <w:jc w:val="both"/>
              <w:rPr>
                <w:rFonts w:ascii="Times New Roman" w:hAnsi="Times New Roman"/>
                <w:b/>
                <w:sz w:val="24"/>
                <w:szCs w:val="24"/>
              </w:rPr>
            </w:pPr>
            <w:r w:rsidRPr="009352DE">
              <w:rPr>
                <w:rFonts w:ascii="Times New Roman" w:hAnsi="Times New Roman"/>
                <w:b/>
                <w:sz w:val="24"/>
                <w:szCs w:val="24"/>
              </w:rPr>
              <w:t>Виключити</w:t>
            </w:r>
          </w:p>
        </w:tc>
        <w:tc>
          <w:tcPr>
            <w:tcW w:w="2427" w:type="dxa"/>
          </w:tcPr>
          <w:p w:rsidR="00E63B33" w:rsidRPr="009352DE" w:rsidRDefault="00E63B33" w:rsidP="00E01E4E">
            <w:pPr>
              <w:spacing w:after="0" w:line="240" w:lineRule="auto"/>
              <w:jc w:val="both"/>
              <w:rPr>
                <w:rFonts w:ascii="Times New Roman" w:hAnsi="Times New Roman"/>
                <w:iCs/>
                <w:sz w:val="24"/>
                <w:szCs w:val="24"/>
              </w:rPr>
            </w:pPr>
            <w:r w:rsidRPr="009352DE">
              <w:rPr>
                <w:rFonts w:ascii="Times New Roman" w:hAnsi="Times New Roman"/>
                <w:iCs/>
                <w:sz w:val="24"/>
                <w:szCs w:val="24"/>
              </w:rPr>
              <w:t>Редакційна зміна. Згідно частини першої статті 48 Закону України «Про виконавче провадження» звернення стягнення на майно боржника полягає в його арешті, вилученні (списанні коштів з рахунків) та примусовій реалізації. Відповідно до статті 56 Закону України «Про виконавче провадження» постанова про арешт майна (коштів) боржника виноситься виконавцем під час відкриття виконавчого провадження та не пізніше наступного робочого дня після виявлення майна.</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pStyle w:val="rvps2"/>
              <w:shd w:val="clear" w:color="auto" w:fill="FFFFFF"/>
              <w:spacing w:before="0" w:beforeAutospacing="0" w:after="150" w:afterAutospacing="0"/>
              <w:jc w:val="both"/>
              <w:rPr>
                <w:color w:val="000000"/>
                <w:lang w:val="uk-UA"/>
              </w:rPr>
            </w:pPr>
            <w:r w:rsidRPr="009352DE">
              <w:rPr>
                <w:rStyle w:val="rvts9"/>
                <w:bCs/>
                <w:color w:val="000000"/>
                <w:lang w:val="uk-UA"/>
              </w:rPr>
              <w:t>Стаття 50. </w:t>
            </w:r>
            <w:r w:rsidRPr="009352DE">
              <w:rPr>
                <w:color w:val="000000"/>
                <w:lang w:val="uk-UA"/>
              </w:rPr>
              <w:t>Звернення стягнення на об’єкти нерухомого майна фізичної особи</w:t>
            </w:r>
          </w:p>
          <w:p w:rsidR="00E63B33" w:rsidRPr="009352DE" w:rsidRDefault="00E63B33" w:rsidP="00F97267">
            <w:pPr>
              <w:pStyle w:val="rvps2"/>
              <w:shd w:val="clear" w:color="auto" w:fill="FFFFFF"/>
              <w:spacing w:before="0" w:beforeAutospacing="0" w:after="150" w:afterAutospacing="0"/>
              <w:jc w:val="both"/>
              <w:rPr>
                <w:color w:val="000000"/>
                <w:lang w:val="uk-UA"/>
              </w:rPr>
            </w:pPr>
            <w:bookmarkStart w:id="150" w:name="n489"/>
            <w:bookmarkEnd w:id="150"/>
            <w:r w:rsidRPr="009352DE">
              <w:rPr>
                <w:color w:val="000000"/>
                <w:lang w:val="uk-UA"/>
              </w:rPr>
              <w:t>…</w:t>
            </w:r>
          </w:p>
          <w:p w:rsidR="00E63B33" w:rsidRPr="009352DE" w:rsidRDefault="00E63B33" w:rsidP="00F97267">
            <w:pPr>
              <w:pStyle w:val="rvps2"/>
              <w:shd w:val="clear" w:color="auto" w:fill="FFFFFF"/>
              <w:spacing w:before="0" w:beforeAutospacing="0" w:after="150" w:afterAutospacing="0"/>
              <w:jc w:val="both"/>
              <w:rPr>
                <w:color w:val="000000"/>
                <w:lang w:val="uk-UA"/>
              </w:rPr>
            </w:pPr>
            <w:bookmarkStart w:id="151" w:name="n492"/>
            <w:bookmarkEnd w:id="151"/>
            <w:r w:rsidRPr="009352DE">
              <w:rPr>
                <w:color w:val="000000"/>
                <w:lang w:val="uk-UA"/>
              </w:rPr>
              <w:t>4. Після документального підтвердження належності боржнику на праві власності об’єкта нерухомого майна виконавець накладає на нього арешт та вносить відомості про такий арешт до відповідного реєстру у встановленому законодавством порядку. Про накладення арешту на об’єкт нерухомого майна, заставлене третім особам, виконавець невідкладно повідомляє таким особам.</w:t>
            </w:r>
          </w:p>
          <w:p w:rsidR="00E63B33" w:rsidRPr="009352DE" w:rsidRDefault="00E63B33" w:rsidP="00F97267">
            <w:pPr>
              <w:pStyle w:val="rvps2"/>
              <w:shd w:val="clear" w:color="auto" w:fill="FFFFFF"/>
              <w:spacing w:before="0" w:beforeAutospacing="0" w:after="150" w:afterAutospacing="0"/>
              <w:jc w:val="both"/>
              <w:rPr>
                <w:color w:val="000000"/>
                <w:lang w:val="uk-UA"/>
              </w:rPr>
            </w:pPr>
            <w:bookmarkStart w:id="152" w:name="n493"/>
            <w:bookmarkEnd w:id="152"/>
            <w:r w:rsidRPr="009352DE">
              <w:rPr>
                <w:color w:val="000000"/>
                <w:lang w:val="uk-UA"/>
              </w:rPr>
              <w:t xml:space="preserve">У разі якщо право власності на нерухоме майно боржника не зареєстровано в установленому законом порядку, виконавець звертається до суду із </w:t>
            </w:r>
            <w:r w:rsidRPr="009352DE">
              <w:rPr>
                <w:b/>
                <w:color w:val="000000"/>
                <w:lang w:val="uk-UA"/>
              </w:rPr>
              <w:t>заявою</w:t>
            </w:r>
            <w:r w:rsidRPr="009352DE">
              <w:rPr>
                <w:color w:val="000000"/>
                <w:lang w:val="uk-UA"/>
              </w:rPr>
              <w:t xml:space="preserve"> про вирішення питання про звернення стягнення на таке майно.</w:t>
            </w:r>
          </w:p>
          <w:p w:rsidR="00E63B33" w:rsidRPr="009352DE" w:rsidRDefault="00E63B33" w:rsidP="00F97267">
            <w:pPr>
              <w:spacing w:after="0" w:line="240" w:lineRule="auto"/>
              <w:jc w:val="both"/>
              <w:rPr>
                <w:rFonts w:ascii="Times New Roman" w:hAnsi="Times New Roman"/>
                <w:b/>
                <w:iCs/>
                <w:sz w:val="24"/>
                <w:szCs w:val="24"/>
              </w:rPr>
            </w:pPr>
          </w:p>
        </w:tc>
        <w:tc>
          <w:tcPr>
            <w:tcW w:w="7576" w:type="dxa"/>
          </w:tcPr>
          <w:p w:rsidR="00E63B33" w:rsidRPr="009352DE" w:rsidRDefault="00E63B33" w:rsidP="00F97267">
            <w:pPr>
              <w:pStyle w:val="rvps2"/>
              <w:shd w:val="clear" w:color="auto" w:fill="FFFFFF"/>
              <w:spacing w:before="0" w:beforeAutospacing="0" w:after="150" w:afterAutospacing="0"/>
              <w:jc w:val="both"/>
              <w:rPr>
                <w:color w:val="000000"/>
                <w:lang w:val="uk-UA"/>
              </w:rPr>
            </w:pPr>
            <w:r w:rsidRPr="009352DE">
              <w:rPr>
                <w:rStyle w:val="rvts9"/>
                <w:bCs/>
                <w:color w:val="000000"/>
                <w:lang w:val="uk-UA"/>
              </w:rPr>
              <w:t>Стаття 50. </w:t>
            </w:r>
            <w:r w:rsidRPr="009352DE">
              <w:rPr>
                <w:color w:val="000000"/>
                <w:lang w:val="uk-UA"/>
              </w:rPr>
              <w:t>Звернення стягнення на об’єкти нерухомого майна фізичної особи</w:t>
            </w:r>
          </w:p>
          <w:p w:rsidR="00E63B33" w:rsidRPr="009352DE" w:rsidRDefault="00E63B33" w:rsidP="00F97267">
            <w:pPr>
              <w:pStyle w:val="rvps2"/>
              <w:shd w:val="clear" w:color="auto" w:fill="FFFFFF"/>
              <w:spacing w:before="0" w:beforeAutospacing="0" w:after="150" w:afterAutospacing="0"/>
              <w:jc w:val="both"/>
              <w:rPr>
                <w:color w:val="000000"/>
                <w:lang w:val="uk-UA"/>
              </w:rPr>
            </w:pPr>
            <w:r w:rsidRPr="009352DE">
              <w:rPr>
                <w:color w:val="000000"/>
                <w:lang w:val="uk-UA"/>
              </w:rPr>
              <w:t>…</w:t>
            </w:r>
          </w:p>
          <w:p w:rsidR="00E63B33" w:rsidRPr="009352DE" w:rsidRDefault="00E63B33" w:rsidP="00F97267">
            <w:pPr>
              <w:pStyle w:val="rvps2"/>
              <w:shd w:val="clear" w:color="auto" w:fill="FFFFFF"/>
              <w:spacing w:before="0" w:beforeAutospacing="0" w:after="150" w:afterAutospacing="0"/>
              <w:jc w:val="both"/>
              <w:rPr>
                <w:color w:val="000000"/>
                <w:lang w:val="uk-UA"/>
              </w:rPr>
            </w:pPr>
            <w:r w:rsidRPr="009352DE">
              <w:rPr>
                <w:color w:val="000000"/>
                <w:lang w:val="uk-UA"/>
              </w:rPr>
              <w:t>4. Після документального підтвердження належності боржнику на праві власності об’єкта нерухомого майна виконавець накладає на нього арешт та вносить відомості про такий арешт до відповідного реєстру у встановленому законодавством порядку. Про накладення арешту на об’єкт нерухомого майна, заставлене третім особам, виконавець невідкладно повідомляє таким особам.</w:t>
            </w:r>
          </w:p>
          <w:p w:rsidR="00E63B33" w:rsidRPr="009352DE" w:rsidRDefault="00E63B33" w:rsidP="00F97267">
            <w:pPr>
              <w:pStyle w:val="rvps2"/>
              <w:shd w:val="clear" w:color="auto" w:fill="FFFFFF"/>
              <w:spacing w:before="0" w:beforeAutospacing="0" w:after="150" w:afterAutospacing="0"/>
              <w:jc w:val="both"/>
              <w:rPr>
                <w:color w:val="000000"/>
                <w:lang w:val="uk-UA"/>
              </w:rPr>
            </w:pPr>
          </w:p>
          <w:p w:rsidR="00E63B33" w:rsidRPr="009352DE" w:rsidRDefault="00E63B33" w:rsidP="00F97267">
            <w:pPr>
              <w:pStyle w:val="rvps2"/>
              <w:shd w:val="clear" w:color="auto" w:fill="FFFFFF"/>
              <w:spacing w:before="0" w:beforeAutospacing="0" w:after="150" w:afterAutospacing="0"/>
              <w:jc w:val="both"/>
              <w:rPr>
                <w:color w:val="000000"/>
                <w:lang w:val="uk-UA"/>
              </w:rPr>
            </w:pPr>
            <w:r w:rsidRPr="009352DE">
              <w:rPr>
                <w:color w:val="000000"/>
                <w:lang w:val="uk-UA"/>
              </w:rPr>
              <w:t xml:space="preserve">У разі якщо право власності на нерухоме майно боржника не зареєстровано в установленому законом порядку, виконавець звертається до суду із </w:t>
            </w:r>
            <w:r w:rsidRPr="009352DE">
              <w:rPr>
                <w:b/>
                <w:color w:val="000000"/>
                <w:lang w:val="uk-UA"/>
              </w:rPr>
              <w:t>поданням</w:t>
            </w:r>
            <w:r w:rsidRPr="009352DE">
              <w:rPr>
                <w:color w:val="000000"/>
                <w:lang w:val="uk-UA"/>
              </w:rPr>
              <w:t xml:space="preserve"> про вирішення питання про звернення стягнення на таке майно.</w:t>
            </w:r>
          </w:p>
          <w:p w:rsidR="00E63B33" w:rsidRPr="009352DE" w:rsidRDefault="00E63B33" w:rsidP="00F97267">
            <w:pPr>
              <w:spacing w:after="0" w:line="240" w:lineRule="auto"/>
              <w:jc w:val="both"/>
              <w:rPr>
                <w:rFonts w:ascii="Times New Roman" w:hAnsi="Times New Roman"/>
                <w:b/>
                <w:iCs/>
                <w:sz w:val="24"/>
                <w:szCs w:val="24"/>
              </w:rPr>
            </w:pPr>
          </w:p>
        </w:tc>
        <w:tc>
          <w:tcPr>
            <w:tcW w:w="2427" w:type="dxa"/>
          </w:tcPr>
          <w:p w:rsidR="00E63B33" w:rsidRPr="009352DE" w:rsidRDefault="00E63B33" w:rsidP="004F1EDA">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Відповідно до статті 336 Господарського процесуального кодексу України, частини десятої статті 440 Цивільного процесуального кодексу України питання про звернення стягнення на нерухоме майно боржника, право власності на яке не зареєстровано в установленому законом порядку, під час виконання судових рішень та рішень інших органів (посадових осіб) </w:t>
            </w:r>
            <w:r w:rsidRPr="009352DE">
              <w:rPr>
                <w:rFonts w:ascii="Times New Roman" w:hAnsi="Times New Roman"/>
                <w:i/>
                <w:iCs/>
                <w:sz w:val="24"/>
                <w:szCs w:val="24"/>
              </w:rPr>
              <w:t>вирішуються судом за поданням державного виконавця, приватного виконавця</w:t>
            </w:r>
            <w:r w:rsidRPr="009352DE">
              <w:rPr>
                <w:rFonts w:ascii="Times New Roman" w:hAnsi="Times New Roman"/>
                <w:iCs/>
                <w:sz w:val="24"/>
                <w:szCs w:val="24"/>
              </w:rPr>
              <w:t>.</w:t>
            </w:r>
          </w:p>
        </w:tc>
      </w:tr>
      <w:tr w:rsidR="00E63B33" w:rsidRPr="009352DE" w:rsidTr="00E63B33">
        <w:trPr>
          <w:trHeight w:val="736"/>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56. Арешт і вилучення майна (коштів) боржника</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jc w:val="both"/>
              <w:rPr>
                <w:rFonts w:ascii="Times New Roman" w:hAnsi="Times New Roman"/>
                <w:iCs/>
                <w:sz w:val="24"/>
                <w:szCs w:val="24"/>
              </w:rPr>
            </w:pPr>
            <w:r w:rsidRPr="009352DE">
              <w:rPr>
                <w:rFonts w:ascii="Times New Roman" w:hAnsi="Times New Roman"/>
                <w:iCs/>
                <w:sz w:val="24"/>
                <w:szCs w:val="24"/>
              </w:rPr>
              <w:t>3. Арешт накладається у розмірі суми стягнення з урахуванням виконавчого збору, витрат виконавчого провадження, штрафів та основної винагороди приватного виконавця на все майно боржника або на окремі речі.</w:t>
            </w:r>
          </w:p>
          <w:p w:rsidR="00E63B33" w:rsidRPr="009352DE" w:rsidRDefault="00E63B33" w:rsidP="00F97267">
            <w:pPr>
              <w:jc w:val="both"/>
              <w:rPr>
                <w:rFonts w:ascii="Times New Roman" w:eastAsia="Times New Roman" w:hAnsi="Times New Roman"/>
                <w:sz w:val="24"/>
                <w:szCs w:val="24"/>
                <w:lang w:eastAsia="uk-UA"/>
              </w:rPr>
            </w:pPr>
            <w:bookmarkStart w:id="153" w:name="n535"/>
            <w:bookmarkEnd w:id="153"/>
            <w:r w:rsidRPr="009352DE">
              <w:rPr>
                <w:rFonts w:ascii="Times New Roman" w:eastAsia="Times New Roman" w:hAnsi="Times New Roman"/>
                <w:sz w:val="24"/>
                <w:szCs w:val="24"/>
                <w:lang w:eastAsia="uk-UA"/>
              </w:rPr>
              <w:t xml:space="preserve">4. Копії постанов, якими накладено арешт на майно (кошти) боржника, виконавець надсилає банкам чи іншим фінансовим установам, органам, що здійснюють реєстрацію майна, </w:t>
            </w:r>
            <w:r w:rsidRPr="009352DE">
              <w:rPr>
                <w:rFonts w:ascii="Times New Roman" w:eastAsia="Times New Roman" w:hAnsi="Times New Roman"/>
                <w:b/>
                <w:sz w:val="24"/>
                <w:szCs w:val="24"/>
                <w:lang w:eastAsia="uk-UA"/>
              </w:rPr>
              <w:t>реєстрацію обтяжень рухомого майна</w:t>
            </w:r>
            <w:r w:rsidRPr="009352DE">
              <w:rPr>
                <w:rFonts w:ascii="Times New Roman" w:eastAsia="Times New Roman" w:hAnsi="Times New Roman"/>
                <w:sz w:val="24"/>
                <w:szCs w:val="24"/>
                <w:lang w:eastAsia="uk-UA"/>
              </w:rPr>
              <w:t>, в день їх винесення.</w:t>
            </w:r>
          </w:p>
          <w:p w:rsidR="00E63B33" w:rsidRPr="009352DE" w:rsidRDefault="00E63B33" w:rsidP="00F97267">
            <w:pPr>
              <w:jc w:val="both"/>
              <w:rPr>
                <w:rFonts w:ascii="Times New Roman" w:hAnsi="Times New Roman"/>
                <w:b/>
                <w:iCs/>
                <w:sz w:val="24"/>
                <w:szCs w:val="24"/>
              </w:rPr>
            </w:pPr>
          </w:p>
        </w:tc>
        <w:tc>
          <w:tcPr>
            <w:tcW w:w="7576"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56. Арешт і вилучення майна (коштів) боржника</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jc w:val="both"/>
              <w:rPr>
                <w:rFonts w:ascii="Times New Roman" w:hAnsi="Times New Roman"/>
                <w:iCs/>
                <w:sz w:val="24"/>
                <w:szCs w:val="24"/>
              </w:rPr>
            </w:pPr>
            <w:r w:rsidRPr="009352DE">
              <w:rPr>
                <w:rFonts w:ascii="Times New Roman" w:hAnsi="Times New Roman"/>
                <w:iCs/>
                <w:sz w:val="24"/>
                <w:szCs w:val="24"/>
              </w:rPr>
              <w:t>3. Арешт накладається у розмірі суми стягнення з урахуванням виконавчого збору, витрат виконавчого провадження, штрафів та основної винагороди приватного виконавця на все майно боржника або на окремі речі.</w:t>
            </w:r>
          </w:p>
          <w:p w:rsidR="00E63B33" w:rsidRPr="009352DE" w:rsidRDefault="00E63B33" w:rsidP="00F97267">
            <w:pPr>
              <w:jc w:val="both"/>
              <w:rPr>
                <w:rFonts w:ascii="Times New Roman" w:hAnsi="Times New Roman"/>
                <w:b/>
                <w:iCs/>
                <w:sz w:val="24"/>
                <w:szCs w:val="24"/>
              </w:rPr>
            </w:pPr>
            <w:r w:rsidRPr="009352DE">
              <w:rPr>
                <w:rFonts w:ascii="Times New Roman" w:hAnsi="Times New Roman"/>
                <w:b/>
                <w:iCs/>
                <w:sz w:val="24"/>
                <w:szCs w:val="24"/>
              </w:rPr>
              <w:t xml:space="preserve">Під час відкриття виконавчого провадження арешт накладається в порядку, встановленому частиною сьомою статті 26 цього Закону. </w:t>
            </w:r>
          </w:p>
          <w:p w:rsidR="00E63B33" w:rsidRPr="009352DE" w:rsidRDefault="00E63B33" w:rsidP="00F97267">
            <w:pPr>
              <w:jc w:val="both"/>
              <w:rPr>
                <w:rFonts w:ascii="Times New Roman" w:hAnsi="Times New Roman"/>
                <w:b/>
                <w:sz w:val="24"/>
                <w:szCs w:val="24"/>
              </w:rPr>
            </w:pPr>
            <w:r w:rsidRPr="009352DE">
              <w:rPr>
                <w:rFonts w:ascii="Times New Roman" w:hAnsi="Times New Roman"/>
                <w:sz w:val="24"/>
                <w:szCs w:val="24"/>
              </w:rPr>
              <w:t xml:space="preserve">4. Копії постанов, якими накладено арешт на майно (кошти) боржника, виконавець надсилає банкам чи іншим фінансовим установам, органам, що здійснюють реєстрацію майна,  в день їх винесення та у випадках, передбачених законом, </w:t>
            </w:r>
            <w:r w:rsidRPr="009352DE">
              <w:rPr>
                <w:rFonts w:ascii="Times New Roman" w:hAnsi="Times New Roman"/>
                <w:b/>
                <w:sz w:val="24"/>
                <w:szCs w:val="24"/>
              </w:rPr>
              <w:t>здійснює реєстрацію обтяжень майна.</w:t>
            </w:r>
          </w:p>
          <w:p w:rsidR="00E63B33" w:rsidRPr="009352DE" w:rsidRDefault="00E63B33" w:rsidP="00F97267">
            <w:pPr>
              <w:jc w:val="both"/>
              <w:rPr>
                <w:rFonts w:ascii="Times New Roman" w:hAnsi="Times New Roman"/>
                <w:sz w:val="24"/>
                <w:szCs w:val="24"/>
              </w:rPr>
            </w:pPr>
          </w:p>
        </w:tc>
        <w:tc>
          <w:tcPr>
            <w:tcW w:w="2427" w:type="dxa"/>
          </w:tcPr>
          <w:p w:rsidR="00E63B33" w:rsidRPr="009352DE" w:rsidRDefault="00E63B33" w:rsidP="005A3099">
            <w:pPr>
              <w:spacing w:after="0" w:line="240" w:lineRule="auto"/>
              <w:jc w:val="both"/>
              <w:rPr>
                <w:rFonts w:ascii="Times New Roman" w:hAnsi="Times New Roman"/>
                <w:iCs/>
                <w:sz w:val="24"/>
                <w:szCs w:val="24"/>
              </w:rPr>
            </w:pPr>
            <w:r w:rsidRPr="009352DE">
              <w:rPr>
                <w:rFonts w:ascii="Times New Roman" w:hAnsi="Times New Roman"/>
                <w:iCs/>
                <w:sz w:val="24"/>
                <w:szCs w:val="24"/>
              </w:rPr>
              <w:t>Частиною сьомою статті 26 Закону визначено, що у разі якщо в заяві стягувача зазначено рахунки боржника у банках, інших фінансових установах, виконавець негайно після відкриття виконавчого провадження накладає арешт на кошти боржника.</w:t>
            </w:r>
          </w:p>
          <w:p w:rsidR="00E63B33" w:rsidRPr="009352DE" w:rsidRDefault="00E63B33" w:rsidP="005A3099">
            <w:pPr>
              <w:spacing w:after="0" w:line="240" w:lineRule="auto"/>
              <w:jc w:val="both"/>
              <w:rPr>
                <w:rFonts w:ascii="Times New Roman" w:hAnsi="Times New Roman"/>
                <w:iCs/>
                <w:sz w:val="24"/>
                <w:szCs w:val="24"/>
              </w:rPr>
            </w:pPr>
            <w:r w:rsidRPr="009352DE">
              <w:rPr>
                <w:rFonts w:ascii="Times New Roman" w:hAnsi="Times New Roman"/>
                <w:iCs/>
                <w:sz w:val="24"/>
                <w:szCs w:val="24"/>
              </w:rPr>
              <w:t>У разі якщо в заяві стягувача зазначено конкретне майно боржника, виконавець негайно після відкриття виконавчого провадження перевіряє в електронних державних базах даних та реєстрах наявність права власності або іншого майнового права боржника на таке майно та накладає на нього арешт. На інше майно боржника виконавець накладає арешт в порядку, визначеному статтею 56 цього Закону.</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57. Визначення вартості майна боржника. Оцінка майна боржника</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1. Визначення вартості майна боржника здійснюється за взаємною згодою сторонами виконавчого провадження.</w:t>
            </w:r>
          </w:p>
          <w:p w:rsidR="00E63B33" w:rsidRPr="009352DE" w:rsidRDefault="00E63B33" w:rsidP="00F97267">
            <w:pPr>
              <w:jc w:val="both"/>
              <w:rPr>
                <w:rFonts w:ascii="Times New Roman" w:hAnsi="Times New Roman"/>
                <w:iCs/>
                <w:sz w:val="24"/>
                <w:szCs w:val="24"/>
              </w:rPr>
            </w:pPr>
          </w:p>
          <w:p w:rsidR="00E63B33" w:rsidRPr="009352DE" w:rsidRDefault="00E63B33" w:rsidP="00F97267">
            <w:pPr>
              <w:jc w:val="both"/>
              <w:rPr>
                <w:rFonts w:ascii="Times New Roman" w:hAnsi="Times New Roman"/>
                <w:sz w:val="24"/>
                <w:szCs w:val="24"/>
              </w:rPr>
            </w:pPr>
            <w:r w:rsidRPr="009352DE">
              <w:rPr>
                <w:rFonts w:ascii="Times New Roman" w:hAnsi="Times New Roman"/>
                <w:sz w:val="24"/>
                <w:szCs w:val="24"/>
              </w:rPr>
              <w:t xml:space="preserve">2. У разі якщо сторони виконавчого провадження, а також заставодержатель у 10-денний строк з дня винесення виконавцем постанови про </w:t>
            </w:r>
            <w:r w:rsidRPr="009352DE">
              <w:rPr>
                <w:rFonts w:ascii="Times New Roman" w:hAnsi="Times New Roman"/>
                <w:b/>
                <w:sz w:val="24"/>
                <w:szCs w:val="24"/>
              </w:rPr>
              <w:t>арешт майна</w:t>
            </w:r>
            <w:r w:rsidRPr="009352DE">
              <w:rPr>
                <w:rFonts w:ascii="Times New Roman" w:hAnsi="Times New Roman"/>
                <w:sz w:val="24"/>
                <w:szCs w:val="24"/>
              </w:rPr>
              <w:t xml:space="preserve"> боржника не досягли згоди щодо вартості майна та письмово не повідомили виконавця про визначену ними вартість майна, виконавець самостійно визначає вартість майна боржника.</w:t>
            </w: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Звіт про оцінку майна має бути складений не раніше дати винесення постанови про арешт такого майна.</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3. У разі якщо сторони виконавчого провадження не дійшли згоди щодо визначення вартості майна, визначення вартості майна боржника здійснюється виконавцем за ринковими цінами, що діють на день визначення вартості майна.</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Для проведення оцінки за регульованими цінами, оцінки нерухомого майна, транспортних засобів, повітряних, морських та річкових суден виконавець залучає суб'єкта оціночної діяльності - суб'єкта господарювання.</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4. У разі якщо визначити вартість майна (окремих предметів) складно, виконавець має право залучити суб'єкта оціночної діяльності - суб'єкта господарювання для проведення оцінки майна.</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5. Виконавець повідомляє про результати визначення вартості чи оцінки майна сторонам не пізніше наступного робочого дня після дня визначення вартості чи отримання звіту про оцінку. У разі якщо сторони не згодні з результатами визначення вартості чи оцінки майна, вони мають право оскаржити їх у судовому порядку в 10-денний строк з дня отримання відповідного повідомлення. Сторона вважається ознайомленою з результатами визначення вартості чи оцінки арештованого майна, якщо їй надіслано повідомлення про результати визначення вартості чи оцінки майна за адресою, зазначеною у виконавчому документі, або за місцем фактичного проживання чи перебування такої сторони, достовірно встановленим виконавцем.</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Оскарження в судовому порядку результатів визначення вартості чи оцінки майна не зупиняє передачі майна на реалізацію, крім випадків зупинення передачі майна на реалізацію судом.</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6. Звіт про оцінку майна у виконавчому провадженні є дійсним протягом шести місяців з дня його підписання суб'єктом оціночної діяльності - суб'єктом господарювання. Після закінчення цього строку оцінка майна проводиться повторно.</w:t>
            </w:r>
          </w:p>
          <w:p w:rsidR="00E63B33" w:rsidRPr="009352DE" w:rsidRDefault="00E63B33" w:rsidP="00F97267">
            <w:pPr>
              <w:spacing w:after="0" w:line="240" w:lineRule="auto"/>
              <w:jc w:val="both"/>
              <w:rPr>
                <w:rFonts w:ascii="Times New Roman" w:hAnsi="Times New Roman"/>
                <w:sz w:val="24"/>
                <w:szCs w:val="24"/>
              </w:rPr>
            </w:pPr>
          </w:p>
          <w:p w:rsidR="00E63B33" w:rsidRPr="009352DE" w:rsidRDefault="00E63B33" w:rsidP="00F97267">
            <w:pPr>
              <w:jc w:val="both"/>
              <w:rPr>
                <w:rFonts w:ascii="Times New Roman" w:hAnsi="Times New Roman"/>
                <w:sz w:val="24"/>
                <w:szCs w:val="24"/>
              </w:rPr>
            </w:pPr>
            <w:r w:rsidRPr="009352DE">
              <w:rPr>
                <w:rFonts w:ascii="Times New Roman" w:hAnsi="Times New Roman"/>
                <w:sz w:val="24"/>
                <w:szCs w:val="24"/>
              </w:rPr>
              <w:t>Якщо строк дійсності звіту про оцінку майна закінчився після передачі майна на реалізацію, повторна оцінка такого майна не проводиться.</w:t>
            </w:r>
          </w:p>
        </w:tc>
        <w:tc>
          <w:tcPr>
            <w:tcW w:w="7576" w:type="dxa"/>
          </w:tcPr>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Стаття 57. Визначення вартості майна боржника. Оцінка майна боржника</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b/>
                <w:sz w:val="24"/>
                <w:szCs w:val="24"/>
              </w:rPr>
            </w:pPr>
            <w:r w:rsidRPr="009352DE">
              <w:rPr>
                <w:rFonts w:ascii="Times New Roman" w:hAnsi="Times New Roman"/>
                <w:sz w:val="24"/>
                <w:szCs w:val="24"/>
              </w:rPr>
              <w:t>1. Визначення вартості майна боржника здійснюється за взаємною згодою сторонами виконавчого провадження</w:t>
            </w:r>
            <w:r w:rsidRPr="009352DE">
              <w:rPr>
                <w:rFonts w:ascii="Times New Roman" w:hAnsi="Times New Roman"/>
                <w:b/>
                <w:sz w:val="24"/>
                <w:szCs w:val="24"/>
              </w:rPr>
              <w:t>, крім випадку коли  стягувачами за виконавчими провадженнями, які входять до складу зведеного виконавчого провадження, є різні особи.</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 xml:space="preserve">2. У разі якщо сторони виконавчого провадження, а також заставодержатель у 10-денний строк з дня винесення виконавцем постанови про </w:t>
            </w:r>
            <w:r w:rsidRPr="009352DE">
              <w:rPr>
                <w:rFonts w:ascii="Times New Roman" w:hAnsi="Times New Roman"/>
                <w:b/>
                <w:sz w:val="24"/>
                <w:szCs w:val="24"/>
              </w:rPr>
              <w:t>опис та арешт майна (коштів)</w:t>
            </w:r>
            <w:r w:rsidRPr="009352DE">
              <w:rPr>
                <w:rFonts w:ascii="Times New Roman" w:hAnsi="Times New Roman"/>
                <w:sz w:val="24"/>
                <w:szCs w:val="24"/>
              </w:rPr>
              <w:t xml:space="preserve">  боржника не досягли згоди щодо вартості майна та письмово не повідомили виконавця про визначену ними вартість майна, виконавець самостійно визначає вартість майна боржника.</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Звіт про оцінку майна має бути складений не раніше дати винесення постанови про арешт такого майна.</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 xml:space="preserve">3. У разі якщо сторони виконавчого провадження не дійшли згоди щодо визначення вартості майна, </w:t>
            </w:r>
            <w:r w:rsidRPr="009352DE">
              <w:rPr>
                <w:rFonts w:ascii="Times New Roman" w:hAnsi="Times New Roman"/>
                <w:b/>
                <w:sz w:val="24"/>
                <w:szCs w:val="24"/>
              </w:rPr>
              <w:t xml:space="preserve">а також у разі коли стягувачами за виконавчими провадженнями, які входять до складу зведеного виконавчого провадження, є різні особи, </w:t>
            </w:r>
            <w:r w:rsidRPr="009352DE">
              <w:rPr>
                <w:rFonts w:ascii="Times New Roman" w:hAnsi="Times New Roman"/>
                <w:sz w:val="24"/>
                <w:szCs w:val="24"/>
              </w:rPr>
              <w:t xml:space="preserve"> визначення вартості майна боржника здійснюється виконавцем за ринковими цінами, що діють на день визначення вартості майна.</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Для проведення оцінки за регульованими цінами, оцінки нерухомого майна, транспортних засобів, повітряних, морських та річкових суден виконавець залучає суб'єкта оціночної діяльності - суб'єкта господарювання.</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4. У разі якщо визначити вартість майна (окремих предметів) складно, виконавець має право залучити суб'єкта оціночної діяльності - суб'єкта господарювання для проведення оцінки майна.</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 xml:space="preserve">5. Виконавець повідомляє про результати визначення вартості чи оцінки майна сторонам </w:t>
            </w:r>
            <w:r w:rsidRPr="009352DE">
              <w:rPr>
                <w:rFonts w:ascii="Times New Roman" w:hAnsi="Times New Roman"/>
                <w:b/>
                <w:sz w:val="24"/>
                <w:szCs w:val="24"/>
              </w:rPr>
              <w:t xml:space="preserve">виконавчого провадження, у тому числі стягувачам по виконавчим провадженням, які на день визначення вартості чи оцінки майна входили до складу зведеного виконавчого провадження, </w:t>
            </w:r>
            <w:r w:rsidRPr="009352DE">
              <w:rPr>
                <w:rFonts w:ascii="Times New Roman" w:hAnsi="Times New Roman"/>
                <w:sz w:val="24"/>
                <w:szCs w:val="24"/>
              </w:rPr>
              <w:t>не пізніше наступного робочого дня після дня визначення вартості чи отримання звіту про оцінку. У разі якщо сторони не згодні з результатами визначення вартості чи оцінки майна, вони мають право оскаржити їх у судовому порядку в 10-денний строк з дня отримання відповідного повідомлення. Сторона вважається ознайомленою з результатами визначення вартості чи оцінки арештованого майна, якщо їй надіслано повідомлення про результати визначення вартості чи оцінки майна за адресою, зазначеною у виконавчому документі, або за місцем фактичного проживання чи перебування такої сторони, достовірно встановленим виконавцем.</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Оскарження в судовому порядку результатів визначення вартості чи оцінки майна не зупиняє передачі майна на реалізацію, крім випадків зупинення передачі майна на реалізацію судом.</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r w:rsidRPr="009352DE">
              <w:rPr>
                <w:rFonts w:ascii="Times New Roman" w:hAnsi="Times New Roman"/>
                <w:sz w:val="24"/>
                <w:szCs w:val="24"/>
              </w:rPr>
              <w:t>6. Звіт про оцінку майна у виконавчому провадженні є дійсним протягом шести місяців з дня його підписання суб'єктом оціночної діяльності - суб'єктом господарювання. Після закінчення цього строку оцінка майна проводиться повторно.</w:t>
            </w: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spacing w:after="0" w:line="240" w:lineRule="auto"/>
              <w:jc w:val="both"/>
              <w:rPr>
                <w:rFonts w:ascii="Times New Roman" w:hAnsi="Times New Roman"/>
                <w:sz w:val="24"/>
                <w:szCs w:val="24"/>
              </w:rPr>
            </w:pPr>
          </w:p>
          <w:p w:rsidR="00E63B33" w:rsidRPr="009352DE" w:rsidRDefault="00E63B33" w:rsidP="00865ABE">
            <w:pPr>
              <w:jc w:val="both"/>
              <w:rPr>
                <w:rFonts w:ascii="Times New Roman" w:hAnsi="Times New Roman"/>
                <w:sz w:val="24"/>
                <w:szCs w:val="24"/>
              </w:rPr>
            </w:pPr>
            <w:r w:rsidRPr="009352DE">
              <w:rPr>
                <w:rFonts w:ascii="Times New Roman" w:hAnsi="Times New Roman"/>
                <w:sz w:val="24"/>
                <w:szCs w:val="24"/>
              </w:rPr>
              <w:t>Якщо строк дійсності звіту про оцінку майна закінчився після передачі майна на реалізацію, повторна оцінка такого майна не проводиться.</w:t>
            </w:r>
          </w:p>
        </w:tc>
        <w:tc>
          <w:tcPr>
            <w:tcW w:w="2427" w:type="dxa"/>
          </w:tcPr>
          <w:p w:rsidR="00E63B33" w:rsidRPr="009352DE" w:rsidRDefault="00E63B33" w:rsidP="005A3099">
            <w:pPr>
              <w:spacing w:after="0" w:line="240" w:lineRule="auto"/>
              <w:jc w:val="both"/>
              <w:rPr>
                <w:rFonts w:ascii="Times New Roman" w:hAnsi="Times New Roman"/>
                <w:iCs/>
                <w:sz w:val="24"/>
                <w:szCs w:val="24"/>
              </w:rPr>
            </w:pPr>
            <w:r w:rsidRPr="009352DE">
              <w:rPr>
                <w:rFonts w:ascii="Times New Roman" w:hAnsi="Times New Roman"/>
                <w:iCs/>
                <w:sz w:val="24"/>
                <w:szCs w:val="24"/>
              </w:rPr>
              <w:t>Редакційні зміни з метою виправлення неузгодженості із статтею 56 Закону (про проведення опису майна (коштів) боржника виконавець виносить постанову про опис та арешт майна (коштів) боржника).</w:t>
            </w:r>
          </w:p>
        </w:tc>
      </w:tr>
      <w:tr w:rsidR="00E63B33" w:rsidRPr="009352DE" w:rsidTr="00E63B33">
        <w:trPr>
          <w:trHeight w:val="452"/>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58. Зберігання майна, на яке накладено арешт</w:t>
            </w:r>
          </w:p>
          <w:p w:rsidR="00E63B33" w:rsidRPr="009352DE" w:rsidRDefault="00E63B33" w:rsidP="00F97267">
            <w:pPr>
              <w:rPr>
                <w:rFonts w:ascii="Times New Roman" w:hAnsi="Times New Roman"/>
                <w:sz w:val="24"/>
                <w:szCs w:val="24"/>
              </w:rPr>
            </w:pPr>
            <w:r w:rsidRPr="009352DE">
              <w:rPr>
                <w:rFonts w:ascii="Times New Roman" w:hAnsi="Times New Roman"/>
                <w:sz w:val="24"/>
                <w:szCs w:val="24"/>
              </w:rPr>
              <w:t>…</w:t>
            </w:r>
          </w:p>
          <w:p w:rsidR="00E63B33" w:rsidRPr="009352DE" w:rsidRDefault="00E63B33" w:rsidP="00F97267">
            <w:pPr>
              <w:jc w:val="both"/>
              <w:rPr>
                <w:rFonts w:ascii="Times New Roman" w:hAnsi="Times New Roman"/>
                <w:sz w:val="24"/>
                <w:szCs w:val="24"/>
              </w:rPr>
            </w:pPr>
            <w:r w:rsidRPr="009352DE">
              <w:rPr>
                <w:rFonts w:ascii="Times New Roman" w:hAnsi="Times New Roman"/>
                <w:sz w:val="24"/>
                <w:szCs w:val="24"/>
              </w:rPr>
              <w:t>3. У разі якщо зберігачем призначено іншу особу, крім боржника або члена його сім’ї, вона може одержувати за зберігання майна винагороду, розмір та порядок виплати якої визначаються договором між зберігачем та виконавцем.</w:t>
            </w:r>
          </w:p>
        </w:tc>
        <w:tc>
          <w:tcPr>
            <w:tcW w:w="7576"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58. Зберігання майна, на яке накладено арешт</w:t>
            </w:r>
          </w:p>
          <w:p w:rsidR="00E63B33" w:rsidRPr="009352DE" w:rsidRDefault="00E63B33" w:rsidP="00F97267">
            <w:pPr>
              <w:rPr>
                <w:rFonts w:ascii="Times New Roman" w:hAnsi="Times New Roman"/>
                <w:sz w:val="24"/>
                <w:szCs w:val="24"/>
              </w:rPr>
            </w:pPr>
          </w:p>
          <w:p w:rsidR="00E63B33" w:rsidRPr="009352DE" w:rsidRDefault="00E63B33" w:rsidP="00F97267">
            <w:pPr>
              <w:jc w:val="both"/>
              <w:rPr>
                <w:rFonts w:ascii="Times New Roman" w:hAnsi="Times New Roman"/>
                <w:iCs/>
                <w:sz w:val="24"/>
                <w:szCs w:val="24"/>
              </w:rPr>
            </w:pPr>
            <w:r w:rsidRPr="009352DE">
              <w:rPr>
                <w:rFonts w:ascii="Times New Roman" w:hAnsi="Times New Roman"/>
                <w:iCs/>
                <w:sz w:val="24"/>
                <w:szCs w:val="24"/>
              </w:rPr>
              <w:t xml:space="preserve">3. У разі якщо зберігачем призначено іншу особу, крім боржника або члена його сім’ї, вона може одержувати за зберігання майна винагороду, розмір та порядок виплати якої визначаються договором між зберігачем та </w:t>
            </w:r>
            <w:r w:rsidRPr="009352DE">
              <w:rPr>
                <w:rFonts w:ascii="Times New Roman" w:hAnsi="Times New Roman"/>
                <w:b/>
                <w:iCs/>
                <w:sz w:val="24"/>
                <w:szCs w:val="24"/>
              </w:rPr>
              <w:t>органом державної виконавчої служби, приватним виконавцем</w:t>
            </w:r>
            <w:r w:rsidRPr="009352DE">
              <w:rPr>
                <w:rFonts w:ascii="Times New Roman" w:hAnsi="Times New Roman"/>
                <w:iCs/>
                <w:sz w:val="24"/>
                <w:szCs w:val="24"/>
              </w:rPr>
              <w:t>.</w:t>
            </w:r>
          </w:p>
          <w:p w:rsidR="00E63B33" w:rsidRPr="009352DE" w:rsidRDefault="00E63B33" w:rsidP="00F97267">
            <w:pPr>
              <w:rPr>
                <w:rFonts w:ascii="Times New Roman" w:hAnsi="Times New Roman"/>
                <w:sz w:val="24"/>
                <w:szCs w:val="24"/>
              </w:rPr>
            </w:pPr>
          </w:p>
        </w:tc>
        <w:tc>
          <w:tcPr>
            <w:tcW w:w="2427" w:type="dxa"/>
          </w:tcPr>
          <w:p w:rsidR="00E63B33" w:rsidRPr="009352DE" w:rsidRDefault="00E63B33" w:rsidP="00622E85">
            <w:pPr>
              <w:spacing w:after="0" w:line="240" w:lineRule="auto"/>
              <w:jc w:val="both"/>
              <w:rPr>
                <w:rFonts w:ascii="Times New Roman" w:hAnsi="Times New Roman"/>
                <w:iCs/>
                <w:sz w:val="24"/>
                <w:szCs w:val="24"/>
              </w:rPr>
            </w:pPr>
            <w:r w:rsidRPr="009352DE">
              <w:rPr>
                <w:rFonts w:ascii="Times New Roman" w:hAnsi="Times New Roman"/>
                <w:iCs/>
                <w:sz w:val="24"/>
                <w:szCs w:val="24"/>
              </w:rPr>
              <w:t>Державний виконавець представляє орган державної виконавчої служби та не може укладати договори від власного імені. Орган державної виконавчої служби є юридичною особою та має печатку із зображенням Державного гербу України.</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Стаття 60. Передача стягувачу предметів, зазначених у виконавчому документі</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iCs/>
                <w:sz w:val="24"/>
                <w:szCs w:val="24"/>
              </w:rPr>
              <w:t>1</w:t>
            </w:r>
            <w:r w:rsidRPr="009352DE">
              <w:rPr>
                <w:rFonts w:ascii="Times New Roman" w:hAnsi="Times New Roman"/>
                <w:b/>
                <w:iCs/>
                <w:sz w:val="24"/>
                <w:szCs w:val="24"/>
              </w:rPr>
              <w:t>. Під час виконання рішень про передачу стягувачу предметів, зазначених у виконавчому документі, виконавець вилучає такі предмети у боржника і передає їх стягувачу, про що складає акт передачі. У разі знищення предмета, що мав бути переданий стягувачу в натурі, виконавець складає акт про неможливість виконання рішення, що є підставою для закінчення виконавчого провадження, а в разі встановлення факту відсутності предмета, що мав бути переданий стягувачу, повертає виконавчий документ стягувачу.</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2. У разі письмової відмови стягувача від одержання предметів, вилучених у боржника під час виконання рішення про їх передачу стягувачу, виконавець повертає зазначені предмети боржникові, про що складає акт, і виносить постанову про закінчення виконавчого провадження. При цьому внесений стягувачем авансовий внесок поверненню не підлягає</w:t>
            </w:r>
            <w:r w:rsidRPr="009352DE">
              <w:rPr>
                <w:rFonts w:ascii="Times New Roman" w:hAnsi="Times New Roman"/>
                <w:iCs/>
                <w:sz w:val="24"/>
                <w:szCs w:val="24"/>
              </w:rPr>
              <w:t>.</w:t>
            </w:r>
          </w:p>
        </w:tc>
        <w:tc>
          <w:tcPr>
            <w:tcW w:w="7576" w:type="dxa"/>
          </w:tcPr>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Стаття 60. Виконання рішень про витребування майна, передачу стягувачу майна</w:t>
            </w:r>
          </w:p>
          <w:p w:rsidR="00E63B33" w:rsidRPr="009352DE" w:rsidRDefault="00E63B33" w:rsidP="00F97267">
            <w:pPr>
              <w:spacing w:after="0" w:line="240" w:lineRule="auto"/>
              <w:jc w:val="both"/>
              <w:rPr>
                <w:rFonts w:ascii="Times New Roman" w:hAnsi="Times New Roman"/>
                <w:b/>
                <w:i/>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iCs/>
                <w:sz w:val="24"/>
                <w:szCs w:val="24"/>
              </w:rPr>
              <w:t xml:space="preserve">1. </w:t>
            </w:r>
            <w:r w:rsidRPr="009352DE">
              <w:rPr>
                <w:rFonts w:ascii="Times New Roman" w:hAnsi="Times New Roman"/>
                <w:b/>
                <w:iCs/>
                <w:sz w:val="24"/>
                <w:szCs w:val="24"/>
              </w:rPr>
              <w:t>Під час виконання рішення про витребування майна, передачу стягувачу майна, виконавець вилучає у боржника зазначене у виконавчому документі майно та передає його стягувачу, про що складає акт.</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Якщо зазначене у виконавчому документі майно знищено, виконавець складає акт про неможливість виконання рішення та закінчує виконавче провадження.</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 xml:space="preserve">У разі встановлення факту відсутності майна, зазначеного у виконавчому документі, виконавець здійснює розшук такого майна в порядку, визначеному цим законом. У разі якщо майно, зазначене у виконавчому документі, не виявлено протягом двох місяців з дня оголошення розшуку, виконавець повертає виконавчий документ стягувачу. </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2. Якщо боржник перешкоджає вилученню майна, зазначеного у виконавчому документі, виконавець примусово вилучає таке майно у боржника та передає його стягувачу. У цьому випадку виконавець накладає на боржника штраф у розмірі, визначеному частиною першою статті 75 цього Закону.</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3. У разі письмової відмови стягувача від одержання майна, вилученого у боржника під час виконання рішення про витребування майна, передачу стягувачу майна, виконавець повертає вилучене майно боржникові, про що складає акт, та виносить постанову про закінчення виконавчого провадження.</w:t>
            </w:r>
          </w:p>
        </w:tc>
        <w:tc>
          <w:tcPr>
            <w:tcW w:w="2427" w:type="dxa"/>
          </w:tcPr>
          <w:p w:rsidR="00E63B33" w:rsidRPr="009352DE" w:rsidRDefault="00E63B33" w:rsidP="00E82C56">
            <w:pPr>
              <w:spacing w:after="0" w:line="240" w:lineRule="auto"/>
              <w:jc w:val="both"/>
              <w:rPr>
                <w:rFonts w:ascii="Times New Roman" w:hAnsi="Times New Roman"/>
                <w:iCs/>
                <w:sz w:val="24"/>
                <w:szCs w:val="24"/>
              </w:rPr>
            </w:pPr>
            <w:r w:rsidRPr="009352DE">
              <w:rPr>
                <w:rFonts w:ascii="Times New Roman" w:hAnsi="Times New Roman"/>
                <w:iCs/>
                <w:sz w:val="24"/>
                <w:szCs w:val="24"/>
              </w:rPr>
              <w:t>Удосконалюється порядок виконання рішень про витребування майна.</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1810BC">
            <w:pPr>
              <w:shd w:val="clear" w:color="auto" w:fill="FFFFFF"/>
              <w:spacing w:after="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Cs/>
                <w:color w:val="000000"/>
                <w:sz w:val="24"/>
                <w:szCs w:val="24"/>
                <w:lang w:eastAsia="uk-UA"/>
              </w:rPr>
              <w:t>Стаття 61.</w:t>
            </w:r>
            <w:r w:rsidRPr="009352DE">
              <w:rPr>
                <w:rFonts w:ascii="Times New Roman" w:eastAsia="Times New Roman" w:hAnsi="Times New Roman"/>
                <w:b/>
                <w:bCs/>
                <w:color w:val="000000"/>
                <w:sz w:val="24"/>
                <w:szCs w:val="24"/>
                <w:lang w:val="ru-RU" w:eastAsia="uk-UA"/>
              </w:rPr>
              <w:t xml:space="preserve"> </w:t>
            </w:r>
            <w:r w:rsidRPr="009352DE">
              <w:rPr>
                <w:rFonts w:ascii="Times New Roman" w:eastAsia="Times New Roman" w:hAnsi="Times New Roman"/>
                <w:color w:val="000000"/>
                <w:sz w:val="24"/>
                <w:szCs w:val="24"/>
                <w:lang w:eastAsia="uk-UA"/>
              </w:rPr>
              <w:t>Реалізація майна, на яке звернено стягнення</w:t>
            </w:r>
          </w:p>
          <w:p w:rsidR="00E63B33" w:rsidRPr="009352DE" w:rsidRDefault="00E63B33" w:rsidP="001810BC">
            <w:pPr>
              <w:shd w:val="clear" w:color="auto" w:fill="FFFFFF"/>
              <w:spacing w:after="0" w:line="240" w:lineRule="auto"/>
              <w:jc w:val="both"/>
              <w:rPr>
                <w:rFonts w:ascii="Times New Roman" w:eastAsia="Times New Roman" w:hAnsi="Times New Roman"/>
                <w:sz w:val="24"/>
                <w:szCs w:val="24"/>
                <w:lang w:eastAsia="uk-UA"/>
              </w:rPr>
            </w:pPr>
            <w:bookmarkStart w:id="154" w:name="n584"/>
            <w:bookmarkEnd w:id="154"/>
            <w:r w:rsidRPr="009352DE">
              <w:rPr>
                <w:rFonts w:ascii="Times New Roman" w:eastAsia="Times New Roman" w:hAnsi="Times New Roman"/>
                <w:color w:val="000000"/>
                <w:sz w:val="24"/>
                <w:szCs w:val="24"/>
                <w:lang w:eastAsia="uk-UA"/>
              </w:rPr>
              <w:t>…</w:t>
            </w:r>
          </w:p>
          <w:p w:rsidR="00E63B33" w:rsidRPr="009352DE" w:rsidRDefault="00E63B33" w:rsidP="001810BC">
            <w:pPr>
              <w:shd w:val="clear" w:color="auto" w:fill="FFFFFF"/>
              <w:spacing w:after="0" w:line="240" w:lineRule="auto"/>
              <w:jc w:val="both"/>
              <w:rPr>
                <w:rFonts w:ascii="Times New Roman" w:eastAsia="Times New Roman" w:hAnsi="Times New Roman"/>
                <w:sz w:val="24"/>
                <w:szCs w:val="24"/>
                <w:lang w:eastAsia="uk-UA"/>
              </w:rPr>
            </w:pPr>
            <w:bookmarkStart w:id="155" w:name="n590"/>
            <w:bookmarkEnd w:id="155"/>
            <w:r w:rsidRPr="009352DE">
              <w:rPr>
                <w:rFonts w:ascii="Times New Roman" w:eastAsia="Times New Roman" w:hAnsi="Times New Roman"/>
                <w:sz w:val="24"/>
                <w:szCs w:val="24"/>
                <w:lang w:eastAsia="uk-UA"/>
              </w:rPr>
              <w:t>5. Не реалізоване на електронних торгах нерухоме майно виставляється на повторні електронні торги за ціною, що становить 85 відсотків, а рухоме майно - 75 відсотків його вартості, визначеної в порядку, встановленому</w:t>
            </w:r>
            <w:r w:rsidRPr="009352DE">
              <w:rPr>
                <w:rFonts w:ascii="Times New Roman" w:eastAsia="Times New Roman" w:hAnsi="Times New Roman"/>
                <w:sz w:val="24"/>
                <w:szCs w:val="24"/>
                <w:lang w:val="ru-RU" w:eastAsia="uk-UA"/>
              </w:rPr>
              <w:t xml:space="preserve"> </w:t>
            </w:r>
            <w:hyperlink r:id="rId67" w:anchor="n547" w:history="1">
              <w:r w:rsidRPr="009352DE">
                <w:rPr>
                  <w:rFonts w:ascii="Times New Roman" w:eastAsia="Times New Roman" w:hAnsi="Times New Roman"/>
                  <w:sz w:val="24"/>
                  <w:szCs w:val="24"/>
                  <w:lang w:eastAsia="uk-UA"/>
                </w:rPr>
                <w:t>статтею 57</w:t>
              </w:r>
            </w:hyperlink>
            <w:r w:rsidRPr="009352DE">
              <w:rPr>
                <w:rFonts w:ascii="Times New Roman" w:eastAsia="Times New Roman" w:hAnsi="Times New Roman"/>
                <w:sz w:val="24"/>
                <w:szCs w:val="24"/>
                <w:lang w:val="ru-RU" w:eastAsia="uk-UA"/>
              </w:rPr>
              <w:t xml:space="preserve"> ц</w:t>
            </w:r>
            <w:r w:rsidRPr="009352DE">
              <w:rPr>
                <w:rFonts w:ascii="Times New Roman" w:eastAsia="Times New Roman" w:hAnsi="Times New Roman"/>
                <w:sz w:val="24"/>
                <w:szCs w:val="24"/>
                <w:lang w:eastAsia="uk-UA"/>
              </w:rPr>
              <w:t>ього Закону.</w:t>
            </w:r>
            <w:bookmarkStart w:id="156" w:name="n591"/>
            <w:bookmarkEnd w:id="156"/>
          </w:p>
          <w:p w:rsidR="00E63B33" w:rsidRPr="009352DE" w:rsidRDefault="00E63B33" w:rsidP="001810BC">
            <w:pPr>
              <w:shd w:val="clear" w:color="auto" w:fill="FFFFFF"/>
              <w:spacing w:after="0" w:line="240" w:lineRule="auto"/>
              <w:jc w:val="both"/>
              <w:rPr>
                <w:rFonts w:ascii="Times New Roman" w:eastAsia="Times New Roman" w:hAnsi="Times New Roman"/>
                <w:sz w:val="24"/>
                <w:szCs w:val="24"/>
                <w:lang w:val="ru-RU"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У разі повторної нереалізації майна нерухоме майно виставляється на треті електронні торги за ціною, що становить 70 відсотків, а рухоме майно - 50 відсотків його вартості, визначеної в порядку, встановленому</w:t>
            </w:r>
            <w:r w:rsidRPr="009352DE">
              <w:rPr>
                <w:rFonts w:ascii="Times New Roman" w:eastAsia="Times New Roman" w:hAnsi="Times New Roman"/>
                <w:sz w:val="24"/>
                <w:szCs w:val="24"/>
                <w:lang w:val="ru-RU" w:eastAsia="uk-UA"/>
              </w:rPr>
              <w:t xml:space="preserve"> </w:t>
            </w:r>
            <w:hyperlink r:id="rId68" w:anchor="n547" w:history="1">
              <w:r w:rsidRPr="009352DE">
                <w:rPr>
                  <w:rFonts w:ascii="Times New Roman" w:eastAsia="Times New Roman" w:hAnsi="Times New Roman"/>
                  <w:sz w:val="24"/>
                  <w:szCs w:val="24"/>
                  <w:lang w:eastAsia="uk-UA"/>
                </w:rPr>
                <w:t>статтею 57</w:t>
              </w:r>
            </w:hyperlink>
            <w:r w:rsidRPr="009352DE">
              <w:rPr>
                <w:rFonts w:ascii="Times New Roman" w:eastAsia="Times New Roman" w:hAnsi="Times New Roman"/>
                <w:sz w:val="24"/>
                <w:szCs w:val="24"/>
                <w:lang w:val="ru-RU" w:eastAsia="uk-UA"/>
              </w:rPr>
              <w:t xml:space="preserve"> </w:t>
            </w:r>
            <w:r w:rsidRPr="009352DE">
              <w:rPr>
                <w:rFonts w:ascii="Times New Roman" w:eastAsia="Times New Roman" w:hAnsi="Times New Roman"/>
                <w:sz w:val="24"/>
                <w:szCs w:val="24"/>
                <w:lang w:eastAsia="uk-UA"/>
              </w:rPr>
              <w:t>цього Закону.</w:t>
            </w:r>
          </w:p>
          <w:p w:rsidR="00E63B33" w:rsidRPr="009352DE" w:rsidRDefault="00E63B33" w:rsidP="00F97267">
            <w:pPr>
              <w:shd w:val="clear" w:color="auto" w:fill="FFFFFF"/>
              <w:spacing w:after="150" w:line="240" w:lineRule="auto"/>
              <w:jc w:val="both"/>
              <w:rPr>
                <w:rFonts w:ascii="Times New Roman" w:eastAsia="Times New Roman" w:hAnsi="Times New Roman"/>
                <w:b/>
                <w:sz w:val="24"/>
                <w:szCs w:val="24"/>
                <w:lang w:eastAsia="uk-UA"/>
              </w:rPr>
            </w:pPr>
            <w:bookmarkStart w:id="157" w:name="n592"/>
            <w:bookmarkEnd w:id="157"/>
            <w:r w:rsidRPr="009352DE">
              <w:rPr>
                <w:rFonts w:ascii="Times New Roman" w:eastAsia="Times New Roman" w:hAnsi="Times New Roman"/>
                <w:b/>
                <w:sz w:val="24"/>
                <w:szCs w:val="24"/>
                <w:lang w:eastAsia="uk-UA"/>
              </w:rPr>
              <w:t>Відсутній</w:t>
            </w:r>
          </w:p>
        </w:tc>
        <w:tc>
          <w:tcPr>
            <w:tcW w:w="7576" w:type="dxa"/>
          </w:tcPr>
          <w:p w:rsidR="00E63B33" w:rsidRPr="009352DE" w:rsidRDefault="00E63B33" w:rsidP="00F97267">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Cs/>
                <w:color w:val="000000"/>
                <w:sz w:val="24"/>
                <w:szCs w:val="24"/>
                <w:lang w:eastAsia="uk-UA"/>
              </w:rPr>
              <w:t>Стаття 61.</w:t>
            </w:r>
            <w:r w:rsidRPr="009352DE">
              <w:rPr>
                <w:rFonts w:ascii="Times New Roman" w:eastAsia="Times New Roman" w:hAnsi="Times New Roman"/>
                <w:b/>
                <w:bCs/>
                <w:color w:val="000000"/>
                <w:sz w:val="24"/>
                <w:szCs w:val="24"/>
                <w:lang w:val="ru-RU" w:eastAsia="uk-UA"/>
              </w:rPr>
              <w:t xml:space="preserve"> </w:t>
            </w:r>
            <w:r w:rsidRPr="009352DE">
              <w:rPr>
                <w:rFonts w:ascii="Times New Roman" w:eastAsia="Times New Roman" w:hAnsi="Times New Roman"/>
                <w:color w:val="000000"/>
                <w:sz w:val="24"/>
                <w:szCs w:val="24"/>
                <w:lang w:eastAsia="uk-UA"/>
              </w:rPr>
              <w:t>Реалізація майна, на яке звернено стягнення</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color w:val="000000"/>
                <w:sz w:val="24"/>
                <w:szCs w:val="24"/>
                <w:lang w:eastAsia="uk-UA"/>
              </w:rPr>
              <w:t>…</w:t>
            </w:r>
          </w:p>
          <w:p w:rsidR="00E63B33" w:rsidRPr="009352DE" w:rsidRDefault="00E63B33" w:rsidP="00F97267">
            <w:pPr>
              <w:shd w:val="clear" w:color="auto" w:fill="FFFFFF"/>
              <w:spacing w:after="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5. Не реалізоване на електронних торгах нерухоме майно виставляється на повторні електронні торги за ціною, що становить 85 відсотків, а рухоме майно - 75 відсотків його вартості, визначеної в порядку, встановленому</w:t>
            </w:r>
            <w:r w:rsidRPr="009352DE">
              <w:rPr>
                <w:rFonts w:ascii="Times New Roman" w:eastAsia="Times New Roman" w:hAnsi="Times New Roman"/>
                <w:sz w:val="24"/>
                <w:szCs w:val="24"/>
                <w:lang w:val="ru-RU" w:eastAsia="uk-UA"/>
              </w:rPr>
              <w:t xml:space="preserve"> </w:t>
            </w:r>
            <w:hyperlink r:id="rId69" w:anchor="n547" w:history="1">
              <w:r w:rsidRPr="009352DE">
                <w:rPr>
                  <w:rFonts w:ascii="Times New Roman" w:eastAsia="Times New Roman" w:hAnsi="Times New Roman"/>
                  <w:sz w:val="24"/>
                  <w:szCs w:val="24"/>
                  <w:lang w:eastAsia="uk-UA"/>
                </w:rPr>
                <w:t>статтею 57</w:t>
              </w:r>
            </w:hyperlink>
            <w:r w:rsidRPr="009352DE">
              <w:rPr>
                <w:rFonts w:ascii="Times New Roman" w:eastAsia="Times New Roman" w:hAnsi="Times New Roman"/>
                <w:sz w:val="24"/>
                <w:szCs w:val="24"/>
                <w:lang w:val="ru-RU" w:eastAsia="uk-UA"/>
              </w:rPr>
              <w:t xml:space="preserve"> </w:t>
            </w:r>
            <w:r w:rsidRPr="009352DE">
              <w:rPr>
                <w:rFonts w:ascii="Times New Roman" w:eastAsia="Times New Roman" w:hAnsi="Times New Roman"/>
                <w:sz w:val="24"/>
                <w:szCs w:val="24"/>
                <w:lang w:eastAsia="uk-UA"/>
              </w:rPr>
              <w:t>цього Закону.</w:t>
            </w:r>
          </w:p>
          <w:p w:rsidR="00E63B33" w:rsidRPr="009352DE" w:rsidRDefault="00E63B33" w:rsidP="00F97267">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210250">
            <w:pPr>
              <w:shd w:val="clear" w:color="auto" w:fill="FFFFFF"/>
              <w:spacing w:after="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У разі повторної нереалізації майна нерухоме майно виставляється на треті електронні торги за ціною, що становить 70 відсотків, а рухоме майно - 50 відсотків його вартості, визначеної в порядку, встановленому</w:t>
            </w:r>
            <w:r w:rsidRPr="009352DE">
              <w:rPr>
                <w:rFonts w:ascii="Times New Roman" w:eastAsia="Times New Roman" w:hAnsi="Times New Roman"/>
                <w:sz w:val="24"/>
                <w:szCs w:val="24"/>
                <w:lang w:val="ru-RU" w:eastAsia="uk-UA"/>
              </w:rPr>
              <w:t xml:space="preserve"> </w:t>
            </w:r>
            <w:hyperlink r:id="rId70" w:anchor="n547" w:history="1">
              <w:r w:rsidRPr="009352DE">
                <w:rPr>
                  <w:rFonts w:ascii="Times New Roman" w:eastAsia="Times New Roman" w:hAnsi="Times New Roman"/>
                  <w:sz w:val="24"/>
                  <w:szCs w:val="24"/>
                  <w:lang w:eastAsia="uk-UA"/>
                </w:rPr>
                <w:t>статтею 57</w:t>
              </w:r>
            </w:hyperlink>
            <w:r w:rsidRPr="009352DE">
              <w:rPr>
                <w:rFonts w:ascii="Times New Roman" w:eastAsia="Times New Roman" w:hAnsi="Times New Roman"/>
                <w:sz w:val="24"/>
                <w:szCs w:val="24"/>
                <w:lang w:val="ru-RU" w:eastAsia="uk-UA"/>
              </w:rPr>
              <w:t xml:space="preserve"> </w:t>
            </w:r>
            <w:r w:rsidRPr="009352DE">
              <w:rPr>
                <w:rFonts w:ascii="Times New Roman" w:eastAsia="Times New Roman" w:hAnsi="Times New Roman"/>
                <w:sz w:val="24"/>
                <w:szCs w:val="24"/>
                <w:lang w:eastAsia="uk-UA"/>
              </w:rPr>
              <w:t>цього Закону.</w:t>
            </w:r>
          </w:p>
          <w:p w:rsidR="00E63B33" w:rsidRPr="009352DE" w:rsidRDefault="00E63B33" w:rsidP="00210250">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210250">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2D5D5C">
            <w:pPr>
              <w:shd w:val="clear" w:color="auto" w:fill="FFFFFF"/>
              <w:spacing w:after="0" w:line="240" w:lineRule="auto"/>
              <w:jc w:val="both"/>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Не реалізоване майно, конфісковане за рішенням суду, виставляється на повторні електронні торги за ціною не меншою, ніж сума загальнодержавних податків і зборів, що відповідно до Податкового кодексу України підлягає сплаті при операціях з реалізації такого майна.</w:t>
            </w:r>
          </w:p>
          <w:p w:rsidR="00E63B33" w:rsidRPr="009352DE" w:rsidRDefault="00E63B33" w:rsidP="00210250">
            <w:pPr>
              <w:shd w:val="clear" w:color="auto" w:fill="FFFFFF"/>
              <w:spacing w:after="0" w:line="240" w:lineRule="auto"/>
              <w:jc w:val="both"/>
              <w:rPr>
                <w:rFonts w:ascii="Times New Roman" w:eastAsia="Times New Roman" w:hAnsi="Times New Roman"/>
                <w:sz w:val="24"/>
                <w:szCs w:val="24"/>
                <w:lang w:eastAsia="uk-UA"/>
              </w:rPr>
            </w:pPr>
          </w:p>
        </w:tc>
        <w:tc>
          <w:tcPr>
            <w:tcW w:w="2427" w:type="dxa"/>
          </w:tcPr>
          <w:p w:rsidR="00E63B33" w:rsidRPr="009352DE" w:rsidRDefault="00E63B33" w:rsidP="00EA0EB7">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Зміни передбачають удосконалення порядку реалізації арештованого майна. Запровадження голландської моделі аукціону під час третіх електронних торгів сприятиме збільшенню купівельного попиту та реалізації не ліквідного арештованого майна. </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Стаття 62. Виконання рішення про конфіскацію майна</w:t>
            </w:r>
          </w:p>
          <w:p w:rsidR="00E63B33" w:rsidRPr="009352DE" w:rsidRDefault="00E63B33" w:rsidP="00F97267">
            <w:pPr>
              <w:spacing w:after="0" w:line="240" w:lineRule="auto"/>
              <w:jc w:val="both"/>
              <w:rPr>
                <w:rFonts w:ascii="Times New Roman" w:eastAsia="Times New Roman" w:hAnsi="Times New Roman"/>
                <w:sz w:val="24"/>
                <w:szCs w:val="24"/>
              </w:rPr>
            </w:pPr>
          </w:p>
          <w:p w:rsidR="00E63B33" w:rsidRPr="009352DE" w:rsidRDefault="00E63B33" w:rsidP="00F97267">
            <w:pPr>
              <w:spacing w:after="0" w:line="240" w:lineRule="auto"/>
              <w:jc w:val="both"/>
              <w:rPr>
                <w:rFonts w:ascii="Times New Roman" w:eastAsia="Times New Roman" w:hAnsi="Times New Roman"/>
                <w:b/>
                <w:sz w:val="24"/>
                <w:szCs w:val="24"/>
              </w:rPr>
            </w:pPr>
            <w:r w:rsidRPr="009352DE">
              <w:rPr>
                <w:rFonts w:ascii="Times New Roman" w:eastAsia="Times New Roman" w:hAnsi="Times New Roman"/>
                <w:b/>
                <w:sz w:val="24"/>
                <w:szCs w:val="24"/>
              </w:rPr>
              <w:t>1. Виконання рішень про конфіскацію майна здійснюється органами державної виконавчої служби в порядку, встановленому цим Законом.</w:t>
            </w:r>
          </w:p>
          <w:p w:rsidR="00E63B33" w:rsidRPr="009352DE" w:rsidRDefault="00E63B33" w:rsidP="00F97267">
            <w:pPr>
              <w:spacing w:after="0" w:line="240" w:lineRule="auto"/>
              <w:jc w:val="both"/>
              <w:rPr>
                <w:rFonts w:ascii="Times New Roman" w:eastAsia="Times New Roman" w:hAnsi="Times New Roman"/>
                <w:sz w:val="24"/>
                <w:szCs w:val="24"/>
              </w:rPr>
            </w:pPr>
            <w:r w:rsidRPr="009352DE">
              <w:rPr>
                <w:rFonts w:ascii="Times New Roman" w:eastAsia="Times New Roman" w:hAnsi="Times New Roman"/>
                <w:sz w:val="24"/>
                <w:szCs w:val="24"/>
              </w:rPr>
              <w:t>2. Реалізація конфіскованого майна здійснюється в порядку, встановленому цим Законом.</w:t>
            </w: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eastAsia="Times New Roman" w:hAnsi="Times New Roman"/>
                <w:b/>
                <w:sz w:val="24"/>
                <w:szCs w:val="24"/>
              </w:rPr>
              <w:t>3. Розпорядження конфіскованим майном та майном, яке не підлягає реалізації, здійснюється в порядку, встановленому Кабінетом Міністрів України.</w:t>
            </w:r>
          </w:p>
        </w:tc>
        <w:tc>
          <w:tcPr>
            <w:tcW w:w="7576" w:type="dxa"/>
          </w:tcPr>
          <w:p w:rsidR="00E63B33" w:rsidRPr="009352DE" w:rsidRDefault="00E63B33" w:rsidP="00F97267">
            <w:pPr>
              <w:pStyle w:val="rvps2"/>
              <w:spacing w:before="0" w:beforeAutospacing="0" w:after="0" w:afterAutospacing="0"/>
              <w:jc w:val="both"/>
              <w:rPr>
                <w:b/>
                <w:lang w:val="uk-UA"/>
              </w:rPr>
            </w:pPr>
            <w:r w:rsidRPr="009352DE">
              <w:rPr>
                <w:lang w:val="uk-UA"/>
              </w:rPr>
              <w:t>Стаття 62. Виконання рішення про конфіскацію майна,</w:t>
            </w:r>
            <w:r w:rsidRPr="009352DE">
              <w:rPr>
                <w:b/>
                <w:lang w:val="uk-UA"/>
              </w:rPr>
              <w:t xml:space="preserve"> стягнення в дохід держави активів, визнаних судом необґрунтованими</w:t>
            </w:r>
          </w:p>
          <w:p w:rsidR="00E63B33" w:rsidRPr="009352DE" w:rsidRDefault="00E63B33" w:rsidP="00F97267">
            <w:pPr>
              <w:spacing w:after="0" w:line="240" w:lineRule="auto"/>
              <w:jc w:val="both"/>
              <w:rPr>
                <w:rFonts w:ascii="Times New Roman" w:hAnsi="Times New Roman"/>
                <w:b/>
                <w:sz w:val="24"/>
                <w:szCs w:val="24"/>
              </w:rPr>
            </w:pPr>
          </w:p>
          <w:p w:rsidR="00E63B33" w:rsidRPr="009352DE" w:rsidRDefault="00E63B33" w:rsidP="00F97267">
            <w:pPr>
              <w:spacing w:after="0" w:line="240" w:lineRule="auto"/>
              <w:jc w:val="both"/>
              <w:rPr>
                <w:rFonts w:ascii="Times New Roman" w:hAnsi="Times New Roman"/>
                <w:b/>
                <w:sz w:val="24"/>
                <w:szCs w:val="24"/>
              </w:rPr>
            </w:pPr>
            <w:r w:rsidRPr="009352DE">
              <w:rPr>
                <w:rFonts w:ascii="Times New Roman" w:hAnsi="Times New Roman"/>
                <w:b/>
                <w:sz w:val="24"/>
                <w:szCs w:val="24"/>
              </w:rPr>
              <w:t>1. Виконання рішень про конфіскацію майна, стягнення в дохід держави активів у кримінальному провадженні здійснюється органами державної виконавчої служби (крім рішень, які відповідно до законодавства підлягають виконанню іншими органами) в порядку, встановленому цим Законом.</w:t>
            </w: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2. Реалізація конфіскованого майна,</w:t>
            </w:r>
            <w:r w:rsidRPr="009352DE">
              <w:rPr>
                <w:rFonts w:ascii="Times New Roman" w:hAnsi="Times New Roman"/>
                <w:b/>
                <w:sz w:val="24"/>
                <w:szCs w:val="24"/>
              </w:rPr>
              <w:t xml:space="preserve"> активів, стягнутих в дохід держави, </w:t>
            </w:r>
            <w:r w:rsidRPr="009352DE">
              <w:rPr>
                <w:rFonts w:ascii="Times New Roman" w:hAnsi="Times New Roman"/>
                <w:sz w:val="24"/>
                <w:szCs w:val="24"/>
              </w:rPr>
              <w:t xml:space="preserve">здійснюється </w:t>
            </w:r>
            <w:r w:rsidRPr="009352DE">
              <w:rPr>
                <w:rFonts w:ascii="Times New Roman" w:hAnsi="Times New Roman"/>
                <w:b/>
                <w:sz w:val="24"/>
                <w:szCs w:val="24"/>
              </w:rPr>
              <w:t>державними виконавцями</w:t>
            </w:r>
            <w:r w:rsidRPr="009352DE">
              <w:rPr>
                <w:rFonts w:ascii="Times New Roman" w:hAnsi="Times New Roman"/>
                <w:sz w:val="24"/>
                <w:szCs w:val="24"/>
              </w:rPr>
              <w:t xml:space="preserve"> в порядку, встановленому цим Законом.</w:t>
            </w: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sz w:val="24"/>
                <w:szCs w:val="24"/>
              </w:rPr>
              <w:t>3. Розпорядження конфіскованим майном, активами, стягнутими в дохід держави, а також особливості розпорядження майном, яке не підлягає реалізації (у тому числі особливості знищення, утилізації або переробки такого майна), здійснюється в порядку, встановленому Кабінетом Міністрів України</w:t>
            </w:r>
            <w:r w:rsidRPr="009352DE">
              <w:rPr>
                <w:rFonts w:ascii="Times New Roman" w:hAnsi="Times New Roman"/>
                <w:sz w:val="24"/>
                <w:szCs w:val="24"/>
              </w:rPr>
              <w:t>.</w:t>
            </w:r>
          </w:p>
        </w:tc>
        <w:tc>
          <w:tcPr>
            <w:tcW w:w="2427" w:type="dxa"/>
          </w:tcPr>
          <w:p w:rsidR="00E63B33" w:rsidRPr="009352DE" w:rsidRDefault="00E63B33" w:rsidP="00547EE7">
            <w:pPr>
              <w:spacing w:after="0" w:line="240" w:lineRule="auto"/>
              <w:jc w:val="both"/>
              <w:rPr>
                <w:rFonts w:ascii="Times New Roman" w:hAnsi="Times New Roman"/>
                <w:iCs/>
                <w:sz w:val="24"/>
                <w:szCs w:val="24"/>
              </w:rPr>
            </w:pPr>
            <w:r w:rsidRPr="009352DE">
              <w:rPr>
                <w:rFonts w:ascii="Times New Roman" w:hAnsi="Times New Roman"/>
                <w:iCs/>
                <w:sz w:val="24"/>
                <w:szCs w:val="24"/>
              </w:rPr>
              <w:t>На виконання Указу Президента України від 08.11.2019 837/2009 та з метою узгодженості із Законом України «</w:t>
            </w:r>
            <w:r w:rsidRPr="009352DE">
              <w:rPr>
                <w:rFonts w:ascii="Times New Roman" w:hAnsi="Times New Roman"/>
                <w:bCs/>
                <w:iCs/>
                <w:sz w:val="24"/>
                <w:szCs w:val="24"/>
              </w:rPr>
              <w:t>Про Національне агентство України з питань виявлення, розшуку та управління активами, одержаними від корупційних та інших злочинів»</w:t>
            </w:r>
          </w:p>
        </w:tc>
      </w:tr>
      <w:tr w:rsidR="00E63B33" w:rsidRPr="009352DE" w:rsidTr="00E63B33">
        <w:trPr>
          <w:trHeight w:val="310"/>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63. Порядок виконання рішень, за якими боржник зобов'язаний вчинити певні дії або утриматися від їх вчинення</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3. Виконавець наступного робочого дня після закінчення строку, передбаченого частиною другою цієї статті, повторно перевіряє виконання рішення боржником.</w:t>
            </w: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У разі повторного невиконання без поважних причин боржником рішення, якщо таке рішення може бути виконано без участі боржника, виконавець надсилає органу досудового розслідування повідомлення про вчинення боржником кримінального правопорушення та </w:t>
            </w:r>
            <w:r w:rsidRPr="009352DE">
              <w:rPr>
                <w:rFonts w:ascii="Times New Roman" w:hAnsi="Times New Roman"/>
                <w:b/>
                <w:iCs/>
                <w:sz w:val="24"/>
                <w:szCs w:val="24"/>
              </w:rPr>
              <w:t>вживає заходів примусового виконання рішення, передбачених цим Законом.</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iCs/>
                <w:sz w:val="24"/>
                <w:szCs w:val="24"/>
              </w:rPr>
              <w:t xml:space="preserve">У разі невиконання боржником рішення, яке не може бути виконано без участі боржника, виконавець надсилає до органу досудового розслідування повідомлення про вчинення боржником кримінального правопорушення </w:t>
            </w:r>
            <w:r w:rsidRPr="009352DE">
              <w:rPr>
                <w:rFonts w:ascii="Times New Roman" w:hAnsi="Times New Roman"/>
                <w:b/>
                <w:iCs/>
                <w:strike/>
                <w:sz w:val="24"/>
                <w:szCs w:val="24"/>
              </w:rPr>
              <w:t>та виносить постанову про закінчення виконавчого провадження.</w:t>
            </w:r>
          </w:p>
          <w:p w:rsidR="00E63B33" w:rsidRPr="009352DE" w:rsidRDefault="00E63B33" w:rsidP="00F97267">
            <w:pPr>
              <w:rPr>
                <w:rFonts w:ascii="Times New Roman" w:hAnsi="Times New Roman"/>
                <w:sz w:val="24"/>
                <w:szCs w:val="24"/>
              </w:rPr>
            </w:pPr>
          </w:p>
          <w:p w:rsidR="00E63B33" w:rsidRPr="009352DE" w:rsidRDefault="00E63B33" w:rsidP="00F97267">
            <w:pPr>
              <w:rPr>
                <w:rFonts w:ascii="Times New Roman" w:hAnsi="Times New Roman"/>
                <w:sz w:val="24"/>
                <w:szCs w:val="24"/>
              </w:rPr>
            </w:pPr>
          </w:p>
          <w:p w:rsidR="00E63B33" w:rsidRPr="009352DE" w:rsidRDefault="00E63B33" w:rsidP="00F97267">
            <w:pPr>
              <w:jc w:val="both"/>
              <w:rPr>
                <w:rFonts w:ascii="Times New Roman" w:hAnsi="Times New Roman"/>
                <w:sz w:val="24"/>
                <w:szCs w:val="24"/>
              </w:rPr>
            </w:pPr>
            <w:r w:rsidRPr="009352DE">
              <w:rPr>
                <w:rFonts w:ascii="Times New Roman" w:hAnsi="Times New Roman"/>
                <w:b/>
                <w:color w:val="000000"/>
                <w:sz w:val="24"/>
                <w:szCs w:val="24"/>
                <w:shd w:val="clear" w:color="auto" w:fill="FFFFFF"/>
              </w:rPr>
              <w:t>4</w:t>
            </w:r>
            <w:r w:rsidRPr="009352DE">
              <w:rPr>
                <w:rFonts w:ascii="Times New Roman" w:hAnsi="Times New Roman"/>
                <w:color w:val="000000"/>
                <w:sz w:val="24"/>
                <w:szCs w:val="24"/>
                <w:shd w:val="clear" w:color="auto" w:fill="FFFFFF"/>
              </w:rPr>
              <w:t>. Виконавець під час виконання рішення про заборону вчиняти певні дії або про утримання від вчинення певних дій доводить до відома боржника резолютивну частину такого рішення, про що складає відповідний акт. Після складення акта виконавець виносить постанову про закінчення виконавчого провадження.</w:t>
            </w:r>
          </w:p>
        </w:tc>
        <w:tc>
          <w:tcPr>
            <w:tcW w:w="7576"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63. Порядок виконання рішень, за якими боржник зобов'язаний вчинити певні дії або утриматися від їх вчинення</w:t>
            </w: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 xml:space="preserve">… </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3. Виконавець наступного робочого дня після закінчення строку, передбаченого частиною другою цієї статті, повторно перевіряє виконання рішення боржником.</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У разі повторного невиконання без поважних причин боржником рішення, якщо таке рішення може бути виконано без участі боржника, виконавець </w:t>
            </w:r>
            <w:r w:rsidRPr="009352DE">
              <w:rPr>
                <w:rFonts w:ascii="Times New Roman" w:hAnsi="Times New Roman"/>
                <w:b/>
                <w:iCs/>
                <w:sz w:val="24"/>
                <w:szCs w:val="24"/>
              </w:rPr>
              <w:t>виносить постанову про накладення на боржника штрафу в подвійному розмірі</w:t>
            </w:r>
            <w:r w:rsidRPr="009352DE">
              <w:rPr>
                <w:rFonts w:ascii="Times New Roman" w:hAnsi="Times New Roman"/>
                <w:iCs/>
                <w:sz w:val="24"/>
                <w:szCs w:val="24"/>
              </w:rPr>
              <w:t xml:space="preserve">, надсилає органу досудового розслідування повідомлення про вчинення боржником кримінального правопорушення та </w:t>
            </w:r>
            <w:r w:rsidRPr="009352DE">
              <w:rPr>
                <w:rFonts w:ascii="Times New Roman" w:hAnsi="Times New Roman"/>
                <w:b/>
                <w:iCs/>
                <w:sz w:val="24"/>
                <w:szCs w:val="24"/>
              </w:rPr>
              <w:t>організовує виконання рішення відповідно до повноважень, передбачених цим Законом</w:t>
            </w:r>
            <w:r w:rsidRPr="009352DE">
              <w:rPr>
                <w:rFonts w:ascii="Times New Roman" w:hAnsi="Times New Roman"/>
                <w:iCs/>
                <w:sz w:val="24"/>
                <w:szCs w:val="24"/>
              </w:rPr>
              <w:t>.</w:t>
            </w: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b/>
                <w:iCs/>
                <w:sz w:val="24"/>
                <w:szCs w:val="24"/>
              </w:rPr>
              <w:t>Якщо після фактичного виконання рішення боржник вчинив дії, внаслідок яких рішення не може вважатися виконаним, стягувач має право звернутися до виконавця із заявою про відновлення виконавчого провадження. У такому разі виконавець має право повторно організувати виконання рішення відповідно до повноважень, наданих йому законом, та накласти на боржника штраф у подвійному розмірі</w:t>
            </w:r>
            <w:r w:rsidRPr="009352DE">
              <w:rPr>
                <w:rFonts w:ascii="Times New Roman" w:hAnsi="Times New Roman"/>
                <w:iCs/>
                <w:sz w:val="24"/>
                <w:szCs w:val="24"/>
              </w:rPr>
              <w:t>.</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iCs/>
                <w:sz w:val="24"/>
                <w:szCs w:val="24"/>
              </w:rPr>
              <w:t xml:space="preserve">У разі невиконання боржником </w:t>
            </w:r>
            <w:r w:rsidRPr="009352DE">
              <w:rPr>
                <w:rFonts w:ascii="Times New Roman" w:hAnsi="Times New Roman"/>
                <w:b/>
                <w:iCs/>
                <w:sz w:val="24"/>
                <w:szCs w:val="24"/>
              </w:rPr>
              <w:t xml:space="preserve">без поважних причин </w:t>
            </w:r>
            <w:r w:rsidRPr="009352DE">
              <w:rPr>
                <w:rFonts w:ascii="Times New Roman" w:hAnsi="Times New Roman"/>
                <w:iCs/>
                <w:sz w:val="24"/>
                <w:szCs w:val="24"/>
              </w:rPr>
              <w:t xml:space="preserve">рішення, яке не може бути виконано без участі боржника, виконавець </w:t>
            </w:r>
            <w:r w:rsidRPr="009352DE">
              <w:rPr>
                <w:rFonts w:ascii="Times New Roman" w:hAnsi="Times New Roman"/>
                <w:b/>
                <w:iCs/>
                <w:sz w:val="24"/>
                <w:szCs w:val="24"/>
              </w:rPr>
              <w:t>виносить постанову про накладення на боржника штрафу в подвійному розмірі,</w:t>
            </w:r>
            <w:r w:rsidRPr="009352DE">
              <w:rPr>
                <w:rFonts w:ascii="Times New Roman" w:hAnsi="Times New Roman"/>
                <w:iCs/>
                <w:sz w:val="24"/>
                <w:szCs w:val="24"/>
              </w:rPr>
              <w:t xml:space="preserve"> надсилає органу досудового розслідування повідомлення про вчинення боржником кримінального правопорушення</w:t>
            </w:r>
            <w:r w:rsidRPr="009352DE">
              <w:rPr>
                <w:rFonts w:ascii="Times New Roman" w:hAnsi="Times New Roman"/>
                <w:b/>
                <w:iCs/>
                <w:sz w:val="24"/>
                <w:szCs w:val="24"/>
              </w:rPr>
              <w:t>.</w:t>
            </w: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У подальшому виконавець здійснює перевірку виконання боржником рішення один раз на місяць та у разі невиконання рішення викосить постанову про накладення на боржника штрафу у розмірі, визначеному абзацом четвертим цієї частини.</w:t>
            </w: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У разі невиконання боржником рішення протягом року, виконавчий документ повертається стягувачу.</w:t>
            </w:r>
          </w:p>
          <w:p w:rsidR="00E63B33" w:rsidRPr="009352DE" w:rsidRDefault="00E63B33" w:rsidP="00F97267">
            <w:pPr>
              <w:tabs>
                <w:tab w:val="left" w:pos="1335"/>
              </w:tabs>
              <w:spacing w:after="0"/>
              <w:rPr>
                <w:rFonts w:ascii="Times New Roman" w:hAnsi="Times New Roman"/>
                <w:sz w:val="24"/>
                <w:szCs w:val="24"/>
              </w:rPr>
            </w:pPr>
          </w:p>
          <w:p w:rsidR="00E63B33" w:rsidRPr="009352DE" w:rsidRDefault="00E63B33" w:rsidP="001810BC">
            <w:pPr>
              <w:tabs>
                <w:tab w:val="left" w:pos="1335"/>
              </w:tabs>
              <w:spacing w:after="0"/>
              <w:jc w:val="both"/>
              <w:rPr>
                <w:rFonts w:ascii="Times New Roman" w:hAnsi="Times New Roman"/>
                <w:sz w:val="24"/>
                <w:szCs w:val="24"/>
              </w:rPr>
            </w:pPr>
            <w:r w:rsidRPr="009352DE">
              <w:rPr>
                <w:rFonts w:ascii="Times New Roman" w:hAnsi="Times New Roman"/>
                <w:b/>
                <w:color w:val="000000"/>
                <w:sz w:val="24"/>
                <w:szCs w:val="24"/>
                <w:shd w:val="clear" w:color="auto" w:fill="FFFFFF"/>
              </w:rPr>
              <w:t>4</w:t>
            </w:r>
            <w:r w:rsidRPr="009352DE">
              <w:rPr>
                <w:rFonts w:ascii="Times New Roman" w:hAnsi="Times New Roman"/>
                <w:color w:val="000000"/>
                <w:sz w:val="24"/>
                <w:szCs w:val="24"/>
                <w:shd w:val="clear" w:color="auto" w:fill="FFFFFF"/>
              </w:rPr>
              <w:t>. Виконавець під час виконання рішення про заборону вчиняти певні дії або про утримання від вчинення певних дій доводить до відома боржника резолютивну частину такого рішення, про що складає відповідний акт. Після складення акта виконавець виносить постанову про закінчення виконавчого провадження.</w:t>
            </w:r>
          </w:p>
        </w:tc>
        <w:tc>
          <w:tcPr>
            <w:tcW w:w="2427" w:type="dxa"/>
          </w:tcPr>
          <w:p w:rsidR="00E63B33" w:rsidRPr="009352DE" w:rsidRDefault="00E63B33" w:rsidP="00622E85">
            <w:pPr>
              <w:spacing w:after="0" w:line="240" w:lineRule="auto"/>
              <w:jc w:val="both"/>
              <w:rPr>
                <w:rFonts w:ascii="Times New Roman" w:hAnsi="Times New Roman"/>
                <w:iCs/>
                <w:sz w:val="24"/>
                <w:szCs w:val="24"/>
              </w:rPr>
            </w:pPr>
            <w:r w:rsidRPr="009352DE">
              <w:rPr>
                <w:rFonts w:ascii="Times New Roman" w:hAnsi="Times New Roman"/>
                <w:iCs/>
                <w:sz w:val="24"/>
                <w:szCs w:val="24"/>
              </w:rPr>
              <w:t>Удосконалюється порядок виконання рішень,за якими боржник зобов'язаний вчинити певні дії або утриматися від їх вчинення</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bCs/>
                <w:color w:val="000000"/>
                <w:sz w:val="24"/>
                <w:szCs w:val="24"/>
                <w:lang w:eastAsia="uk-UA"/>
              </w:rPr>
              <w:t>Стаття 64. </w:t>
            </w:r>
            <w:r w:rsidRPr="009352DE">
              <w:rPr>
                <w:rFonts w:ascii="Times New Roman" w:eastAsia="Times New Roman" w:hAnsi="Times New Roman"/>
                <w:b/>
                <w:color w:val="000000"/>
                <w:sz w:val="24"/>
                <w:szCs w:val="24"/>
                <w:lang w:eastAsia="uk-UA"/>
              </w:rPr>
              <w:t>Виконання рішення про відібрання дитини</w:t>
            </w:r>
          </w:p>
          <w:p w:rsidR="00E63B33" w:rsidRPr="009352DE" w:rsidRDefault="00E63B33" w:rsidP="00F97267">
            <w:pPr>
              <w:shd w:val="clear" w:color="auto" w:fill="FFFFFF"/>
              <w:spacing w:after="150" w:line="240" w:lineRule="auto"/>
              <w:jc w:val="both"/>
              <w:rPr>
                <w:rFonts w:ascii="Times New Roman" w:eastAsia="Times New Roman" w:hAnsi="Times New Roman"/>
                <w:color w:val="000000"/>
                <w:sz w:val="24"/>
                <w:szCs w:val="24"/>
                <w:lang w:eastAsia="uk-UA"/>
              </w:rPr>
            </w:pPr>
            <w:bookmarkStart w:id="158" w:name="n611"/>
            <w:bookmarkEnd w:id="158"/>
            <w:r w:rsidRPr="009352DE">
              <w:rPr>
                <w:rFonts w:ascii="Times New Roman" w:eastAsia="Times New Roman" w:hAnsi="Times New Roman"/>
                <w:color w:val="000000"/>
                <w:sz w:val="24"/>
                <w:szCs w:val="24"/>
                <w:lang w:eastAsia="uk-UA"/>
              </w:rPr>
              <w:t>1. Під час виконання рішення про відібрання дитини державний виконавець проводить виконавчі дії за обов’язковою участю особи, якій дитина передається на виховання, із залученням представників органів опіки і піклування.</w:t>
            </w:r>
          </w:p>
          <w:p w:rsidR="00E63B33" w:rsidRPr="009352DE" w:rsidRDefault="00E63B33" w:rsidP="00F97267">
            <w:pPr>
              <w:shd w:val="clear" w:color="auto" w:fill="FFFFFF"/>
              <w:spacing w:after="150" w:line="240" w:lineRule="auto"/>
              <w:jc w:val="both"/>
              <w:rPr>
                <w:rFonts w:ascii="Times New Roman" w:eastAsia="Times New Roman" w:hAnsi="Times New Roman"/>
                <w:b/>
                <w:strike/>
                <w:color w:val="000000"/>
                <w:sz w:val="24"/>
                <w:szCs w:val="24"/>
                <w:lang w:eastAsia="uk-UA"/>
              </w:rPr>
            </w:pPr>
            <w:bookmarkStart w:id="159" w:name="n612"/>
            <w:bookmarkEnd w:id="159"/>
            <w:r w:rsidRPr="009352DE">
              <w:rPr>
                <w:rFonts w:ascii="Times New Roman" w:eastAsia="Times New Roman" w:hAnsi="Times New Roman"/>
                <w:b/>
                <w:strike/>
                <w:color w:val="000000"/>
                <w:sz w:val="24"/>
                <w:szCs w:val="24"/>
                <w:lang w:eastAsia="uk-UA"/>
              </w:rPr>
              <w:t>2. За необхідності державний виконавець може звернутися до суду з поданням щодо вирішення питання про тимчасове влаштування дитини до дитячого або лікувального закладу.</w:t>
            </w:r>
          </w:p>
          <w:p w:rsidR="00E63B33" w:rsidRPr="009352DE" w:rsidRDefault="00E63B33" w:rsidP="00F97267">
            <w:pPr>
              <w:shd w:val="clear" w:color="auto" w:fill="FFFFFF"/>
              <w:spacing w:after="150" w:line="240" w:lineRule="auto"/>
              <w:jc w:val="both"/>
              <w:rPr>
                <w:rFonts w:ascii="Times New Roman" w:eastAsia="Times New Roman" w:hAnsi="Times New Roman"/>
                <w:color w:val="000000"/>
                <w:sz w:val="24"/>
                <w:szCs w:val="24"/>
                <w:lang w:eastAsia="uk-UA"/>
              </w:rPr>
            </w:pPr>
            <w:bookmarkStart w:id="160" w:name="n613"/>
            <w:bookmarkEnd w:id="160"/>
            <w:r w:rsidRPr="009352DE">
              <w:rPr>
                <w:rFonts w:ascii="Times New Roman" w:eastAsia="Times New Roman" w:hAnsi="Times New Roman"/>
                <w:color w:val="000000"/>
                <w:sz w:val="24"/>
                <w:szCs w:val="24"/>
                <w:lang w:eastAsia="uk-UA"/>
              </w:rPr>
              <w:t>3. У разі якщо боржник перешкоджає виконанню рішення про відібрання дитини, до нього застосовуються заходи, передбачені цим Законом.</w:t>
            </w:r>
          </w:p>
          <w:p w:rsidR="00E63B33" w:rsidRPr="009352DE" w:rsidRDefault="00E63B33" w:rsidP="00F97267">
            <w:pPr>
              <w:spacing w:after="0" w:line="240" w:lineRule="auto"/>
              <w:jc w:val="both"/>
              <w:rPr>
                <w:rFonts w:ascii="Times New Roman" w:hAnsi="Times New Roman"/>
                <w:b/>
                <w:iCs/>
                <w:sz w:val="24"/>
                <w:szCs w:val="24"/>
              </w:rPr>
            </w:pPr>
          </w:p>
        </w:tc>
        <w:tc>
          <w:tcPr>
            <w:tcW w:w="7576" w:type="dxa"/>
          </w:tcPr>
          <w:p w:rsidR="00E63B33" w:rsidRPr="009352DE" w:rsidRDefault="00E63B33" w:rsidP="00F97267">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bCs/>
                <w:color w:val="000000"/>
                <w:sz w:val="24"/>
                <w:szCs w:val="24"/>
                <w:lang w:eastAsia="uk-UA"/>
              </w:rPr>
              <w:t>Стаття 64. </w:t>
            </w:r>
            <w:r w:rsidRPr="009352DE">
              <w:rPr>
                <w:rFonts w:ascii="Times New Roman" w:eastAsia="Times New Roman" w:hAnsi="Times New Roman"/>
                <w:b/>
                <w:color w:val="000000"/>
                <w:sz w:val="24"/>
                <w:szCs w:val="24"/>
                <w:lang w:eastAsia="uk-UA"/>
              </w:rPr>
              <w:t>Виконання рішення про відібрання дитини</w:t>
            </w:r>
          </w:p>
          <w:p w:rsidR="00E63B33" w:rsidRPr="009352DE" w:rsidRDefault="00E63B33" w:rsidP="00F97267">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 Під час виконання рішення про відібрання дитини державний виконавець проводить виконавчі дії за обов’язковою участю особи, якій дитина передається на виховання, із залученням представників органів опіки і піклування.</w:t>
            </w:r>
          </w:p>
          <w:p w:rsidR="00E63B33" w:rsidRPr="009352DE" w:rsidRDefault="00E63B33" w:rsidP="00F97267">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b/>
                <w:color w:val="000000"/>
                <w:sz w:val="24"/>
                <w:szCs w:val="24"/>
                <w:lang w:eastAsia="uk-UA"/>
              </w:rPr>
            </w:pPr>
            <w:r w:rsidRPr="009352DE">
              <w:rPr>
                <w:rFonts w:ascii="Times New Roman" w:eastAsia="Times New Roman" w:hAnsi="Times New Roman"/>
                <w:b/>
                <w:color w:val="000000"/>
                <w:sz w:val="24"/>
                <w:szCs w:val="24"/>
                <w:lang w:eastAsia="uk-UA"/>
              </w:rPr>
              <w:t>Виключити.</w:t>
            </w:r>
          </w:p>
          <w:p w:rsidR="00E63B33" w:rsidRPr="009352DE" w:rsidRDefault="00E63B33" w:rsidP="00F97267">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color w:val="000000"/>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color w:val="000000"/>
                <w:sz w:val="24"/>
                <w:szCs w:val="24"/>
                <w:lang w:eastAsia="uk-UA"/>
              </w:rPr>
            </w:pPr>
            <w:r w:rsidRPr="009352DE">
              <w:rPr>
                <w:rFonts w:ascii="Times New Roman" w:eastAsia="Times New Roman" w:hAnsi="Times New Roman"/>
                <w:b/>
                <w:color w:val="000000"/>
                <w:sz w:val="24"/>
                <w:szCs w:val="24"/>
                <w:lang w:eastAsia="uk-UA"/>
              </w:rPr>
              <w:t>2</w:t>
            </w:r>
            <w:r w:rsidRPr="009352DE">
              <w:rPr>
                <w:rFonts w:ascii="Times New Roman" w:eastAsia="Times New Roman" w:hAnsi="Times New Roman"/>
                <w:color w:val="000000"/>
                <w:sz w:val="24"/>
                <w:szCs w:val="24"/>
                <w:lang w:eastAsia="uk-UA"/>
              </w:rPr>
              <w:t>. У разі якщо боржник перешкоджає виконанню рішення про відібрання дитини, до нього застосовуються заходи, передбачені цим Законом.</w:t>
            </w:r>
          </w:p>
          <w:p w:rsidR="00E63B33" w:rsidRPr="009352DE" w:rsidRDefault="00E63B33" w:rsidP="00F97267">
            <w:pPr>
              <w:spacing w:after="0" w:line="240" w:lineRule="auto"/>
              <w:jc w:val="both"/>
              <w:rPr>
                <w:rFonts w:ascii="Times New Roman" w:hAnsi="Times New Roman"/>
                <w:b/>
                <w:iCs/>
                <w:sz w:val="24"/>
                <w:szCs w:val="24"/>
              </w:rPr>
            </w:pPr>
          </w:p>
        </w:tc>
        <w:tc>
          <w:tcPr>
            <w:tcW w:w="2427" w:type="dxa"/>
          </w:tcPr>
          <w:p w:rsidR="00E63B33" w:rsidRPr="009352DE" w:rsidRDefault="00E63B33" w:rsidP="00622E85">
            <w:pPr>
              <w:spacing w:after="0" w:line="240" w:lineRule="auto"/>
              <w:jc w:val="both"/>
              <w:rPr>
                <w:rFonts w:ascii="Times New Roman" w:hAnsi="Times New Roman"/>
                <w:iCs/>
                <w:sz w:val="24"/>
                <w:szCs w:val="24"/>
              </w:rPr>
            </w:pPr>
            <w:r w:rsidRPr="009352DE">
              <w:rPr>
                <w:rFonts w:ascii="Times New Roman" w:hAnsi="Times New Roman"/>
                <w:iCs/>
                <w:sz w:val="24"/>
                <w:szCs w:val="24"/>
              </w:rPr>
              <w:t>Вчинення таких дій негативно впливає на емоційний стан дитини.</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64</w:t>
            </w:r>
            <w:r w:rsidRPr="009352DE">
              <w:rPr>
                <w:rFonts w:ascii="Times New Roman" w:hAnsi="Times New Roman"/>
                <w:iCs/>
                <w:sz w:val="24"/>
                <w:szCs w:val="24"/>
                <w:vertAlign w:val="superscript"/>
              </w:rPr>
              <w:t>1</w:t>
            </w:r>
            <w:r w:rsidRPr="009352DE">
              <w:rPr>
                <w:rFonts w:ascii="Times New Roman" w:hAnsi="Times New Roman"/>
                <w:iCs/>
                <w:sz w:val="24"/>
                <w:szCs w:val="24"/>
              </w:rPr>
              <w:t>. Виконання рішення про встановлення побачення з дитиною, рішення про усунення перешкод у побаченні з дитиною</w:t>
            </w: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4. У разі повторного невиконання без поважних причин боржником рішення державний виконавець складає акт, виносить постанову про накладення на боржника штрафу в подвійному розмірі, надсилає до органу досудового розслідування повідомлення про вчинення боржником кримінального правопорушення, </w:t>
            </w:r>
            <w:r w:rsidRPr="009352DE">
              <w:rPr>
                <w:rFonts w:ascii="Times New Roman" w:hAnsi="Times New Roman"/>
                <w:b/>
                <w:iCs/>
                <w:strike/>
                <w:sz w:val="24"/>
                <w:szCs w:val="24"/>
              </w:rPr>
              <w:t xml:space="preserve">звертається з поданням про тимчасове обмеження боржника у праві виїзду за межі України до суду за місцезнаходженням органу державної виконавчої служби, </w:t>
            </w:r>
            <w:r w:rsidRPr="009352DE">
              <w:rPr>
                <w:rFonts w:ascii="Times New Roman" w:hAnsi="Times New Roman"/>
                <w:iCs/>
                <w:sz w:val="24"/>
                <w:szCs w:val="24"/>
              </w:rPr>
              <w:t>виносить вмотивовану постанову про встановлення тимчасового обмеження боржника у праві керування транспортними засобами (із врахуванням обмежень, передбачених частиною десятою статті 71 цього Закону) та вживає інші заходи примусового виконання рішення, передбачені цим Законом.</w:t>
            </w:r>
          </w:p>
        </w:tc>
        <w:tc>
          <w:tcPr>
            <w:tcW w:w="7576"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64</w:t>
            </w:r>
            <w:r w:rsidRPr="009352DE">
              <w:rPr>
                <w:rFonts w:ascii="Times New Roman" w:hAnsi="Times New Roman"/>
                <w:iCs/>
                <w:sz w:val="24"/>
                <w:szCs w:val="24"/>
                <w:vertAlign w:val="superscript"/>
              </w:rPr>
              <w:t>1</w:t>
            </w:r>
            <w:r w:rsidRPr="009352DE">
              <w:rPr>
                <w:rFonts w:ascii="Times New Roman" w:hAnsi="Times New Roman"/>
                <w:iCs/>
                <w:sz w:val="24"/>
                <w:szCs w:val="24"/>
              </w:rPr>
              <w:t>. Виконання рішення про встановлення побачення з дитиною, рішення про усунення перешкод у побаченні з дитиною</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4. У разі повторного невиконання без поважних причин боржником рішення, державний виконавець складає акт, виносить постанову про накладення на боржника штрафу в подвійному розмірі, надсилає до органу досудового розслідування повідомлення про вчинення боржником кримінального правопорушення,  виносить  постанов</w:t>
            </w:r>
            <w:r w:rsidRPr="009352DE">
              <w:rPr>
                <w:rFonts w:ascii="Times New Roman" w:hAnsi="Times New Roman"/>
                <w:b/>
                <w:iCs/>
                <w:sz w:val="24"/>
                <w:szCs w:val="24"/>
              </w:rPr>
              <w:t>у про встановлення тимчасового обмеження боржника у праві виїзду за межі України, яка затверджується начальником органу державної виконавчої служби, якому безпосередньо підпорядкований державний виконавець, постанову</w:t>
            </w:r>
            <w:r w:rsidRPr="009352DE">
              <w:rPr>
                <w:rFonts w:ascii="Times New Roman" w:hAnsi="Times New Roman"/>
                <w:iCs/>
                <w:sz w:val="24"/>
                <w:szCs w:val="24"/>
              </w:rPr>
              <w:t xml:space="preserve"> про встановлення тимчасового обмеження боржника у праві керування транспортними засобами (із врахуванням обмежень, передбачених частиною десятою статті 71 цього Закону), та вживає інші заходи примусового виконання рішення, передбачені цим Законом.</w:t>
            </w:r>
          </w:p>
          <w:p w:rsidR="00E63B33" w:rsidRPr="009352DE" w:rsidRDefault="00E63B33" w:rsidP="00F97267">
            <w:pPr>
              <w:spacing w:after="0" w:line="240" w:lineRule="auto"/>
              <w:jc w:val="both"/>
              <w:rPr>
                <w:rFonts w:ascii="Times New Roman" w:hAnsi="Times New Roman"/>
                <w:iCs/>
                <w:sz w:val="24"/>
                <w:szCs w:val="24"/>
              </w:rPr>
            </w:pPr>
          </w:p>
          <w:p w:rsidR="00E63B33" w:rsidRPr="009352DE" w:rsidRDefault="00E63B33" w:rsidP="00F97267">
            <w:pPr>
              <w:spacing w:after="0" w:line="240" w:lineRule="auto"/>
              <w:jc w:val="both"/>
              <w:rPr>
                <w:rFonts w:ascii="Times New Roman" w:hAnsi="Times New Roman"/>
                <w:b/>
                <w:iCs/>
                <w:sz w:val="24"/>
                <w:szCs w:val="24"/>
              </w:rPr>
            </w:pPr>
            <w:r w:rsidRPr="009352DE">
              <w:rPr>
                <w:rFonts w:ascii="Times New Roman" w:hAnsi="Times New Roman"/>
                <w:b/>
                <w:iCs/>
                <w:sz w:val="24"/>
                <w:szCs w:val="24"/>
              </w:rPr>
              <w:t>При кожному наступному невиконанні боржником рішення державний виконавець виносить постанову про накладення на боржника штрафу в подвійному розмірі.</w:t>
            </w:r>
          </w:p>
        </w:tc>
        <w:tc>
          <w:tcPr>
            <w:tcW w:w="2427" w:type="dxa"/>
          </w:tcPr>
          <w:p w:rsidR="00E63B33" w:rsidRPr="009352DE" w:rsidRDefault="00E63B33" w:rsidP="00622E85">
            <w:pPr>
              <w:spacing w:after="0" w:line="240" w:lineRule="auto"/>
              <w:jc w:val="both"/>
              <w:rPr>
                <w:rFonts w:ascii="Times New Roman" w:hAnsi="Times New Roman"/>
                <w:iCs/>
                <w:sz w:val="24"/>
                <w:szCs w:val="24"/>
              </w:rPr>
            </w:pPr>
            <w:r w:rsidRPr="009352DE">
              <w:rPr>
                <w:rFonts w:ascii="Times New Roman" w:hAnsi="Times New Roman"/>
                <w:iCs/>
                <w:sz w:val="24"/>
                <w:szCs w:val="24"/>
              </w:rPr>
              <w:t>Зміни передбачені з метою узгодження із змінами до статті 36</w:t>
            </w:r>
            <w:r w:rsidRPr="009352DE">
              <w:rPr>
                <w:rFonts w:ascii="Times New Roman" w:hAnsi="Times New Roman"/>
                <w:iCs/>
                <w:sz w:val="24"/>
                <w:szCs w:val="24"/>
                <w:vertAlign w:val="superscript"/>
              </w:rPr>
              <w:t xml:space="preserve">1 </w:t>
            </w:r>
            <w:r w:rsidRPr="009352DE">
              <w:rPr>
                <w:rFonts w:ascii="Times New Roman" w:hAnsi="Times New Roman"/>
                <w:iCs/>
                <w:sz w:val="24"/>
                <w:szCs w:val="24"/>
              </w:rPr>
              <w:t>цього закону, відповідно до яких державному виконавцю надається право на встановлення тимчасового обмеження боржника у праві виїзду за межі України на підставі винесеної ним постанови.</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69. Відрахування із заробітної плати, пенсії, стипендії та інших доходів боржника</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jc w:val="both"/>
              <w:rPr>
                <w:rFonts w:ascii="Times New Roman" w:eastAsia="Times New Roman" w:hAnsi="Times New Roman"/>
                <w:b/>
                <w:sz w:val="24"/>
                <w:szCs w:val="24"/>
                <w:lang w:eastAsia="uk-UA"/>
              </w:rPr>
            </w:pPr>
            <w:r w:rsidRPr="009352DE">
              <w:rPr>
                <w:rFonts w:ascii="Times New Roman" w:hAnsi="Times New Roman"/>
                <w:iCs/>
                <w:sz w:val="24"/>
                <w:szCs w:val="24"/>
              </w:rPr>
              <w:t xml:space="preserve">1. Підприємства, установи, організації, фізичні особи, фізичні особи - підприємці здійснюють відрахування із заробітної плати, пенсії, стипендії та інших доходів боржника і перераховують кошти на </w:t>
            </w:r>
            <w:r w:rsidRPr="009352DE">
              <w:rPr>
                <w:rFonts w:ascii="Times New Roman" w:hAnsi="Times New Roman"/>
                <w:b/>
                <w:iCs/>
                <w:sz w:val="24"/>
                <w:szCs w:val="24"/>
              </w:rPr>
              <w:t>відповідний рахунокоргану державної виконавчої служби, рахунок приватного виконавця</w:t>
            </w:r>
            <w:r w:rsidRPr="009352DE">
              <w:rPr>
                <w:rFonts w:ascii="Times New Roman" w:hAnsi="Times New Roman"/>
                <w:iCs/>
                <w:sz w:val="24"/>
                <w:szCs w:val="24"/>
              </w:rPr>
              <w:t xml:space="preserve"> у строк, встановлений для здійснення зазначених виплат боржнику, а в разі якщо такий строк не встановлено, - до десятого числа місяця, наступного за місяцем, за який здійснюється стягнення. Такі підприємства, установи, організації, фізичні особи, фізичні особи - підприємці щомісяця надсилають виконавцю звіт про здійснені відрахування та виплати за формою, встановленою Міністерством юстиції України.</w:t>
            </w:r>
          </w:p>
        </w:tc>
        <w:tc>
          <w:tcPr>
            <w:tcW w:w="7576" w:type="dxa"/>
          </w:tcPr>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69. Відрахування із заробітної плати, пенсії, стипендії та інших доходів боржника</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jc w:val="both"/>
              <w:rPr>
                <w:rFonts w:ascii="Times New Roman" w:eastAsia="Times New Roman" w:hAnsi="Times New Roman"/>
                <w:b/>
                <w:sz w:val="24"/>
                <w:szCs w:val="24"/>
                <w:lang w:eastAsia="uk-UA"/>
              </w:rPr>
            </w:pPr>
            <w:r w:rsidRPr="009352DE">
              <w:rPr>
                <w:rFonts w:ascii="Times New Roman" w:hAnsi="Times New Roman"/>
                <w:iCs/>
                <w:sz w:val="24"/>
                <w:szCs w:val="24"/>
              </w:rPr>
              <w:t xml:space="preserve">1. Підприємства, установи, організації, фізичні особи, фізичні особи - підприємці здійснюють відрахування із заробітної плати, пенсії, стипендії та інших доходів боржника і перераховують кошти на відповідний рахунок, </w:t>
            </w:r>
            <w:r w:rsidRPr="009352DE">
              <w:rPr>
                <w:rFonts w:ascii="Times New Roman" w:hAnsi="Times New Roman"/>
                <w:b/>
                <w:iCs/>
                <w:sz w:val="24"/>
                <w:szCs w:val="24"/>
              </w:rPr>
              <w:t>зазначений у постанові виконавця,</w:t>
            </w:r>
            <w:r w:rsidRPr="009352DE">
              <w:rPr>
                <w:rFonts w:ascii="Times New Roman" w:hAnsi="Times New Roman"/>
                <w:iCs/>
                <w:sz w:val="24"/>
                <w:szCs w:val="24"/>
              </w:rPr>
              <w:t xml:space="preserve"> у строк, встановлений для здійснення зазначених виплат боржнику, а в разі якщо такий строк не встановлено, - до десятого числа місяця, наступного за місяцем, за який здійснюється стягнення. Такі підприємства, установи, організації, фізичні особи, фізичні особи - підприємці щомісяця надсилають виконавцю звіт про здійснені відрахування та виплати за формою, встановленою Міністерством юстиції України.</w:t>
            </w:r>
          </w:p>
        </w:tc>
        <w:tc>
          <w:tcPr>
            <w:tcW w:w="2427" w:type="dxa"/>
          </w:tcPr>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Уточнюючі, редакційні зміни.</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F97267">
            <w:pPr>
              <w:spacing w:after="0"/>
              <w:jc w:val="center"/>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Стаття 71. Порядок стягнення аліментів</w:t>
            </w:r>
          </w:p>
          <w:p w:rsidR="00E63B33" w:rsidRPr="009352DE" w:rsidRDefault="00E63B33" w:rsidP="00F97267">
            <w:pPr>
              <w:spacing w:after="0"/>
              <w:jc w:val="both"/>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w:t>
            </w:r>
          </w:p>
          <w:p w:rsidR="00E63B33" w:rsidRPr="009352DE" w:rsidRDefault="00E63B33" w:rsidP="00F97267">
            <w:pPr>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 4. Виконавець зобов'язаний обчислювати розмір заборгованості із сплати аліментів щомісяця. Виконавець зобов'язаний повідомити про розрахунок заборгованості стягувачу і боржнику у разі:</w:t>
            </w:r>
          </w:p>
          <w:p w:rsidR="00E63B33" w:rsidRPr="009352DE" w:rsidRDefault="00E63B33" w:rsidP="00F97267">
            <w:pPr>
              <w:jc w:val="both"/>
              <w:rPr>
                <w:rFonts w:ascii="Times New Roman" w:eastAsia="Times New Roman" w:hAnsi="Times New Roman"/>
                <w:b/>
                <w:strike/>
                <w:sz w:val="24"/>
                <w:szCs w:val="24"/>
                <w:lang w:eastAsia="uk-UA"/>
              </w:rPr>
            </w:pPr>
            <w:r w:rsidRPr="009352DE">
              <w:rPr>
                <w:rFonts w:ascii="Times New Roman" w:eastAsia="Times New Roman" w:hAnsi="Times New Roman"/>
                <w:b/>
                <w:strike/>
                <w:sz w:val="24"/>
                <w:szCs w:val="24"/>
                <w:lang w:eastAsia="uk-UA"/>
              </w:rPr>
              <w:t>1) надходження виконавчого документа на виконання від стягувача;</w:t>
            </w:r>
          </w:p>
          <w:p w:rsidR="00E63B33" w:rsidRPr="009352DE" w:rsidRDefault="00E63B33" w:rsidP="00F97267">
            <w:pPr>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2) подання заяви стягувачем або боржником;</w:t>
            </w:r>
          </w:p>
          <w:p w:rsidR="00E63B33" w:rsidRPr="009352DE" w:rsidRDefault="00E63B33" w:rsidP="00F97267">
            <w:pPr>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3) надіслання постанови на підприємство, в установу, організацію, до фізичної особи - підприємця, фізичної особи, які виплачують боржнику відповідно заробітну плату, пенсію, стипендію чи інші доходи;</w:t>
            </w:r>
          </w:p>
          <w:p w:rsidR="00E63B33" w:rsidRPr="009352DE" w:rsidRDefault="00E63B33" w:rsidP="00F97267">
            <w:pPr>
              <w:jc w:val="both"/>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4) надіслання виконавчого документа за належністю до іншого органу державної виконавчої служби;</w:t>
            </w: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5) закінчення виконавчого провадження.</w:t>
            </w: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9. За наявності заборгованості зі сплати аліментів, сукупний розмір якої перевищує суму відповідних платежів за чотири місяці, </w:t>
            </w:r>
            <w:r w:rsidRPr="009352DE">
              <w:rPr>
                <w:rFonts w:ascii="Times New Roman" w:eastAsia="Times New Roman" w:hAnsi="Times New Roman"/>
                <w:b/>
                <w:strike/>
                <w:sz w:val="24"/>
                <w:szCs w:val="24"/>
                <w:lang w:eastAsia="uk-UA"/>
              </w:rPr>
              <w:t xml:space="preserve">державний </w:t>
            </w:r>
            <w:r w:rsidRPr="009352DE">
              <w:rPr>
                <w:rFonts w:ascii="Times New Roman" w:eastAsia="Times New Roman" w:hAnsi="Times New Roman"/>
                <w:sz w:val="24"/>
                <w:szCs w:val="24"/>
                <w:lang w:eastAsia="uk-UA"/>
              </w:rPr>
              <w:t>виконавець виносить вмотивовані постанови:</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bookmarkStart w:id="161" w:name="n1156"/>
            <w:bookmarkStart w:id="162" w:name="n1084"/>
            <w:bookmarkEnd w:id="161"/>
            <w:bookmarkEnd w:id="162"/>
            <w:r w:rsidRPr="009352DE">
              <w:rPr>
                <w:rFonts w:ascii="Times New Roman" w:eastAsia="Times New Roman" w:hAnsi="Times New Roman"/>
                <w:sz w:val="24"/>
                <w:szCs w:val="24"/>
                <w:lang w:eastAsia="uk-UA"/>
              </w:rPr>
              <w:t>1) про встановлення тимчасового обмеження боржника у праві виїзду за межі України - до погашення заборгованості зі сплати аліментів у повному обсязі;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bookmarkStart w:id="163" w:name="n1085"/>
            <w:bookmarkEnd w:id="163"/>
            <w:r w:rsidRPr="009352DE">
              <w:rPr>
                <w:rFonts w:ascii="Times New Roman" w:eastAsia="Times New Roman" w:hAnsi="Times New Roman"/>
                <w:sz w:val="24"/>
                <w:szCs w:val="24"/>
                <w:lang w:eastAsia="uk-UA"/>
              </w:rPr>
              <w:t>2) про встановлення тимчасового обмеження боржника у праві керування транспортними засобами - до погашення заборгованості зі сплати аліментів у повному обсязі;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bookmarkStart w:id="164" w:name="n1086"/>
            <w:bookmarkEnd w:id="164"/>
            <w:r w:rsidRPr="009352DE">
              <w:rPr>
                <w:rFonts w:ascii="Times New Roman" w:eastAsia="Times New Roman" w:hAnsi="Times New Roman"/>
                <w:sz w:val="24"/>
                <w:szCs w:val="24"/>
                <w:lang w:eastAsia="uk-UA"/>
              </w:rPr>
              <w:t>3) про встановлення тимчасового обмеження боржника у праві користування вогнепальною мисливською, пневматичною та охолощеною зброєю, пристроями вітчизняного виробництва для відстрілу патронів, споряджених гумовими чи аналогічними за своїми властивостями метальними снарядами несмертельної дії, - до погашення заборгованості зі сплати аліментів у повному обсязі;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bookmarkStart w:id="165" w:name="n1087"/>
            <w:bookmarkEnd w:id="165"/>
            <w:r w:rsidRPr="009352DE">
              <w:rPr>
                <w:rFonts w:ascii="Times New Roman" w:eastAsia="Times New Roman" w:hAnsi="Times New Roman"/>
                <w:sz w:val="24"/>
                <w:szCs w:val="24"/>
                <w:lang w:eastAsia="uk-UA"/>
              </w:rPr>
              <w:t>4) про встановлення тимчасового обмеження боржника у праві полювання - до погашення заборгованості зі сплати аліментів у повному обсязі.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bookmarkStart w:id="166" w:name="n1160"/>
            <w:bookmarkEnd w:id="166"/>
            <w:r w:rsidRPr="009352DE">
              <w:rPr>
                <w:rFonts w:ascii="Times New Roman" w:eastAsia="Times New Roman" w:hAnsi="Times New Roman"/>
                <w:sz w:val="24"/>
                <w:szCs w:val="24"/>
                <w:lang w:eastAsia="uk-UA"/>
              </w:rPr>
              <w:t>Якщо аліменти сплачуються на утримання дитини з інвалідністю, дитини, яка хворіє на тяжкі перинатальні ураження нервової системи, тяжкі вроджені вади розвитку, рідкісне орфанне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або на утримання дитини, яка отримала тяжкі травми, потребує трансплантації органа, потребує паліативної допомоги, постанови, зазначені у</w:t>
            </w:r>
            <w:hyperlink r:id="rId71" w:anchor="n1084" w:history="1">
              <w:r w:rsidRPr="009352DE">
                <w:rPr>
                  <w:rFonts w:ascii="Times New Roman" w:eastAsia="Times New Roman" w:hAnsi="Times New Roman"/>
                  <w:sz w:val="24"/>
                  <w:szCs w:val="24"/>
                  <w:lang w:eastAsia="uk-UA"/>
                </w:rPr>
                <w:t> пунктах 1-4</w:t>
              </w:r>
            </w:hyperlink>
            <w:r w:rsidRPr="009352DE">
              <w:rPr>
                <w:rFonts w:ascii="Times New Roman" w:eastAsia="Times New Roman" w:hAnsi="Times New Roman"/>
                <w:sz w:val="24"/>
                <w:szCs w:val="24"/>
                <w:lang w:eastAsia="uk-UA"/>
              </w:rPr>
              <w:t xml:space="preserve"> цієї частини, виносяться </w:t>
            </w:r>
            <w:r w:rsidRPr="009352DE">
              <w:rPr>
                <w:rFonts w:ascii="Times New Roman" w:eastAsia="Times New Roman" w:hAnsi="Times New Roman"/>
                <w:b/>
                <w:strike/>
                <w:sz w:val="24"/>
                <w:szCs w:val="24"/>
                <w:lang w:eastAsia="uk-UA"/>
              </w:rPr>
              <w:t xml:space="preserve">державним </w:t>
            </w:r>
            <w:r w:rsidRPr="009352DE">
              <w:rPr>
                <w:rFonts w:ascii="Times New Roman" w:eastAsia="Times New Roman" w:hAnsi="Times New Roman"/>
                <w:sz w:val="24"/>
                <w:szCs w:val="24"/>
                <w:lang w:eastAsia="uk-UA"/>
              </w:rPr>
              <w:t>виконавцем за наявності заборгованості зі сплати аліментів, сукупний розмір якої перевищує суму відповідних платежів за три місяці.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bookmarkStart w:id="167" w:name="n1159"/>
            <w:bookmarkStart w:id="168" w:name="n1088"/>
            <w:bookmarkEnd w:id="167"/>
            <w:bookmarkEnd w:id="168"/>
            <w:r w:rsidRPr="009352DE">
              <w:rPr>
                <w:rFonts w:ascii="Times New Roman" w:eastAsia="Times New Roman" w:hAnsi="Times New Roman"/>
                <w:sz w:val="24"/>
                <w:szCs w:val="24"/>
                <w:lang w:eastAsia="uk-UA"/>
              </w:rPr>
              <w:t>Постанови, зазначені у </w:t>
            </w:r>
            <w:hyperlink r:id="rId72" w:anchor="n1084" w:history="1">
              <w:r w:rsidRPr="009352DE">
                <w:rPr>
                  <w:rFonts w:ascii="Times New Roman" w:eastAsia="Times New Roman" w:hAnsi="Times New Roman"/>
                  <w:sz w:val="24"/>
                  <w:szCs w:val="24"/>
                  <w:lang w:eastAsia="uk-UA"/>
                </w:rPr>
                <w:t>пунктах 1-4 </w:t>
              </w:r>
            </w:hyperlink>
            <w:r w:rsidRPr="009352DE">
              <w:rPr>
                <w:rFonts w:ascii="Times New Roman" w:eastAsia="Times New Roman" w:hAnsi="Times New Roman"/>
                <w:sz w:val="24"/>
                <w:szCs w:val="24"/>
                <w:lang w:eastAsia="uk-UA"/>
              </w:rPr>
              <w:t>цієї частини, надсилаються сторонам для відома не пізніше наступного робочого дня з дня їх винесення.</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bookmarkStart w:id="169" w:name="n1089"/>
            <w:bookmarkEnd w:id="169"/>
            <w:r w:rsidRPr="009352DE">
              <w:rPr>
                <w:rFonts w:ascii="Times New Roman" w:eastAsia="Times New Roman" w:hAnsi="Times New Roman"/>
                <w:sz w:val="24"/>
                <w:szCs w:val="24"/>
                <w:lang w:eastAsia="uk-UA"/>
              </w:rPr>
              <w:t>Постанови, зазначені у</w:t>
            </w:r>
            <w:hyperlink r:id="rId73" w:anchor="n1084" w:history="1">
              <w:r w:rsidRPr="009352DE">
                <w:rPr>
                  <w:rFonts w:ascii="Times New Roman" w:eastAsia="Times New Roman" w:hAnsi="Times New Roman"/>
                  <w:sz w:val="24"/>
                  <w:szCs w:val="24"/>
                  <w:lang w:eastAsia="uk-UA"/>
                </w:rPr>
                <w:t> пунктах 1-4</w:t>
              </w:r>
            </w:hyperlink>
            <w:r w:rsidRPr="009352DE">
              <w:rPr>
                <w:rFonts w:ascii="Times New Roman" w:eastAsia="Times New Roman" w:hAnsi="Times New Roman"/>
                <w:sz w:val="24"/>
                <w:szCs w:val="24"/>
                <w:lang w:eastAsia="uk-UA"/>
              </w:rPr>
              <w:t> цієї частини, направляються до виконання відповідними органами після закінчення строку, визначеного </w:t>
            </w:r>
            <w:hyperlink r:id="rId74" w:anchor="n713" w:history="1">
              <w:r w:rsidRPr="009352DE">
                <w:rPr>
                  <w:rFonts w:ascii="Times New Roman" w:eastAsia="Times New Roman" w:hAnsi="Times New Roman"/>
                  <w:sz w:val="24"/>
                  <w:szCs w:val="24"/>
                  <w:lang w:eastAsia="uk-UA"/>
                </w:rPr>
                <w:t>частиною п’ятою</w:t>
              </w:r>
            </w:hyperlink>
            <w:r w:rsidRPr="009352DE">
              <w:rPr>
                <w:rFonts w:ascii="Times New Roman" w:eastAsia="Times New Roman" w:hAnsi="Times New Roman"/>
                <w:sz w:val="24"/>
                <w:szCs w:val="24"/>
                <w:lang w:eastAsia="uk-UA"/>
              </w:rPr>
              <w:t> статті 74 цього Закону, для оскарження рішення, дії виконавця, якщо рішення, дії виконавця не були оскаржені.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bookmarkStart w:id="170" w:name="n1090"/>
            <w:bookmarkEnd w:id="170"/>
            <w:r w:rsidRPr="009352DE">
              <w:rPr>
                <w:rFonts w:ascii="Times New Roman" w:eastAsia="Times New Roman" w:hAnsi="Times New Roman"/>
                <w:sz w:val="24"/>
                <w:szCs w:val="24"/>
                <w:lang w:eastAsia="uk-UA"/>
              </w:rPr>
              <w:t>У разі оскарження рішення, дії виконавця, постанови, зазначені у </w:t>
            </w:r>
            <w:hyperlink r:id="rId75" w:anchor="n1084" w:history="1">
              <w:r w:rsidRPr="009352DE">
                <w:rPr>
                  <w:rFonts w:ascii="Times New Roman" w:eastAsia="Times New Roman" w:hAnsi="Times New Roman"/>
                  <w:sz w:val="24"/>
                  <w:szCs w:val="24"/>
                  <w:lang w:eastAsia="uk-UA"/>
                </w:rPr>
                <w:t>пунктах 1-4</w:t>
              </w:r>
            </w:hyperlink>
            <w:r w:rsidRPr="009352DE">
              <w:rPr>
                <w:rFonts w:ascii="Times New Roman" w:eastAsia="Times New Roman" w:hAnsi="Times New Roman"/>
                <w:sz w:val="24"/>
                <w:szCs w:val="24"/>
                <w:lang w:eastAsia="uk-UA"/>
              </w:rPr>
              <w:t> цієї частини, якщо їх не скасовано, підлягають виконанню відповідними органами після розгляду справи відповідним судом.</w:t>
            </w: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F97267">
            <w:pPr>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11. За наявності заборгованості зі сплати аліментів, сукупний розмір якої перевищує суму відповідних платежів за </w:t>
            </w:r>
            <w:r w:rsidRPr="009352DE">
              <w:rPr>
                <w:rFonts w:ascii="Times New Roman" w:eastAsia="Times New Roman" w:hAnsi="Times New Roman"/>
                <w:b/>
                <w:sz w:val="24"/>
                <w:szCs w:val="24"/>
                <w:lang w:eastAsia="uk-UA"/>
              </w:rPr>
              <w:t>три місяці,</w:t>
            </w:r>
            <w:r w:rsidRPr="009352DE">
              <w:rPr>
                <w:rFonts w:ascii="Times New Roman" w:eastAsia="Times New Roman" w:hAnsi="Times New Roman"/>
                <w:sz w:val="24"/>
                <w:szCs w:val="24"/>
                <w:lang w:eastAsia="uk-UA"/>
              </w:rPr>
              <w:t xml:space="preserve"> виконавець роз'яснює стягувачу право на звернення до органів досудового розслідування із заявою (повідомленням) про вчинене кримінальне правопорушення боржником, що полягає в ухиленні від сплати аліментів.</w:t>
            </w:r>
          </w:p>
          <w:p w:rsidR="00E63B33" w:rsidRPr="009352DE" w:rsidRDefault="00E63B33" w:rsidP="00F97267">
            <w:pPr>
              <w:spacing w:after="0" w:line="240" w:lineRule="auto"/>
              <w:jc w:val="both"/>
              <w:rPr>
                <w:rFonts w:ascii="Times New Roman" w:hAnsi="Times New Roman"/>
                <w:b/>
                <w:iCs/>
                <w:sz w:val="24"/>
                <w:szCs w:val="24"/>
              </w:rPr>
            </w:pPr>
          </w:p>
        </w:tc>
        <w:tc>
          <w:tcPr>
            <w:tcW w:w="7576" w:type="dxa"/>
          </w:tcPr>
          <w:p w:rsidR="00E63B33" w:rsidRPr="009352DE" w:rsidRDefault="00E63B33" w:rsidP="00F97267">
            <w:pPr>
              <w:spacing w:after="0"/>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Стаття 71. Порядок стягнення аліментів</w:t>
            </w:r>
          </w:p>
          <w:p w:rsidR="00E63B33" w:rsidRPr="009352DE" w:rsidRDefault="00E63B33" w:rsidP="00F97267">
            <w:pPr>
              <w:spacing w:after="0"/>
              <w:jc w:val="center"/>
              <w:rPr>
                <w:rFonts w:ascii="Times New Roman" w:eastAsia="Times New Roman" w:hAnsi="Times New Roman"/>
                <w:sz w:val="24"/>
                <w:szCs w:val="24"/>
                <w:lang w:eastAsia="uk-UA"/>
              </w:rPr>
            </w:pPr>
          </w:p>
          <w:p w:rsidR="00E63B33" w:rsidRPr="009352DE" w:rsidRDefault="00E63B33" w:rsidP="00F97267">
            <w:pPr>
              <w:spacing w:after="0"/>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w:t>
            </w:r>
          </w:p>
          <w:p w:rsidR="00E63B33" w:rsidRPr="009352DE" w:rsidRDefault="00E63B33" w:rsidP="00F97267">
            <w:pPr>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 xml:space="preserve"> 4. Виконавець зобов'язаний обчислювати розмір заборгованості із сплати аліментів щомісяця. Виконавець зобов'язаний повідомити про розрахунок заборгованості стягувачу і боржнику у разі:</w:t>
            </w:r>
          </w:p>
          <w:p w:rsidR="00E63B33" w:rsidRPr="009352DE" w:rsidRDefault="00E63B33" w:rsidP="00F97267">
            <w:pPr>
              <w:jc w:val="both"/>
              <w:rPr>
                <w:rFonts w:ascii="Times New Roman" w:eastAsia="Times New Roman" w:hAnsi="Times New Roman"/>
                <w:sz w:val="24"/>
                <w:szCs w:val="24"/>
                <w:lang w:eastAsia="uk-UA"/>
              </w:rPr>
            </w:pPr>
          </w:p>
          <w:p w:rsidR="00E63B33" w:rsidRPr="009352DE" w:rsidRDefault="00E63B33" w:rsidP="00F97267">
            <w:pPr>
              <w:jc w:val="both"/>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Виключити;</w:t>
            </w:r>
          </w:p>
          <w:p w:rsidR="00E63B33" w:rsidRPr="009352DE" w:rsidRDefault="00E63B33" w:rsidP="00F97267">
            <w:pPr>
              <w:jc w:val="both"/>
              <w:rPr>
                <w:rFonts w:ascii="Times New Roman" w:eastAsia="Times New Roman" w:hAnsi="Times New Roman"/>
                <w:sz w:val="24"/>
                <w:szCs w:val="24"/>
                <w:lang w:eastAsia="uk-UA"/>
              </w:rPr>
            </w:pPr>
            <w:r w:rsidRPr="009352DE">
              <w:rPr>
                <w:rFonts w:ascii="Times New Roman" w:eastAsia="Times New Roman" w:hAnsi="Times New Roman"/>
                <w:b/>
                <w:sz w:val="24"/>
                <w:szCs w:val="24"/>
                <w:lang w:eastAsia="uk-UA"/>
              </w:rPr>
              <w:t>1</w:t>
            </w:r>
            <w:r w:rsidRPr="009352DE">
              <w:rPr>
                <w:rFonts w:ascii="Times New Roman" w:eastAsia="Times New Roman" w:hAnsi="Times New Roman"/>
                <w:sz w:val="24"/>
                <w:szCs w:val="24"/>
                <w:lang w:eastAsia="uk-UA"/>
              </w:rPr>
              <w:t>) подання заяви стягувачем або боржником;</w:t>
            </w:r>
          </w:p>
          <w:p w:rsidR="00E63B33" w:rsidRPr="009352DE" w:rsidRDefault="00E63B33" w:rsidP="00F97267">
            <w:pPr>
              <w:jc w:val="both"/>
              <w:rPr>
                <w:rFonts w:ascii="Times New Roman" w:eastAsia="Times New Roman" w:hAnsi="Times New Roman"/>
                <w:sz w:val="24"/>
                <w:szCs w:val="24"/>
                <w:lang w:eastAsia="uk-UA"/>
              </w:rPr>
            </w:pPr>
          </w:p>
          <w:p w:rsidR="00E63B33" w:rsidRPr="009352DE" w:rsidRDefault="00E63B33" w:rsidP="00F97267">
            <w:pPr>
              <w:jc w:val="both"/>
              <w:rPr>
                <w:rFonts w:ascii="Times New Roman" w:eastAsia="Times New Roman" w:hAnsi="Times New Roman"/>
                <w:sz w:val="24"/>
                <w:szCs w:val="24"/>
                <w:lang w:eastAsia="uk-UA"/>
              </w:rPr>
            </w:pPr>
            <w:r w:rsidRPr="009352DE">
              <w:rPr>
                <w:rFonts w:ascii="Times New Roman" w:eastAsia="Times New Roman" w:hAnsi="Times New Roman"/>
                <w:b/>
                <w:sz w:val="24"/>
                <w:szCs w:val="24"/>
                <w:lang w:eastAsia="uk-UA"/>
              </w:rPr>
              <w:t>2</w:t>
            </w:r>
            <w:r w:rsidRPr="009352DE">
              <w:rPr>
                <w:rFonts w:ascii="Times New Roman" w:eastAsia="Times New Roman" w:hAnsi="Times New Roman"/>
                <w:sz w:val="24"/>
                <w:szCs w:val="24"/>
                <w:lang w:eastAsia="uk-UA"/>
              </w:rPr>
              <w:t>) надіслання постанови на підприємство, в установу, організацію, до фізичної особи - підприємця, фізичної особи, які виплачують боржнику відповідно заробітну плату, пенсію, стипендію чи інші доходи;</w:t>
            </w:r>
          </w:p>
          <w:p w:rsidR="00E63B33" w:rsidRPr="009352DE" w:rsidRDefault="00E63B33" w:rsidP="00F97267">
            <w:pPr>
              <w:jc w:val="both"/>
              <w:rPr>
                <w:rFonts w:ascii="Times New Roman" w:eastAsia="Times New Roman" w:hAnsi="Times New Roman"/>
                <w:b/>
                <w:sz w:val="24"/>
                <w:szCs w:val="24"/>
                <w:lang w:eastAsia="uk-UA"/>
              </w:rPr>
            </w:pPr>
            <w:r w:rsidRPr="009352DE">
              <w:rPr>
                <w:rFonts w:ascii="Times New Roman" w:eastAsia="Times New Roman" w:hAnsi="Times New Roman"/>
                <w:b/>
                <w:sz w:val="24"/>
                <w:szCs w:val="24"/>
                <w:lang w:eastAsia="uk-UA"/>
              </w:rPr>
              <w:t>3) передачі виконавчого провадження до іншого органу державної виконавчої служби, приватного виконавця;</w:t>
            </w:r>
          </w:p>
          <w:p w:rsidR="00E63B33" w:rsidRPr="009352DE" w:rsidRDefault="00E63B33" w:rsidP="00F97267">
            <w:pPr>
              <w:jc w:val="both"/>
              <w:rPr>
                <w:rFonts w:ascii="Times New Roman" w:eastAsia="Times New Roman" w:hAnsi="Times New Roman"/>
                <w:sz w:val="24"/>
                <w:szCs w:val="24"/>
                <w:lang w:eastAsia="uk-UA"/>
              </w:rPr>
            </w:pPr>
            <w:r w:rsidRPr="009352DE">
              <w:rPr>
                <w:rFonts w:ascii="Times New Roman" w:eastAsia="Times New Roman" w:hAnsi="Times New Roman"/>
                <w:b/>
                <w:sz w:val="24"/>
                <w:szCs w:val="24"/>
                <w:lang w:eastAsia="uk-UA"/>
              </w:rPr>
              <w:t>4</w:t>
            </w:r>
            <w:r w:rsidRPr="009352DE">
              <w:rPr>
                <w:rFonts w:ascii="Times New Roman" w:eastAsia="Times New Roman" w:hAnsi="Times New Roman"/>
                <w:sz w:val="24"/>
                <w:szCs w:val="24"/>
                <w:lang w:eastAsia="uk-UA"/>
              </w:rPr>
              <w:t>) закінчення виконавчого провадження.</w:t>
            </w:r>
          </w:p>
          <w:p w:rsidR="00E63B33" w:rsidRPr="009352DE" w:rsidRDefault="00E63B33" w:rsidP="00F97267">
            <w:pPr>
              <w:spacing w:after="0" w:line="240" w:lineRule="auto"/>
              <w:jc w:val="both"/>
              <w:rPr>
                <w:rFonts w:ascii="Times New Roman" w:hAnsi="Times New Roman"/>
                <w:sz w:val="24"/>
                <w:szCs w:val="24"/>
              </w:rPr>
            </w:pPr>
            <w:r w:rsidRPr="009352DE">
              <w:rPr>
                <w:rFonts w:ascii="Times New Roman" w:hAnsi="Times New Roman"/>
                <w:sz w:val="24"/>
                <w:szCs w:val="24"/>
              </w:rPr>
              <w:t>…</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9. За наявності заборгованості зі сплати аліментів, сукупний розмір якої перевищує суму відповідних платежів за чотири місяці, виконавець виносить вмотивовані постанови:</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1) про встановлення тимчасового обмеження боржника у праві виїзду за межі України - до погашення заборгованості зі сплати аліментів у повному обсязі;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2) про встановлення тимчасового обмеження боржника у праві керування транспортними засобами - до погашення заборгованості зі сплати аліментів у повному обсязі;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3) про встановлення тимчасового обмеження боржника у праві користування вогнепальною мисливською, пневматичною та охолощеною зброєю, пристроями вітчизняного виробництва для відстрілу патронів, споряджених гумовими чи аналогічними за своїми властивостями метальними снарядами несмертельної дії, - до погашення заборгованості зі сплати аліментів у повному обсязі;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4) про встановлення тимчасового обмеження боржника у праві полювання - до погашення заборгованості зі сплати аліментів у повному обсязі.</w:t>
            </w:r>
          </w:p>
          <w:p w:rsidR="00E63B33" w:rsidRPr="009352DE" w:rsidRDefault="00E63B33" w:rsidP="00F97267">
            <w:pPr>
              <w:shd w:val="clear" w:color="auto" w:fill="FFFFFF"/>
              <w:spacing w:after="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Якщо аліменти сплачуються на утримання дитини з інвалідністю, дитини, яка хворіє на тяжкі перинатальні ураження нервової системи, тяжкі вроджені вади розвитку, рідкісне орфанне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або на утримання дитини, яка отримала тяжкі травми, потребує трансплантації органа, потребує паліативної допомоги, постанови, зазначені у</w:t>
            </w:r>
            <w:hyperlink r:id="rId76" w:anchor="n1084" w:history="1">
              <w:r w:rsidRPr="009352DE">
                <w:rPr>
                  <w:rFonts w:ascii="Times New Roman" w:eastAsia="Times New Roman" w:hAnsi="Times New Roman"/>
                  <w:sz w:val="24"/>
                  <w:szCs w:val="24"/>
                  <w:lang w:eastAsia="uk-UA"/>
                </w:rPr>
                <w:t> пунктах 1-4</w:t>
              </w:r>
            </w:hyperlink>
            <w:r w:rsidRPr="009352DE">
              <w:rPr>
                <w:rFonts w:ascii="Times New Roman" w:eastAsia="Times New Roman" w:hAnsi="Times New Roman"/>
                <w:sz w:val="24"/>
                <w:szCs w:val="24"/>
                <w:lang w:eastAsia="uk-UA"/>
              </w:rPr>
              <w:t> цієї частини, виносяться виконавцем за наявності заборгованості зі сплати аліментів, сукупний розмір якої перевищує суму відповідних платежів за три місяці.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Постанови, зазначені у </w:t>
            </w:r>
            <w:hyperlink r:id="rId77" w:anchor="n1084" w:history="1">
              <w:r w:rsidRPr="009352DE">
                <w:rPr>
                  <w:rFonts w:ascii="Times New Roman" w:eastAsia="Times New Roman" w:hAnsi="Times New Roman"/>
                  <w:sz w:val="24"/>
                  <w:szCs w:val="24"/>
                  <w:lang w:eastAsia="uk-UA"/>
                </w:rPr>
                <w:t>пунктах 1-4 </w:t>
              </w:r>
            </w:hyperlink>
            <w:r w:rsidRPr="009352DE">
              <w:rPr>
                <w:rFonts w:ascii="Times New Roman" w:eastAsia="Times New Roman" w:hAnsi="Times New Roman"/>
                <w:sz w:val="24"/>
                <w:szCs w:val="24"/>
                <w:lang w:eastAsia="uk-UA"/>
              </w:rPr>
              <w:t>цієї частини, надсилаються сторонам для відома не пізніше наступного робочого дня з дня їх винесення.</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Постанови, зазначені у</w:t>
            </w:r>
            <w:hyperlink r:id="rId78" w:anchor="n1084" w:history="1">
              <w:r w:rsidRPr="009352DE">
                <w:rPr>
                  <w:rFonts w:ascii="Times New Roman" w:eastAsia="Times New Roman" w:hAnsi="Times New Roman"/>
                  <w:sz w:val="24"/>
                  <w:szCs w:val="24"/>
                  <w:lang w:eastAsia="uk-UA"/>
                </w:rPr>
                <w:t> пунктах 1-4</w:t>
              </w:r>
            </w:hyperlink>
            <w:r w:rsidRPr="009352DE">
              <w:rPr>
                <w:rFonts w:ascii="Times New Roman" w:eastAsia="Times New Roman" w:hAnsi="Times New Roman"/>
                <w:sz w:val="24"/>
                <w:szCs w:val="24"/>
                <w:lang w:eastAsia="uk-UA"/>
              </w:rPr>
              <w:t> цієї частини, направляються до виконання відповідними органами після закінчення строку, визначеного </w:t>
            </w:r>
            <w:hyperlink r:id="rId79" w:anchor="n713" w:history="1">
              <w:r w:rsidRPr="009352DE">
                <w:rPr>
                  <w:rFonts w:ascii="Times New Roman" w:eastAsia="Times New Roman" w:hAnsi="Times New Roman"/>
                  <w:sz w:val="24"/>
                  <w:szCs w:val="24"/>
                  <w:lang w:eastAsia="uk-UA"/>
                </w:rPr>
                <w:t>частиною п’ятою</w:t>
              </w:r>
            </w:hyperlink>
            <w:r w:rsidRPr="009352DE">
              <w:rPr>
                <w:rFonts w:ascii="Times New Roman" w:eastAsia="Times New Roman" w:hAnsi="Times New Roman"/>
                <w:sz w:val="24"/>
                <w:szCs w:val="24"/>
                <w:lang w:eastAsia="uk-UA"/>
              </w:rPr>
              <w:t> статті 74 цього Закону, для оскарження рішення, дії виконавця, якщо рішення, дії виконавця не були оскаржені.</w:t>
            </w: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p>
          <w:p w:rsidR="00E63B33" w:rsidRPr="009352DE" w:rsidRDefault="00E63B33" w:rsidP="00F97267">
            <w:pPr>
              <w:shd w:val="clear" w:color="auto" w:fill="FFFFFF"/>
              <w:spacing w:after="150" w:line="240" w:lineRule="auto"/>
              <w:jc w:val="both"/>
              <w:rPr>
                <w:rFonts w:ascii="Times New Roman" w:eastAsia="Times New Roman" w:hAnsi="Times New Roman"/>
                <w:sz w:val="24"/>
                <w:szCs w:val="24"/>
                <w:lang w:eastAsia="uk-UA"/>
              </w:rPr>
            </w:pPr>
            <w:r w:rsidRPr="009352DE">
              <w:rPr>
                <w:rFonts w:ascii="Times New Roman" w:eastAsia="Times New Roman" w:hAnsi="Times New Roman"/>
                <w:sz w:val="24"/>
                <w:szCs w:val="24"/>
                <w:lang w:eastAsia="uk-UA"/>
              </w:rPr>
              <w:t>У разі оскарження рішення, дії виконавця, постанови, зазначені у </w:t>
            </w:r>
            <w:hyperlink r:id="rId80" w:anchor="n1084" w:history="1">
              <w:r w:rsidRPr="009352DE">
                <w:rPr>
                  <w:rFonts w:ascii="Times New Roman" w:eastAsia="Times New Roman" w:hAnsi="Times New Roman"/>
                  <w:sz w:val="24"/>
                  <w:szCs w:val="24"/>
                  <w:lang w:eastAsia="uk-UA"/>
                </w:rPr>
                <w:t>пунктах 1-4</w:t>
              </w:r>
            </w:hyperlink>
            <w:r w:rsidRPr="009352DE">
              <w:rPr>
                <w:rFonts w:ascii="Times New Roman" w:eastAsia="Times New Roman" w:hAnsi="Times New Roman"/>
                <w:sz w:val="24"/>
                <w:szCs w:val="24"/>
                <w:lang w:eastAsia="uk-UA"/>
              </w:rPr>
              <w:t> цієї частини, якщо їх не скасовано, підлягають виконанню відповідними органами після розгляду справи відповідним судом.</w:t>
            </w:r>
          </w:p>
          <w:p w:rsidR="00E63B33" w:rsidRPr="009352DE" w:rsidRDefault="00E63B33" w:rsidP="00F97267">
            <w:pPr>
              <w:spacing w:after="0" w:line="240" w:lineRule="auto"/>
              <w:jc w:val="both"/>
              <w:rPr>
                <w:rFonts w:ascii="Times New Roman" w:hAnsi="Times New Roman"/>
                <w:b/>
                <w:iCs/>
                <w:sz w:val="24"/>
                <w:szCs w:val="24"/>
              </w:rPr>
            </w:pPr>
          </w:p>
          <w:p w:rsidR="00E63B33" w:rsidRPr="009352DE" w:rsidRDefault="00E63B33" w:rsidP="00F97267">
            <w:pPr>
              <w:spacing w:after="0" w:line="240" w:lineRule="auto"/>
              <w:jc w:val="both"/>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F97267">
            <w:pPr>
              <w:jc w:val="both"/>
              <w:rPr>
                <w:rFonts w:ascii="Times New Roman" w:eastAsia="Times New Roman" w:hAnsi="Times New Roman"/>
                <w:color w:val="000000"/>
                <w:sz w:val="24"/>
                <w:szCs w:val="24"/>
                <w:lang w:eastAsia="uk-UA"/>
              </w:rPr>
            </w:pPr>
            <w:r w:rsidRPr="009352DE">
              <w:rPr>
                <w:rFonts w:ascii="Times New Roman" w:eastAsia="Times New Roman" w:hAnsi="Times New Roman"/>
                <w:color w:val="000000"/>
                <w:sz w:val="24"/>
                <w:szCs w:val="24"/>
                <w:lang w:eastAsia="uk-UA"/>
              </w:rPr>
              <w:t>11. За наявності заборгованості зі сплати аліментів, сукупний розмір якої перевищує суму відповідних платежів за</w:t>
            </w:r>
            <w:r w:rsidRPr="009352DE">
              <w:rPr>
                <w:rFonts w:ascii="Times New Roman" w:eastAsia="Times New Roman" w:hAnsi="Times New Roman"/>
                <w:b/>
                <w:color w:val="000000"/>
                <w:sz w:val="24"/>
                <w:szCs w:val="24"/>
                <w:lang w:eastAsia="uk-UA"/>
              </w:rPr>
              <w:t xml:space="preserve"> дев’ять місяців,</w:t>
            </w:r>
            <w:r w:rsidRPr="009352DE">
              <w:rPr>
                <w:rFonts w:ascii="Times New Roman" w:eastAsia="Times New Roman" w:hAnsi="Times New Roman"/>
                <w:color w:val="000000"/>
                <w:sz w:val="24"/>
                <w:szCs w:val="24"/>
                <w:lang w:eastAsia="uk-UA"/>
              </w:rPr>
              <w:t xml:space="preserve"> виконавець роз'яснює стягувачу право на звернення до органів досудового розслідування із заявою (повідомленням) про вчинене кримінальне правопорушення боржником, що полягає в ухиленні від сплати аліментів.</w:t>
            </w:r>
          </w:p>
          <w:p w:rsidR="00E63B33" w:rsidRPr="009352DE" w:rsidRDefault="00E63B33" w:rsidP="00F97267">
            <w:pPr>
              <w:spacing w:after="0" w:line="240" w:lineRule="auto"/>
              <w:jc w:val="both"/>
              <w:rPr>
                <w:rFonts w:ascii="Times New Roman" w:hAnsi="Times New Roman"/>
                <w:b/>
                <w:iCs/>
                <w:sz w:val="24"/>
                <w:szCs w:val="24"/>
              </w:rPr>
            </w:pPr>
          </w:p>
        </w:tc>
        <w:tc>
          <w:tcPr>
            <w:tcW w:w="2427" w:type="dxa"/>
          </w:tcPr>
          <w:p w:rsidR="00E63B33" w:rsidRPr="009352DE" w:rsidRDefault="00E63B33" w:rsidP="00253822">
            <w:pPr>
              <w:spacing w:after="0" w:line="240" w:lineRule="auto"/>
              <w:jc w:val="both"/>
              <w:rPr>
                <w:rFonts w:ascii="Times New Roman" w:hAnsi="Times New Roman"/>
                <w:b/>
                <w:iCs/>
                <w:sz w:val="24"/>
                <w:szCs w:val="24"/>
              </w:rPr>
            </w:pPr>
            <w:r w:rsidRPr="009352DE">
              <w:rPr>
                <w:rFonts w:ascii="Times New Roman" w:hAnsi="Times New Roman"/>
                <w:iCs/>
                <w:sz w:val="24"/>
                <w:szCs w:val="24"/>
              </w:rPr>
              <w:t>Законом України від 07.12.2017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внесено зміни до статті 71 Закону України «Про виконавче провадження» які дозволили оперативно застосовувати до боржників за рішеннями про стягнення аліментів тимчасове обмеження у праві виїзду за межі України. Згідно з цими змінами, тимчасове обмеження у праві виїзду за межі України встановлюється боржнику за рішенням про стягнення аліментів на підставі постанови державного виконавця. При цьому, аналіз статистичних даних свідчить, що завдяки застосуванню до боржників зазначеного заходу примусу, стан виконання рішень про стягнення аліментів значно покращився. У зв’язку із чим пропонується  дозволити застосовувати такі заходи примусового виконання по виконавчим провадженням про стягнення аліментів і приватним виконавцям.</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74. Оскарження рішень, дій або бездіяльності виконавців та посадових осіб органів державної виконавчої служби</w:t>
            </w:r>
          </w:p>
          <w:p w:rsidR="00E63B33" w:rsidRPr="009352DE" w:rsidRDefault="00E63B33" w:rsidP="00253822">
            <w:pPr>
              <w:spacing w:after="0" w:line="240" w:lineRule="auto"/>
              <w:jc w:val="both"/>
              <w:rPr>
                <w:rFonts w:ascii="Times New Roman" w:hAnsi="Times New Roman"/>
                <w:b/>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1. Рішення, дії чи бездіяльність виконавця та посадових осіб органів державної виконавчої служби щодо виконання судового рішення можуть бути оскаржені сторонами, іншими учасниками та особами до суду, який </w:t>
            </w:r>
            <w:r w:rsidRPr="009352DE">
              <w:rPr>
                <w:rFonts w:ascii="Times New Roman" w:hAnsi="Times New Roman"/>
                <w:b/>
                <w:iCs/>
                <w:sz w:val="24"/>
                <w:szCs w:val="24"/>
              </w:rPr>
              <w:t>видав виконавчий документ</w:t>
            </w:r>
            <w:r w:rsidRPr="009352DE">
              <w:rPr>
                <w:rFonts w:ascii="Times New Roman" w:hAnsi="Times New Roman"/>
                <w:iCs/>
                <w:sz w:val="24"/>
                <w:szCs w:val="24"/>
              </w:rPr>
              <w:t>, у порядку, передбаченому законом.</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2. Рішення, дії чи бездіяльність виконавця та посадових осіб органів державної виконавчої служби щодо виконання рішень інших органів (посадових осіб), у тому числі постанов державного виконавця про стягнення виконавчого збору, постанов приватного виконавця про стягнення основної винагороди, витрат виконавчого провадження та штрафів, можуть бути оскаржені сторонами, іншими учасниками та особами до відповідного адміністративного суду в порядку, передбаченому законом.</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b/>
                <w:iCs/>
                <w:sz w:val="24"/>
                <w:szCs w:val="24"/>
              </w:rPr>
            </w:pPr>
            <w:r w:rsidRPr="009352DE">
              <w:rPr>
                <w:rFonts w:ascii="Times New Roman" w:hAnsi="Times New Roman"/>
                <w:iCs/>
                <w:sz w:val="24"/>
                <w:szCs w:val="24"/>
              </w:rPr>
              <w:t xml:space="preserve">3. Рішення, дії або бездіяльність державного виконавця також можуть бути оскаржені стягувачем та іншими учасниками виконавчого провадження (крім боржника) до начальника відділу, якому безпосередньо підпорядкований державний виконавець. </w:t>
            </w:r>
            <w:r w:rsidRPr="009352DE">
              <w:rPr>
                <w:rFonts w:ascii="Times New Roman" w:hAnsi="Times New Roman"/>
                <w:b/>
                <w:iCs/>
                <w:sz w:val="24"/>
                <w:szCs w:val="24"/>
              </w:rPr>
              <w:t>Рішення, дії та бездіяльність начальника відділу, якому безпосередньо підпорядкований державний виконавець, можуть бути оскаржені до керівника органу державної виконавчої служби вищого рівня.</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Начальник відділу, якому безпосередньо підпорядкований державний виконавець, при здійсненні контролю за рішеннями, діями державного виконавця під час виконання рішень має право у разі, якщо вони суперечать вимогам закону, своєю постановою скасувати постанову або інший процесуальний документ (або їх частину), винесені у виконавчому провадженні державним виконавцем, зобов'язати державного виконавця провести виконавчі дії в порядку, встановленому цим Законом.</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Начальник відділу, якому безпосередньо підпорядкований державний виконавець, або виконавець з власної ініціативи чи за заявою сторони виконавчого провадження може виправити допущені у процесуальних документах, винесених у виконавчому провадженні, граматичні чи арифметичні помилки, про що виноситься відповідна постанова.</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Керівник вищого органу державної виконавчої служби у разі виявлення порушень вимог закону визначає їх своєю постановою та надає доручення начальнику відділу, якому безпосередньо підпорядкований державний виконавець, щодо проведення дій, передбачених абзацами другим і третім цієї частини.</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b/>
                <w:iCs/>
                <w:sz w:val="24"/>
                <w:szCs w:val="24"/>
              </w:rPr>
            </w:pPr>
            <w:r w:rsidRPr="009352DE">
              <w:rPr>
                <w:rFonts w:ascii="Times New Roman" w:hAnsi="Times New Roman"/>
                <w:b/>
                <w:iCs/>
                <w:sz w:val="24"/>
                <w:szCs w:val="24"/>
              </w:rPr>
              <w:t xml:space="preserve">Відсутня </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b/>
                <w:iCs/>
                <w:sz w:val="24"/>
                <w:szCs w:val="24"/>
              </w:rPr>
              <w:t>4.</w:t>
            </w:r>
            <w:r w:rsidRPr="009352DE">
              <w:rPr>
                <w:rFonts w:ascii="Times New Roman" w:hAnsi="Times New Roman"/>
                <w:iCs/>
                <w:sz w:val="24"/>
                <w:szCs w:val="24"/>
              </w:rPr>
              <w:t xml:space="preserve"> Скарга у виконавчому провадженні подається виключно у письмовій формі та має містити:</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1) найменування органу державної виконавчої служби, до якого вона подається;</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2) повне найменування (прізвище, ім'я та по батькові) стягувача та боржника, їхні місця проживання чи перебування (для фізичних осіб) або місцезнаходження (для юридичних осіб), а також найменування (прізвище, ім'я та по батькові) представника сторони виконавчого провадження, якщо скарга подається представником;</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3) реквізити виконавчого документа (вид документа, найменування органу, що його видав, день видачі та номер документа, його резолютивна частина);</w:t>
            </w:r>
          </w:p>
          <w:p w:rsidR="00E63B33" w:rsidRPr="009352DE" w:rsidRDefault="00E63B33" w:rsidP="00253822">
            <w:pPr>
              <w:spacing w:after="0" w:line="240" w:lineRule="auto"/>
              <w:jc w:val="both"/>
              <w:rPr>
                <w:rFonts w:ascii="Times New Roman" w:hAnsi="Times New Roman"/>
                <w:b/>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4) зміст оскаржуваних рішень, дій чи бездіяльності та посилання на порушену норму закону;</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5) викладення обставин, якими скаржник обґрунтовує свої вимоги;</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6) підпис скаржника або його представника із зазначенням дня подання скарги.</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b/>
                <w:iCs/>
                <w:sz w:val="24"/>
                <w:szCs w:val="24"/>
              </w:rPr>
            </w:pPr>
            <w:r w:rsidRPr="009352DE">
              <w:rPr>
                <w:rFonts w:ascii="Times New Roman" w:hAnsi="Times New Roman"/>
                <w:b/>
                <w:iCs/>
                <w:sz w:val="24"/>
                <w:szCs w:val="24"/>
              </w:rPr>
              <w:t>5.</w:t>
            </w:r>
            <w:r w:rsidRPr="009352DE">
              <w:rPr>
                <w:rFonts w:ascii="Times New Roman" w:hAnsi="Times New Roman"/>
                <w:iCs/>
                <w:sz w:val="24"/>
                <w:szCs w:val="24"/>
              </w:rPr>
              <w:t xml:space="preserve"> Рішення та дії виконавця, посадових осіб органів державної виконавчої служби щодо виконання судового рішення можуть бути оскаржені протягом 10 робочих днів з дня, коли особа дізналася або повинна була дізнатися про порушення її прав, свобод чи законних інтересів. Рішення виконавця про відкладення проведення виконавчих дій може бути оскаржене протягом трьох робочих днів з дня, коли особа дізналася або повинна була дізнатися про порушення її прав, свобод чи законних інтересів.</w:t>
            </w:r>
          </w:p>
        </w:tc>
        <w:tc>
          <w:tcPr>
            <w:tcW w:w="7576" w:type="dxa"/>
          </w:tcPr>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74. Оскарження рішень, дій або бездіяльності виконавців та посадових осіб органів державної виконавчої служби</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b/>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1. Рішення, дії чи бездіяльність виконавця та посадових осіб органів державної виконавчої служби щодо виконання судового рішення можуть бути оскаржені сторонами, іншими учасниками та особами до суду, який </w:t>
            </w:r>
            <w:r w:rsidRPr="009352DE">
              <w:rPr>
                <w:rFonts w:ascii="Times New Roman" w:hAnsi="Times New Roman"/>
                <w:b/>
                <w:iCs/>
                <w:sz w:val="24"/>
                <w:szCs w:val="24"/>
              </w:rPr>
              <w:t>розглянув справу як суд першої інстанції</w:t>
            </w:r>
            <w:r w:rsidRPr="009352DE">
              <w:rPr>
                <w:rFonts w:ascii="Times New Roman" w:hAnsi="Times New Roman"/>
                <w:iCs/>
                <w:sz w:val="24"/>
                <w:szCs w:val="24"/>
              </w:rPr>
              <w:t>, у порядку, передбаченому законом.</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2. Рішення, дії чи бездіяльність виконавця та посадових осіб органів державної виконавчої служби щодо виконання рішень інших органів (посадових осіб), у тому числі постанов державного виконавця про стягнення виконавчого збору, постанов приватного виконавця про стягнення основної винагороди, витрат виконавчого провадження та штрафів, можуть бути оскаржені сторонами, іншими учасниками та особами до відповідного адміністративного суду в порядку, передбаченому законом.</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3. Рішення, дії або бездіяльність державного виконавця також можуть бути оскаржені стягувачем та іншими учасниками виконавчого провадження (крім боржника) до начальника відділу, якому безпосередньо підпорядкований державний виконавець.  </w:t>
            </w:r>
            <w:r w:rsidRPr="009352DE">
              <w:rPr>
                <w:rStyle w:val="rvts9"/>
                <w:rFonts w:ascii="Times New Roman" w:hAnsi="Times New Roman"/>
                <w:b/>
                <w:bCs/>
                <w:sz w:val="24"/>
                <w:szCs w:val="24"/>
                <w:bdr w:val="none" w:sz="0" w:space="0" w:color="auto" w:frame="1"/>
                <w:shd w:val="clear" w:color="auto" w:fill="FFFFFF"/>
              </w:rPr>
              <w:t>Скарга, подана у виконавчому провадженні начальнику відділу, якому безпосередньо підпорядкований державний виконавець, розглядається протягом 10 робочих днів з дня її надходження. За результатами розгляду скарги начальник відділу виносить постанову про задоволення скарги чи відмову у задоволенні скарги. Рішення, дії та бездіяльність начальника відділу, якому безпосередньо підпорядкований державний виконавець, можуть бути оскаржені до керівника органу державної виконавчої служби вищого рівня. За результатами розгляду відповідної скарги керівником вищого рівня виноситься постанова.</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Начальник відділу, якому безпосередньо підпорядкований державний виконавець, при здійсненні контролю за рішеннями, діями державного виконавця під час виконання рішень має право у разі, якщо вони суперечать вимогам закону, своєю постановою скасувати постанову або інший процесуальний документ (або їх частину), винесені у виконавчому провадженні державним виконавцем, зобов'язати державного виконавця провести виконавчі дії в порядку, встановленому цим Законом.</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Начальник відділу, якому безпосередньо підпорядкований державний виконавець, або виконавець з власної ініціативи чи за заявою сторони виконавчого провадження може виправити допущені у процесуальних документах, винесених у виконавчому провадженні, граматичні чи арифметичні помилки, про що виноситься відповідна постанова.</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Керівник вищого органу державної виконавчої служби у разі виявлення порушень вимог закону визначає їх своєю постановою та надає доручення начальнику відділу, якому безпосередньо підпорядкований державний виконавець, щодо проведення дій, передбачених абзацами другим і третім цієї частини.</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3C4D2F">
            <w:pPr>
              <w:spacing w:after="0" w:line="240" w:lineRule="auto"/>
              <w:jc w:val="both"/>
              <w:rPr>
                <w:rFonts w:ascii="Times New Roman" w:hAnsi="Times New Roman"/>
                <w:iCs/>
                <w:sz w:val="24"/>
                <w:szCs w:val="24"/>
              </w:rPr>
            </w:pPr>
          </w:p>
          <w:p w:rsidR="00E63B33" w:rsidRPr="009352DE" w:rsidRDefault="00E63B33" w:rsidP="003C4D2F">
            <w:pPr>
              <w:spacing w:after="0" w:line="240" w:lineRule="auto"/>
              <w:jc w:val="both"/>
              <w:rPr>
                <w:rFonts w:ascii="Times New Roman" w:hAnsi="Times New Roman"/>
                <w:iCs/>
                <w:sz w:val="24"/>
                <w:szCs w:val="24"/>
              </w:rPr>
            </w:pPr>
          </w:p>
          <w:p w:rsidR="00E63B33" w:rsidRPr="009352DE" w:rsidRDefault="00E63B33" w:rsidP="00B3483D">
            <w:pPr>
              <w:spacing w:after="0" w:line="240" w:lineRule="auto"/>
              <w:jc w:val="both"/>
              <w:rPr>
                <w:rFonts w:ascii="Times New Roman" w:hAnsi="Times New Roman"/>
                <w:b/>
                <w:iCs/>
                <w:sz w:val="24"/>
                <w:szCs w:val="24"/>
              </w:rPr>
            </w:pPr>
            <w:r w:rsidRPr="009352DE">
              <w:rPr>
                <w:rFonts w:ascii="Times New Roman" w:hAnsi="Times New Roman"/>
                <w:b/>
                <w:iCs/>
                <w:sz w:val="24"/>
                <w:szCs w:val="24"/>
              </w:rPr>
              <w:t>4.</w:t>
            </w:r>
            <w:r w:rsidRPr="009352DE">
              <w:rPr>
                <w:rFonts w:ascii="Times New Roman" w:hAnsi="Times New Roman"/>
                <w:iCs/>
                <w:sz w:val="24"/>
                <w:szCs w:val="24"/>
              </w:rPr>
              <w:t xml:space="preserve"> </w:t>
            </w:r>
            <w:r w:rsidRPr="009352DE">
              <w:rPr>
                <w:rFonts w:ascii="Times New Roman" w:hAnsi="Times New Roman"/>
                <w:b/>
                <w:iCs/>
                <w:sz w:val="24"/>
                <w:szCs w:val="24"/>
              </w:rPr>
              <w:t>Приватний виконавець за заявою сторони виконавчого провадження чи з власної ініціативи</w:t>
            </w:r>
            <w:r w:rsidRPr="009352DE">
              <w:rPr>
                <w:rFonts w:ascii="Times New Roman" w:hAnsi="Times New Roman"/>
                <w:b/>
                <w:iCs/>
                <w:sz w:val="24"/>
                <w:szCs w:val="24"/>
                <w:lang w:val="ru-RU"/>
              </w:rPr>
              <w:t xml:space="preserve"> </w:t>
            </w:r>
            <w:r w:rsidRPr="009352DE">
              <w:rPr>
                <w:rFonts w:ascii="Times New Roman" w:hAnsi="Times New Roman"/>
                <w:b/>
                <w:iCs/>
                <w:sz w:val="24"/>
                <w:szCs w:val="24"/>
              </w:rPr>
              <w:t xml:space="preserve">має право скасувати винесену ним у виконавчому провадженні постанову чи інший процесуальний документ (або їх частину), про що виноситься вмотивована постанова, яка може бути оскаржена у встановленому законом порядку. </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b/>
                <w:iCs/>
                <w:sz w:val="24"/>
                <w:szCs w:val="24"/>
              </w:rPr>
              <w:t>5</w:t>
            </w:r>
            <w:r w:rsidRPr="009352DE">
              <w:rPr>
                <w:rFonts w:ascii="Times New Roman" w:hAnsi="Times New Roman"/>
                <w:iCs/>
                <w:sz w:val="24"/>
                <w:szCs w:val="24"/>
              </w:rPr>
              <w:t>. Скарга у виконавчому провадженні подається виключно у письмовій формі та має містити:</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1) найменування органу державної виконавчої служби, до якого вона подається;</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2) повне найменування (прізвище, ім'я та по батькові) стягувача та боржника, їхні місця проживання чи перебування (для фізичних осіб) або місцезнаходження (для юридичних осіб), а також найменування (прізвище, ім'я та по батькові) представника сторони виконавчого провадження, якщо скарга подається представником;</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3) реквізити виконавчого документа (вид документа, найменування органу, що його видав, день видачі та номер документа, його резолютивна частина);</w:t>
            </w:r>
          </w:p>
          <w:p w:rsidR="00E63B33" w:rsidRPr="009352DE" w:rsidRDefault="00E63B33" w:rsidP="00253822">
            <w:pPr>
              <w:spacing w:after="0" w:line="240" w:lineRule="auto"/>
              <w:jc w:val="both"/>
              <w:rPr>
                <w:rFonts w:ascii="Times New Roman" w:hAnsi="Times New Roman"/>
                <w:b/>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4) зміст оскаржуваних рішень, дій чи бездіяльності та посилання на порушену норму закону;</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5) викладення обставин, якими скаржник обґрунтовує свої вимоги;</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6) підпис скаржника або його представника із зазначенням дня подання скарги.</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1A6F14">
            <w:pPr>
              <w:pStyle w:val="Default"/>
              <w:jc w:val="both"/>
              <w:rPr>
                <w:rStyle w:val="rvts9"/>
                <w:b/>
                <w:bCs/>
                <w:color w:val="auto"/>
                <w:bdr w:val="none" w:sz="0" w:space="0" w:color="auto" w:frame="1"/>
                <w:shd w:val="clear" w:color="auto" w:fill="FFFFFF"/>
              </w:rPr>
            </w:pPr>
            <w:r w:rsidRPr="009352DE">
              <w:rPr>
                <w:rStyle w:val="rvts9"/>
                <w:b/>
                <w:bCs/>
                <w:color w:val="auto"/>
                <w:bdr w:val="none" w:sz="0" w:space="0" w:color="auto" w:frame="1"/>
                <w:shd w:val="clear" w:color="auto" w:fill="FFFFFF"/>
              </w:rPr>
              <w:t>Якщо рішення, дії або бездіяльність державного виконавця не були оскаржені в порядку, встановленому абзацом першим частини третьої цієї статті, а також у разі якщо скарга не відповідає вимогам, визначеним цією частиною, така скарга повертається скаржнику без розгляду.</w:t>
            </w:r>
          </w:p>
          <w:p w:rsidR="00E63B33" w:rsidRPr="009352DE" w:rsidRDefault="00E63B33" w:rsidP="00253822">
            <w:pPr>
              <w:spacing w:after="0" w:line="240" w:lineRule="auto"/>
              <w:jc w:val="both"/>
              <w:rPr>
                <w:rFonts w:ascii="Times New Roman" w:hAnsi="Times New Roman"/>
                <w:iCs/>
                <w:sz w:val="24"/>
                <w:szCs w:val="24"/>
              </w:rPr>
            </w:pPr>
          </w:p>
          <w:p w:rsidR="00E63B33" w:rsidRPr="009352DE" w:rsidRDefault="00E63B33" w:rsidP="00253822">
            <w:pPr>
              <w:spacing w:after="0" w:line="240" w:lineRule="auto"/>
              <w:jc w:val="both"/>
              <w:rPr>
                <w:rFonts w:ascii="Times New Roman" w:hAnsi="Times New Roman"/>
                <w:b/>
                <w:iCs/>
                <w:sz w:val="24"/>
                <w:szCs w:val="24"/>
              </w:rPr>
            </w:pPr>
            <w:r w:rsidRPr="009352DE">
              <w:rPr>
                <w:rFonts w:ascii="Times New Roman" w:hAnsi="Times New Roman"/>
                <w:b/>
                <w:iCs/>
                <w:sz w:val="24"/>
                <w:szCs w:val="24"/>
              </w:rPr>
              <w:t>6.</w:t>
            </w:r>
            <w:r w:rsidRPr="009352DE">
              <w:rPr>
                <w:rFonts w:ascii="Times New Roman" w:hAnsi="Times New Roman"/>
                <w:iCs/>
                <w:sz w:val="24"/>
                <w:szCs w:val="24"/>
              </w:rPr>
              <w:t xml:space="preserve"> Рішення та дії виконавця, посадових осіб органів державної виконавчої служби щодо виконання судового рішення можуть бути оскаржені протягом 10 робочих днів з дня, коли особа дізналася або повинна була дізнатися про порушення її прав, свобод чи законних інтересів. Рішення виконавця про відкладення проведення виконавчих дій може бути оскаржене протягом трьох робочих днів з дня, коли особа дізналася або повинна була дізнатися про порушення її прав, свобод чи законних інтересів.</w:t>
            </w:r>
          </w:p>
        </w:tc>
        <w:tc>
          <w:tcPr>
            <w:tcW w:w="2427" w:type="dxa"/>
          </w:tcPr>
          <w:p w:rsidR="00E63B33" w:rsidRPr="009352DE" w:rsidRDefault="00E63B33" w:rsidP="00AB3BE6">
            <w:pPr>
              <w:jc w:val="both"/>
              <w:rPr>
                <w:rFonts w:ascii="Times New Roman" w:hAnsi="Times New Roman"/>
                <w:iCs/>
                <w:sz w:val="24"/>
                <w:szCs w:val="24"/>
              </w:rPr>
            </w:pPr>
            <w:r w:rsidRPr="009352DE">
              <w:rPr>
                <w:rFonts w:ascii="Times New Roman" w:hAnsi="Times New Roman"/>
                <w:iCs/>
                <w:sz w:val="24"/>
                <w:szCs w:val="24"/>
              </w:rPr>
              <w:t>Правка пропонується з метою узгодженості із процесуальними кодексами.</w:t>
            </w:r>
          </w:p>
          <w:p w:rsidR="00E63B33" w:rsidRPr="009352DE" w:rsidRDefault="00E63B33" w:rsidP="00AB3BE6">
            <w:pPr>
              <w:jc w:val="both"/>
              <w:rPr>
                <w:rFonts w:ascii="Times New Roman" w:hAnsi="Times New Roman"/>
                <w:sz w:val="24"/>
                <w:szCs w:val="24"/>
              </w:rPr>
            </w:pPr>
            <w:r w:rsidRPr="009352DE">
              <w:rPr>
                <w:rFonts w:ascii="Times New Roman" w:hAnsi="Times New Roman"/>
                <w:iCs/>
                <w:sz w:val="24"/>
                <w:szCs w:val="24"/>
              </w:rPr>
              <w:t>Відповідно до статті 448 Цивільного процесуального кодексу України, статті 340 Господарського процесуального кодексу України  скарга подається до суду, який розглянув справу як суд першої інстанції.</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77. Виконання рішень стосовно іноземців, осіб без громадянства та іноземних юридичних осіб</w:t>
            </w:r>
          </w:p>
          <w:p w:rsidR="00E63B33" w:rsidRPr="009352DE" w:rsidRDefault="00E63B33" w:rsidP="0091628A">
            <w:pPr>
              <w:tabs>
                <w:tab w:val="left" w:pos="1020"/>
              </w:tabs>
              <w:rPr>
                <w:rFonts w:ascii="Times New Roman" w:hAnsi="Times New Roman"/>
                <w:iCs/>
                <w:sz w:val="24"/>
                <w:szCs w:val="24"/>
              </w:rPr>
            </w:pPr>
            <w:r w:rsidRPr="009352DE">
              <w:rPr>
                <w:rFonts w:ascii="Times New Roman" w:hAnsi="Times New Roman"/>
                <w:iCs/>
                <w:sz w:val="24"/>
                <w:szCs w:val="24"/>
              </w:rPr>
              <w:t>…</w:t>
            </w:r>
          </w:p>
          <w:p w:rsidR="00E63B33" w:rsidRPr="009352DE" w:rsidRDefault="00E63B33" w:rsidP="0091628A">
            <w:pPr>
              <w:tabs>
                <w:tab w:val="left" w:pos="1020"/>
              </w:tabs>
              <w:jc w:val="both"/>
              <w:rPr>
                <w:rFonts w:ascii="Times New Roman" w:hAnsi="Times New Roman"/>
                <w:sz w:val="24"/>
                <w:szCs w:val="24"/>
              </w:rPr>
            </w:pPr>
            <w:r w:rsidRPr="009352DE">
              <w:rPr>
                <w:rFonts w:ascii="Times New Roman" w:hAnsi="Times New Roman"/>
                <w:iCs/>
                <w:sz w:val="24"/>
                <w:szCs w:val="24"/>
              </w:rPr>
              <w:t xml:space="preserve">2. У разі невиконання зазначеними в частині першій цієї статті особами рішень виконавець звертається до центрального органу виконавчої влади, що забезпечує реалізацію державної політики у сфері міграції, органів охорони державного кордону з поданням про заборону в’їзду в Україну </w:t>
            </w:r>
            <w:r w:rsidRPr="009352DE">
              <w:rPr>
                <w:rFonts w:ascii="Times New Roman" w:hAnsi="Times New Roman"/>
                <w:b/>
                <w:iCs/>
                <w:strike/>
                <w:sz w:val="24"/>
                <w:szCs w:val="24"/>
              </w:rPr>
              <w:t>чи видворення за межі України</w:t>
            </w:r>
            <w:r w:rsidRPr="009352DE">
              <w:rPr>
                <w:rFonts w:ascii="Times New Roman" w:hAnsi="Times New Roman"/>
                <w:iCs/>
                <w:sz w:val="24"/>
                <w:szCs w:val="24"/>
              </w:rPr>
              <w:t xml:space="preserve"> таких осіб відповідно до Закону України «Про правовий статус іноземців та осіб без громадянства».</w:t>
            </w:r>
          </w:p>
        </w:tc>
        <w:tc>
          <w:tcPr>
            <w:tcW w:w="7576" w:type="dxa"/>
          </w:tcPr>
          <w:p w:rsidR="00E63B33" w:rsidRPr="009352DE" w:rsidRDefault="00E63B33" w:rsidP="00253822">
            <w:pPr>
              <w:spacing w:after="0" w:line="240" w:lineRule="auto"/>
              <w:jc w:val="both"/>
              <w:rPr>
                <w:rFonts w:ascii="Times New Roman" w:hAnsi="Times New Roman"/>
                <w:iCs/>
                <w:sz w:val="24"/>
                <w:szCs w:val="24"/>
              </w:rPr>
            </w:pPr>
            <w:r w:rsidRPr="009352DE">
              <w:rPr>
                <w:rFonts w:ascii="Times New Roman" w:hAnsi="Times New Roman"/>
                <w:iCs/>
                <w:sz w:val="24"/>
                <w:szCs w:val="24"/>
              </w:rPr>
              <w:t>Стаття 77. Виконання рішень стосовно іноземців, осіб без громадянства та іноземних юридичних осіб</w:t>
            </w:r>
          </w:p>
          <w:p w:rsidR="00E63B33" w:rsidRPr="009352DE" w:rsidRDefault="00E63B33" w:rsidP="0091628A">
            <w:pPr>
              <w:rPr>
                <w:rFonts w:ascii="Times New Roman" w:hAnsi="Times New Roman"/>
                <w:sz w:val="24"/>
                <w:szCs w:val="24"/>
              </w:rPr>
            </w:pPr>
            <w:r w:rsidRPr="009352DE">
              <w:rPr>
                <w:rFonts w:ascii="Times New Roman" w:hAnsi="Times New Roman"/>
                <w:sz w:val="24"/>
                <w:szCs w:val="24"/>
              </w:rPr>
              <w:t>…</w:t>
            </w:r>
          </w:p>
          <w:p w:rsidR="00E63B33" w:rsidRPr="009352DE" w:rsidRDefault="00E63B33" w:rsidP="0091628A">
            <w:pPr>
              <w:jc w:val="both"/>
              <w:rPr>
                <w:rFonts w:ascii="Times New Roman" w:hAnsi="Times New Roman"/>
                <w:sz w:val="24"/>
                <w:szCs w:val="24"/>
              </w:rPr>
            </w:pPr>
            <w:r w:rsidRPr="009352DE">
              <w:rPr>
                <w:rFonts w:ascii="Times New Roman" w:hAnsi="Times New Roman"/>
                <w:iCs/>
                <w:sz w:val="24"/>
                <w:szCs w:val="24"/>
              </w:rPr>
              <w:t>2.У разі невиконання зазначеними в частині першій цієї статті особами рішень виконавець звертається до центрального органу виконавчої влади, що забезпечує реалізацію державної політики у сфері міграції, органів охорони державного кордону з поданням про заборону в’їзду в Україну таких осіб відповідно до Закону України «Про правовий статус іноземців та осіб без громадянства».</w:t>
            </w:r>
          </w:p>
          <w:p w:rsidR="00E63B33" w:rsidRPr="009352DE" w:rsidRDefault="00E63B33" w:rsidP="0091628A">
            <w:pPr>
              <w:rPr>
                <w:rFonts w:ascii="Times New Roman" w:hAnsi="Times New Roman"/>
                <w:sz w:val="24"/>
                <w:szCs w:val="24"/>
              </w:rPr>
            </w:pPr>
          </w:p>
        </w:tc>
        <w:tc>
          <w:tcPr>
            <w:tcW w:w="2427" w:type="dxa"/>
          </w:tcPr>
          <w:p w:rsidR="00E63B33" w:rsidRPr="009352DE" w:rsidRDefault="00E63B33" w:rsidP="00C8547F">
            <w:pPr>
              <w:spacing w:after="0" w:line="240" w:lineRule="auto"/>
              <w:jc w:val="both"/>
              <w:rPr>
                <w:rFonts w:ascii="Times New Roman" w:hAnsi="Times New Roman"/>
                <w:iCs/>
                <w:sz w:val="24"/>
                <w:szCs w:val="24"/>
              </w:rPr>
            </w:pPr>
            <w:r w:rsidRPr="009352DE">
              <w:rPr>
                <w:rFonts w:ascii="Times New Roman" w:hAnsi="Times New Roman"/>
                <w:iCs/>
                <w:sz w:val="24"/>
                <w:szCs w:val="24"/>
              </w:rPr>
              <w:t xml:space="preserve">Відповідно до статті 30 Закону України «Про правовий статус іноземців та осіб без громадянства» центральний орган виконавчої влади, що забезпечує реалізацію державної політики у сфері міграції, органи охорони державного кордону (стосовно іноземців та осіб без громадянства, які затримані ними у межах контрольованих прикордонних районів під час спроби або після незаконного перетинання державного кордону України) або органи Служби безпеки України </w:t>
            </w:r>
            <w:r w:rsidRPr="009352DE">
              <w:rPr>
                <w:rFonts w:ascii="Times New Roman" w:hAnsi="Times New Roman"/>
                <w:b/>
                <w:i/>
                <w:iCs/>
                <w:sz w:val="24"/>
                <w:szCs w:val="24"/>
              </w:rPr>
              <w:t>можуть лише на підставі винесеної за їх позовом постанови адміністративного суду примусово видворити з України іноземця та особу без громадянства,</w:t>
            </w:r>
            <w:r w:rsidRPr="009352DE">
              <w:rPr>
                <w:rFonts w:ascii="Times New Roman" w:hAnsi="Times New Roman"/>
                <w:iCs/>
                <w:sz w:val="24"/>
                <w:szCs w:val="24"/>
              </w:rPr>
              <w:t xml:space="preserve"> якщо вони не виконали в установлений строк без поважних причин рішення про примусове повернення або якщо є обґрунтовані підстави вважати, що іноземець або особа без громадянства ухилятимуться від виконання такого рішення, крім випадків затримання іноземця або особи без громадянства за незаконне перетинання державного кордону України поза пунктами пропуску через державний кордон України та їх передачі прикордонним органам суміжної держави.</w:t>
            </w:r>
          </w:p>
        </w:tc>
      </w:tr>
      <w:tr w:rsidR="00E63B33" w:rsidRPr="009352DE" w:rsidTr="00E63B33">
        <w:trPr>
          <w:trHeight w:val="1575"/>
        </w:trPr>
        <w:tc>
          <w:tcPr>
            <w:tcW w:w="518" w:type="dxa"/>
          </w:tcPr>
          <w:p w:rsidR="00E63B33" w:rsidRPr="009352DE" w:rsidRDefault="00E63B33" w:rsidP="00B7317B">
            <w:pPr>
              <w:jc w:val="both"/>
              <w:rPr>
                <w:rFonts w:ascii="Times New Roman" w:hAnsi="Times New Roman"/>
                <w:sz w:val="24"/>
                <w:szCs w:val="24"/>
              </w:rPr>
            </w:pPr>
          </w:p>
        </w:tc>
        <w:tc>
          <w:tcPr>
            <w:tcW w:w="4723" w:type="dxa"/>
          </w:tcPr>
          <w:p w:rsidR="00E63B33" w:rsidRPr="009352DE" w:rsidRDefault="00E63B33" w:rsidP="00EE1017">
            <w:pPr>
              <w:spacing w:after="0" w:line="240" w:lineRule="auto"/>
              <w:jc w:val="center"/>
              <w:rPr>
                <w:rFonts w:ascii="Times New Roman" w:hAnsi="Times New Roman"/>
                <w:b/>
                <w:sz w:val="24"/>
                <w:szCs w:val="24"/>
              </w:rPr>
            </w:pPr>
            <w:r w:rsidRPr="009352DE">
              <w:rPr>
                <w:rFonts w:ascii="Times New Roman" w:hAnsi="Times New Roman"/>
                <w:b/>
                <w:sz w:val="24"/>
                <w:szCs w:val="24"/>
              </w:rPr>
              <w:t>Розділ XIII</w:t>
            </w:r>
          </w:p>
          <w:p w:rsidR="00E63B33" w:rsidRPr="009352DE" w:rsidRDefault="00E63B33" w:rsidP="00EE1017">
            <w:pPr>
              <w:spacing w:after="0" w:line="240" w:lineRule="auto"/>
              <w:jc w:val="center"/>
              <w:rPr>
                <w:rFonts w:ascii="Times New Roman" w:hAnsi="Times New Roman"/>
                <w:b/>
                <w:sz w:val="24"/>
                <w:szCs w:val="24"/>
              </w:rPr>
            </w:pPr>
            <w:r w:rsidRPr="009352DE">
              <w:rPr>
                <w:rFonts w:ascii="Times New Roman" w:hAnsi="Times New Roman"/>
                <w:b/>
                <w:sz w:val="24"/>
                <w:szCs w:val="24"/>
              </w:rPr>
              <w:t>ПРИКІНЦЕВІ ТА ПЕРЕХІДНІ ПОЛОЖЕННЯ</w:t>
            </w:r>
          </w:p>
          <w:p w:rsidR="00E63B33" w:rsidRPr="009352DE" w:rsidRDefault="00E63B33" w:rsidP="00EE1017">
            <w:pPr>
              <w:spacing w:after="0" w:line="240" w:lineRule="auto"/>
              <w:jc w:val="center"/>
              <w:rPr>
                <w:rFonts w:ascii="Times New Roman" w:hAnsi="Times New Roman"/>
                <w:b/>
                <w:sz w:val="24"/>
                <w:szCs w:val="24"/>
              </w:rPr>
            </w:pPr>
          </w:p>
          <w:p w:rsidR="00E63B33" w:rsidRPr="009352DE" w:rsidRDefault="00E63B33" w:rsidP="00EE1017">
            <w:pPr>
              <w:spacing w:after="0" w:line="240" w:lineRule="auto"/>
              <w:jc w:val="both"/>
              <w:rPr>
                <w:rFonts w:ascii="Times New Roman" w:hAnsi="Times New Roman"/>
                <w:sz w:val="24"/>
                <w:szCs w:val="24"/>
              </w:rPr>
            </w:pPr>
            <w:r w:rsidRPr="009352DE">
              <w:rPr>
                <w:rFonts w:ascii="Times New Roman" w:hAnsi="Times New Roman"/>
                <w:sz w:val="24"/>
                <w:szCs w:val="24"/>
              </w:rPr>
              <w:t>6. Рішення, які виконувалися органами державної виконавчої служби до набрання чинності цим Законом, продовжують виконуватися цими органами до настання підстав для завершення виконавчого провадження.</w:t>
            </w:r>
          </w:p>
        </w:tc>
        <w:tc>
          <w:tcPr>
            <w:tcW w:w="7576" w:type="dxa"/>
          </w:tcPr>
          <w:p w:rsidR="00E63B33" w:rsidRPr="009352DE" w:rsidRDefault="00E63B33" w:rsidP="00F97267">
            <w:pPr>
              <w:tabs>
                <w:tab w:val="left" w:pos="4311"/>
              </w:tabs>
              <w:spacing w:after="0" w:line="240" w:lineRule="auto"/>
              <w:jc w:val="center"/>
              <w:rPr>
                <w:rFonts w:ascii="Times New Roman" w:hAnsi="Times New Roman"/>
                <w:b/>
                <w:sz w:val="24"/>
                <w:szCs w:val="24"/>
              </w:rPr>
            </w:pPr>
            <w:r w:rsidRPr="009352DE">
              <w:rPr>
                <w:rFonts w:ascii="Times New Roman" w:hAnsi="Times New Roman"/>
                <w:b/>
                <w:sz w:val="24"/>
                <w:szCs w:val="24"/>
              </w:rPr>
              <w:t>Розділ XIII</w:t>
            </w:r>
          </w:p>
          <w:p w:rsidR="00E63B33" w:rsidRPr="009352DE" w:rsidRDefault="00E63B33" w:rsidP="00EE1017">
            <w:pPr>
              <w:jc w:val="center"/>
              <w:rPr>
                <w:rFonts w:ascii="Times New Roman" w:hAnsi="Times New Roman"/>
                <w:b/>
                <w:sz w:val="24"/>
                <w:szCs w:val="24"/>
              </w:rPr>
            </w:pPr>
            <w:r w:rsidRPr="009352DE">
              <w:rPr>
                <w:rFonts w:ascii="Times New Roman" w:hAnsi="Times New Roman"/>
                <w:b/>
                <w:sz w:val="24"/>
                <w:szCs w:val="24"/>
              </w:rPr>
              <w:t>ПРИКІНЦЕВІ ТА ПЕРЕХІДНІ ПОЛОЖЕННЯ</w:t>
            </w:r>
          </w:p>
          <w:p w:rsidR="00E63B33" w:rsidRPr="009352DE" w:rsidRDefault="00E63B33" w:rsidP="00EE1017">
            <w:pPr>
              <w:jc w:val="center"/>
              <w:rPr>
                <w:rFonts w:ascii="Times New Roman" w:hAnsi="Times New Roman"/>
                <w:b/>
                <w:sz w:val="24"/>
                <w:szCs w:val="24"/>
              </w:rPr>
            </w:pPr>
          </w:p>
          <w:p w:rsidR="00E63B33" w:rsidRPr="009352DE" w:rsidRDefault="00E63B33" w:rsidP="0007735A">
            <w:pPr>
              <w:pStyle w:val="a4"/>
              <w:jc w:val="both"/>
              <w:rPr>
                <w:rFonts w:ascii="Times New Roman" w:hAnsi="Times New Roman"/>
                <w:sz w:val="24"/>
                <w:szCs w:val="24"/>
              </w:rPr>
            </w:pPr>
            <w:r w:rsidRPr="009352DE">
              <w:rPr>
                <w:rFonts w:ascii="Times New Roman" w:hAnsi="Times New Roman"/>
                <w:sz w:val="24"/>
                <w:szCs w:val="24"/>
              </w:rPr>
              <w:t>6. Рішення, які виконувалися органами державної виконавчої служби до набрання чинності цим Законом, продовжують виконуватися цими органами до настання підстав для завершення виконавчого провадження.</w:t>
            </w:r>
          </w:p>
          <w:p w:rsidR="00E63B33" w:rsidRPr="009352DE" w:rsidRDefault="00E63B33" w:rsidP="0007735A">
            <w:pPr>
              <w:pStyle w:val="a4"/>
              <w:jc w:val="both"/>
              <w:rPr>
                <w:rFonts w:ascii="Times New Roman" w:hAnsi="Times New Roman"/>
                <w:sz w:val="24"/>
                <w:szCs w:val="24"/>
              </w:rPr>
            </w:pPr>
          </w:p>
          <w:p w:rsidR="00E63B33" w:rsidRPr="009352DE" w:rsidRDefault="00E63B33" w:rsidP="0007735A">
            <w:pPr>
              <w:pStyle w:val="a4"/>
              <w:jc w:val="both"/>
              <w:rPr>
                <w:rFonts w:ascii="Times New Roman" w:hAnsi="Times New Roman"/>
                <w:b/>
                <w:sz w:val="24"/>
                <w:szCs w:val="24"/>
              </w:rPr>
            </w:pPr>
            <w:r w:rsidRPr="009352DE">
              <w:rPr>
                <w:rStyle w:val="rvts9"/>
                <w:rFonts w:ascii="Times New Roman" w:hAnsi="Times New Roman"/>
                <w:b/>
                <w:bCs/>
                <w:sz w:val="24"/>
                <w:szCs w:val="24"/>
                <w:bdr w:val="none" w:sz="0" w:space="0" w:color="auto" w:frame="1"/>
                <w:shd w:val="clear" w:color="auto" w:fill="FFFFFF"/>
              </w:rPr>
              <w:t>6</w:t>
            </w:r>
            <w:r w:rsidRPr="009352DE">
              <w:rPr>
                <w:rStyle w:val="rvts9"/>
                <w:rFonts w:ascii="Times New Roman" w:hAnsi="Times New Roman"/>
                <w:b/>
                <w:bCs/>
                <w:sz w:val="24"/>
                <w:szCs w:val="24"/>
                <w:bdr w:val="none" w:sz="0" w:space="0" w:color="auto" w:frame="1"/>
                <w:shd w:val="clear" w:color="auto" w:fill="FFFFFF"/>
                <w:vertAlign w:val="superscript"/>
              </w:rPr>
              <w:t>1</w:t>
            </w:r>
            <w:r w:rsidRPr="009352DE">
              <w:rPr>
                <w:rStyle w:val="rvts9"/>
                <w:rFonts w:ascii="Times New Roman" w:hAnsi="Times New Roman"/>
                <w:b/>
                <w:bCs/>
                <w:sz w:val="24"/>
                <w:szCs w:val="24"/>
                <w:bdr w:val="none" w:sz="0" w:space="0" w:color="auto" w:frame="1"/>
                <w:shd w:val="clear" w:color="auto" w:fill="FFFFFF"/>
              </w:rPr>
              <w:t>) Відомості про боржників, виконавче провадження відносно яких відкрито до введення в дію статті 9 цього Закону, підлягають внесенню до Єдиного реєстру боржників в порядку, встановленому Міністерством юстиції України.</w:t>
            </w:r>
          </w:p>
        </w:tc>
        <w:tc>
          <w:tcPr>
            <w:tcW w:w="2427" w:type="dxa"/>
          </w:tcPr>
          <w:p w:rsidR="00E63B33" w:rsidRPr="009352DE" w:rsidRDefault="00E63B33" w:rsidP="00C65390">
            <w:pPr>
              <w:spacing w:after="0" w:line="240" w:lineRule="auto"/>
              <w:jc w:val="both"/>
              <w:rPr>
                <w:rFonts w:ascii="Times New Roman" w:hAnsi="Times New Roman"/>
                <w:sz w:val="24"/>
                <w:szCs w:val="24"/>
              </w:rPr>
            </w:pPr>
            <w:r w:rsidRPr="009352DE">
              <w:rPr>
                <w:rFonts w:ascii="Times New Roman" w:hAnsi="Times New Roman"/>
                <w:sz w:val="24"/>
                <w:szCs w:val="24"/>
              </w:rPr>
              <w:t xml:space="preserve">Удосконалення Єдиного реєстру боржників </w:t>
            </w:r>
          </w:p>
        </w:tc>
      </w:tr>
      <w:tr w:rsidR="00A35BF2" w:rsidRPr="009352DE" w:rsidTr="00A35BF2">
        <w:trPr>
          <w:trHeight w:val="1575"/>
        </w:trPr>
        <w:tc>
          <w:tcPr>
            <w:tcW w:w="518" w:type="dxa"/>
          </w:tcPr>
          <w:p w:rsidR="00A35BF2" w:rsidRPr="009352DE" w:rsidRDefault="00A35BF2" w:rsidP="00B7317B">
            <w:pPr>
              <w:jc w:val="both"/>
              <w:rPr>
                <w:rFonts w:ascii="Times New Roman" w:hAnsi="Times New Roman"/>
                <w:sz w:val="24"/>
                <w:szCs w:val="24"/>
              </w:rPr>
            </w:pPr>
          </w:p>
        </w:tc>
        <w:tc>
          <w:tcPr>
            <w:tcW w:w="4723" w:type="dxa"/>
          </w:tcPr>
          <w:p w:rsidR="00A35BF2" w:rsidRPr="00A35BF2" w:rsidRDefault="00A35BF2" w:rsidP="000540B1">
            <w:pPr>
              <w:pStyle w:val="rvps12"/>
              <w:spacing w:before="0" w:beforeAutospacing="0" w:after="0" w:afterAutospacing="0"/>
              <w:jc w:val="center"/>
            </w:pPr>
            <w:r w:rsidRPr="00A35BF2">
              <w:t>Додаток</w:t>
            </w:r>
            <w:r w:rsidRPr="00A35BF2">
              <w:br/>
              <w:t>до Закону України</w:t>
            </w:r>
            <w:r>
              <w:br/>
              <w:t>«</w:t>
            </w:r>
            <w:r w:rsidRPr="00A35BF2">
              <w:t>Про виконавче провадження</w:t>
            </w:r>
            <w:r>
              <w:t>»</w:t>
            </w:r>
            <w:r w:rsidRPr="00A35BF2">
              <w:br/>
              <w:t>від 2 червня 2016 року № 1404-VIII</w:t>
            </w:r>
          </w:p>
          <w:p w:rsidR="000540B1" w:rsidRDefault="000540B1" w:rsidP="000540B1">
            <w:pPr>
              <w:pStyle w:val="rvps12"/>
              <w:spacing w:before="0" w:beforeAutospacing="0" w:after="0" w:afterAutospacing="0"/>
              <w:jc w:val="center"/>
              <w:rPr>
                <w:rStyle w:val="rvts23"/>
                <w:b/>
                <w:bCs/>
                <w:color w:val="000000"/>
                <w:shd w:val="clear" w:color="auto" w:fill="FFFFFF"/>
                <w:lang w:val="uk-UA"/>
              </w:rPr>
            </w:pPr>
          </w:p>
          <w:p w:rsidR="00A35BF2" w:rsidRDefault="00A35BF2" w:rsidP="000540B1">
            <w:pPr>
              <w:pStyle w:val="rvps12"/>
              <w:spacing w:before="0" w:beforeAutospacing="0" w:after="0" w:afterAutospacing="0"/>
              <w:jc w:val="center"/>
              <w:rPr>
                <w:rStyle w:val="rvts23"/>
                <w:b/>
                <w:bCs/>
                <w:color w:val="000000"/>
                <w:shd w:val="clear" w:color="auto" w:fill="FFFFFF"/>
                <w:lang w:val="uk-UA"/>
              </w:rPr>
            </w:pPr>
            <w:r w:rsidRPr="00A35BF2">
              <w:rPr>
                <w:rStyle w:val="rvts23"/>
                <w:b/>
                <w:bCs/>
                <w:color w:val="000000"/>
                <w:shd w:val="clear" w:color="auto" w:fill="FFFFFF"/>
              </w:rPr>
              <w:t>ПЕРЕЛІК</w:t>
            </w:r>
            <w:r w:rsidRPr="00A35BF2">
              <w:rPr>
                <w:color w:val="000000"/>
              </w:rPr>
              <w:br/>
            </w:r>
            <w:r w:rsidRPr="00A35BF2">
              <w:rPr>
                <w:rStyle w:val="rvts23"/>
                <w:b/>
                <w:bCs/>
                <w:color w:val="000000"/>
                <w:shd w:val="clear" w:color="auto" w:fill="FFFFFF"/>
              </w:rPr>
              <w:t>майна, на яке не може бути звернено стягнення за виконавчими документами</w:t>
            </w:r>
          </w:p>
          <w:p w:rsidR="000540B1" w:rsidRPr="000540B1" w:rsidRDefault="000540B1" w:rsidP="000540B1">
            <w:pPr>
              <w:pStyle w:val="rvps12"/>
              <w:spacing w:before="0" w:beforeAutospacing="0" w:after="0" w:afterAutospacing="0"/>
              <w:jc w:val="center"/>
              <w:rPr>
                <w:rStyle w:val="rvts23"/>
                <w:b/>
                <w:bCs/>
                <w:color w:val="000000"/>
                <w:shd w:val="clear" w:color="auto" w:fill="FFFFFF"/>
                <w:lang w:val="uk-UA"/>
              </w:rPr>
            </w:pPr>
          </w:p>
          <w:p w:rsidR="00A35BF2" w:rsidRDefault="00A35BF2" w:rsidP="000540B1">
            <w:pPr>
              <w:pStyle w:val="rvps12"/>
              <w:spacing w:before="0" w:beforeAutospacing="0" w:after="0" w:afterAutospacing="0"/>
              <w:jc w:val="both"/>
              <w:rPr>
                <w:color w:val="000000"/>
                <w:shd w:val="clear" w:color="auto" w:fill="FFFFFF"/>
              </w:rPr>
            </w:pPr>
            <w:r>
              <w:rPr>
                <w:color w:val="000000"/>
                <w:shd w:val="clear" w:color="auto" w:fill="FFFFFF"/>
              </w:rPr>
              <w:t>Стягнення за виконавчими документами не може бути звернено на таке майно, що належить боржникові - фізичній особі на праві власності або є його часткою у спільній власності, необхідне для боржника, членів його сім’ї та осіб, які перебувають на його утриманні (крім майна та речей, що належать до предметів мистецтва, колекціонування та антикваріату, дорогоцінних металів та дорогоцінного, напівдорогоцінного каміння, дорогоцінного каміння органогенного утворення в сировині, необробленому та обробленому вигляді (виробах):</w:t>
            </w:r>
          </w:p>
          <w:p w:rsidR="00A35BF2" w:rsidRDefault="00A35BF2" w:rsidP="000540B1">
            <w:pPr>
              <w:pStyle w:val="rvps12"/>
              <w:spacing w:before="0" w:beforeAutospacing="0" w:after="0" w:afterAutospacing="0"/>
              <w:jc w:val="both"/>
              <w:rPr>
                <w:rStyle w:val="rvts23"/>
                <w:b/>
                <w:bCs/>
                <w:color w:val="000000"/>
                <w:shd w:val="clear" w:color="auto" w:fill="FFFFFF"/>
              </w:rPr>
            </w:pPr>
            <w:r>
              <w:rPr>
                <w:color w:val="000000"/>
                <w:shd w:val="clear" w:color="auto" w:fill="FFFFFF"/>
              </w:rPr>
              <w:t>…</w:t>
            </w:r>
          </w:p>
          <w:p w:rsidR="00A35BF2" w:rsidRDefault="00A35BF2" w:rsidP="000540B1">
            <w:pPr>
              <w:pStyle w:val="rvps12"/>
              <w:spacing w:before="0" w:beforeAutospacing="0" w:after="0" w:afterAutospacing="0"/>
              <w:jc w:val="both"/>
              <w:rPr>
                <w:rStyle w:val="rvts23"/>
                <w:b/>
                <w:bCs/>
                <w:color w:val="000000"/>
                <w:shd w:val="clear" w:color="auto" w:fill="FFFFFF"/>
              </w:rPr>
            </w:pPr>
            <w:r>
              <w:rPr>
                <w:color w:val="000000"/>
                <w:shd w:val="clear" w:color="auto" w:fill="FFFFFF"/>
              </w:rPr>
              <w:t>9. Використовувані для цілей, не пов’язаних із провадженням підприємницької діяльності, племінна, молочна і робоча худоба (по одній одиниці), кролики (дві пари), птиця (п’ять штук), корми, необхідні для їхнього утримання до вигону на пасовища.</w:t>
            </w:r>
          </w:p>
          <w:p w:rsidR="00A35BF2" w:rsidRPr="00A35BF2" w:rsidRDefault="00A35BF2" w:rsidP="000540B1">
            <w:pPr>
              <w:pStyle w:val="rvps12"/>
              <w:spacing w:before="0" w:beforeAutospacing="0" w:after="0" w:afterAutospacing="0"/>
            </w:pPr>
          </w:p>
        </w:tc>
        <w:tc>
          <w:tcPr>
            <w:tcW w:w="7576" w:type="dxa"/>
          </w:tcPr>
          <w:p w:rsidR="00A35BF2" w:rsidRPr="00A35BF2" w:rsidRDefault="00A35BF2" w:rsidP="000540B1">
            <w:pPr>
              <w:pStyle w:val="rvps12"/>
              <w:spacing w:before="0" w:beforeAutospacing="0" w:after="0" w:afterAutospacing="0"/>
              <w:jc w:val="center"/>
            </w:pPr>
            <w:r w:rsidRPr="00A35BF2">
              <w:t>Додаток</w:t>
            </w:r>
            <w:r w:rsidRPr="00A35BF2">
              <w:br/>
              <w:t>до Закону України</w:t>
            </w:r>
            <w:r>
              <w:br/>
              <w:t>«</w:t>
            </w:r>
            <w:r w:rsidRPr="00A35BF2">
              <w:t>Про виконавче провадження</w:t>
            </w:r>
            <w:r>
              <w:t>»</w:t>
            </w:r>
            <w:r w:rsidRPr="00A35BF2">
              <w:br/>
              <w:t>від 2 червня 2016 року № 1404-VIII</w:t>
            </w:r>
          </w:p>
          <w:p w:rsidR="000540B1" w:rsidRDefault="000540B1" w:rsidP="000540B1">
            <w:pPr>
              <w:pStyle w:val="rvps12"/>
              <w:tabs>
                <w:tab w:val="left" w:pos="2865"/>
              </w:tabs>
              <w:spacing w:before="0" w:beforeAutospacing="0" w:after="0" w:afterAutospacing="0"/>
              <w:jc w:val="center"/>
              <w:rPr>
                <w:rStyle w:val="rvts23"/>
                <w:b/>
                <w:bCs/>
                <w:color w:val="000000"/>
                <w:shd w:val="clear" w:color="auto" w:fill="FFFFFF"/>
                <w:lang w:val="uk-UA"/>
              </w:rPr>
            </w:pPr>
          </w:p>
          <w:p w:rsidR="00A35BF2" w:rsidRDefault="00A35BF2" w:rsidP="000540B1">
            <w:pPr>
              <w:pStyle w:val="rvps12"/>
              <w:tabs>
                <w:tab w:val="left" w:pos="2865"/>
              </w:tabs>
              <w:spacing w:before="0" w:beforeAutospacing="0" w:after="0" w:afterAutospacing="0"/>
              <w:jc w:val="center"/>
              <w:rPr>
                <w:rStyle w:val="rvts23"/>
                <w:b/>
                <w:bCs/>
                <w:color w:val="000000"/>
                <w:shd w:val="clear" w:color="auto" w:fill="FFFFFF"/>
                <w:lang w:val="uk-UA"/>
              </w:rPr>
            </w:pPr>
            <w:r w:rsidRPr="00A35BF2">
              <w:rPr>
                <w:rStyle w:val="rvts23"/>
                <w:b/>
                <w:bCs/>
                <w:color w:val="000000"/>
                <w:shd w:val="clear" w:color="auto" w:fill="FFFFFF"/>
              </w:rPr>
              <w:t>ПЕРЕЛІК</w:t>
            </w:r>
            <w:r w:rsidRPr="00A35BF2">
              <w:rPr>
                <w:color w:val="000000"/>
              </w:rPr>
              <w:br/>
            </w:r>
            <w:r w:rsidRPr="00A35BF2">
              <w:rPr>
                <w:rStyle w:val="rvts23"/>
                <w:b/>
                <w:bCs/>
                <w:color w:val="000000"/>
                <w:shd w:val="clear" w:color="auto" w:fill="FFFFFF"/>
              </w:rPr>
              <w:t>майна, на яке не може бути звернено стягнення за виконавчими документами</w:t>
            </w:r>
          </w:p>
          <w:p w:rsidR="000540B1" w:rsidRPr="000540B1" w:rsidRDefault="000540B1" w:rsidP="000540B1">
            <w:pPr>
              <w:pStyle w:val="rvps12"/>
              <w:tabs>
                <w:tab w:val="left" w:pos="2865"/>
              </w:tabs>
              <w:spacing w:before="0" w:beforeAutospacing="0" w:after="0" w:afterAutospacing="0"/>
              <w:jc w:val="center"/>
              <w:rPr>
                <w:rStyle w:val="rvts23"/>
                <w:b/>
                <w:bCs/>
                <w:color w:val="000000"/>
                <w:shd w:val="clear" w:color="auto" w:fill="FFFFFF"/>
                <w:lang w:val="uk-UA"/>
              </w:rPr>
            </w:pPr>
          </w:p>
          <w:p w:rsidR="00A35BF2" w:rsidRDefault="00A35BF2" w:rsidP="000540B1">
            <w:pPr>
              <w:pStyle w:val="rvps12"/>
              <w:tabs>
                <w:tab w:val="left" w:pos="2865"/>
              </w:tabs>
              <w:spacing w:before="0" w:beforeAutospacing="0" w:after="0" w:afterAutospacing="0"/>
              <w:jc w:val="both"/>
              <w:rPr>
                <w:rStyle w:val="rvts23"/>
                <w:b/>
                <w:bCs/>
                <w:color w:val="000000"/>
                <w:shd w:val="clear" w:color="auto" w:fill="FFFFFF"/>
              </w:rPr>
            </w:pPr>
            <w:r>
              <w:rPr>
                <w:color w:val="000000"/>
                <w:shd w:val="clear" w:color="auto" w:fill="FFFFFF"/>
              </w:rPr>
              <w:t>Стягнення за виконавчими документами не може бути звернено на таке майно, що належить боржникові - фізичній особі на праві власності або є його часткою у спільній власності, необхідне для боржника, членів його сім’ї та осіб, які перебувають на його утриманні (крім майна та речей, що належать до предметів мистецтва, колекціонування та антикваріату, дорогоцінних металів та дорогоцінного, напівдорогоцінного каміння, дорогоцінного каміння органогенного утворення в сировині, необробленому та обробленому вигляді (виробах):</w:t>
            </w:r>
          </w:p>
          <w:p w:rsidR="000540B1" w:rsidRDefault="000540B1" w:rsidP="000540B1">
            <w:pPr>
              <w:pStyle w:val="rvps12"/>
              <w:tabs>
                <w:tab w:val="left" w:pos="2865"/>
              </w:tabs>
              <w:spacing w:before="0" w:beforeAutospacing="0" w:after="0" w:afterAutospacing="0"/>
              <w:jc w:val="both"/>
              <w:rPr>
                <w:rStyle w:val="rvts23"/>
                <w:lang w:val="uk-UA"/>
              </w:rPr>
            </w:pPr>
          </w:p>
          <w:p w:rsidR="000540B1" w:rsidRDefault="000540B1" w:rsidP="000540B1">
            <w:pPr>
              <w:pStyle w:val="rvps12"/>
              <w:tabs>
                <w:tab w:val="left" w:pos="2865"/>
              </w:tabs>
              <w:spacing w:before="0" w:beforeAutospacing="0" w:after="0" w:afterAutospacing="0"/>
              <w:jc w:val="both"/>
              <w:rPr>
                <w:rStyle w:val="rvts23"/>
                <w:lang w:val="uk-UA"/>
              </w:rPr>
            </w:pPr>
          </w:p>
          <w:p w:rsidR="00A35BF2" w:rsidRPr="00B7561A" w:rsidRDefault="00A35BF2" w:rsidP="000540B1">
            <w:pPr>
              <w:pStyle w:val="rvps12"/>
              <w:tabs>
                <w:tab w:val="left" w:pos="2865"/>
              </w:tabs>
              <w:spacing w:before="0" w:beforeAutospacing="0" w:after="0" w:afterAutospacing="0"/>
              <w:jc w:val="both"/>
              <w:rPr>
                <w:rStyle w:val="rvts23"/>
                <w:lang w:val="uk-UA"/>
              </w:rPr>
            </w:pPr>
            <w:r w:rsidRPr="00B7561A">
              <w:rPr>
                <w:rStyle w:val="rvts23"/>
                <w:lang w:val="uk-UA"/>
              </w:rPr>
              <w:t>…</w:t>
            </w:r>
          </w:p>
          <w:p w:rsidR="000540B1" w:rsidRDefault="000540B1" w:rsidP="000540B1">
            <w:pPr>
              <w:pStyle w:val="rvps12"/>
              <w:tabs>
                <w:tab w:val="left" w:pos="2865"/>
              </w:tabs>
              <w:spacing w:before="0" w:beforeAutospacing="0" w:after="0" w:afterAutospacing="0"/>
              <w:jc w:val="both"/>
              <w:rPr>
                <w:color w:val="000000"/>
                <w:shd w:val="clear" w:color="auto" w:fill="FFFFFF"/>
                <w:lang w:val="uk-UA"/>
              </w:rPr>
            </w:pPr>
          </w:p>
          <w:p w:rsidR="000540B1" w:rsidRDefault="000540B1" w:rsidP="000540B1">
            <w:pPr>
              <w:pStyle w:val="rvps12"/>
              <w:tabs>
                <w:tab w:val="left" w:pos="2865"/>
              </w:tabs>
              <w:spacing w:before="0" w:beforeAutospacing="0" w:after="0" w:afterAutospacing="0"/>
              <w:jc w:val="both"/>
              <w:rPr>
                <w:color w:val="000000"/>
                <w:shd w:val="clear" w:color="auto" w:fill="FFFFFF"/>
                <w:lang w:val="uk-UA"/>
              </w:rPr>
            </w:pPr>
          </w:p>
          <w:p w:rsidR="000540B1" w:rsidRDefault="000540B1" w:rsidP="000540B1">
            <w:pPr>
              <w:pStyle w:val="rvps12"/>
              <w:tabs>
                <w:tab w:val="left" w:pos="2865"/>
              </w:tabs>
              <w:spacing w:before="0" w:beforeAutospacing="0" w:after="0" w:afterAutospacing="0"/>
              <w:jc w:val="both"/>
              <w:rPr>
                <w:color w:val="000000"/>
                <w:shd w:val="clear" w:color="auto" w:fill="FFFFFF"/>
                <w:lang w:val="uk-UA"/>
              </w:rPr>
            </w:pPr>
          </w:p>
          <w:p w:rsidR="00A35BF2" w:rsidRPr="000540B1" w:rsidRDefault="00A35BF2" w:rsidP="000540B1">
            <w:pPr>
              <w:pStyle w:val="rvps12"/>
              <w:tabs>
                <w:tab w:val="left" w:pos="2865"/>
              </w:tabs>
              <w:spacing w:before="0" w:beforeAutospacing="0" w:after="0" w:afterAutospacing="0"/>
              <w:jc w:val="both"/>
              <w:rPr>
                <w:b/>
                <w:bCs/>
                <w:color w:val="000000"/>
                <w:shd w:val="clear" w:color="auto" w:fill="FFFFFF"/>
                <w:lang w:val="uk-UA"/>
              </w:rPr>
            </w:pPr>
            <w:r w:rsidRPr="000540B1">
              <w:rPr>
                <w:color w:val="000000"/>
                <w:shd w:val="clear" w:color="auto" w:fill="FFFFFF"/>
                <w:lang w:val="uk-UA"/>
              </w:rPr>
              <w:t>9. Використовувані для цілей, не пов’язаних із провадженням підприємницької діяльності</w:t>
            </w:r>
            <w:r w:rsidR="00AA2411" w:rsidRPr="00AA2411">
              <w:rPr>
                <w:b/>
                <w:color w:val="000000"/>
                <w:shd w:val="clear" w:color="auto" w:fill="FFFFFF"/>
                <w:lang w:val="uk-UA"/>
              </w:rPr>
              <w:t>:</w:t>
            </w:r>
            <w:r w:rsidR="007A5D99" w:rsidRPr="00AA2411">
              <w:rPr>
                <w:b/>
                <w:color w:val="000000"/>
                <w:shd w:val="clear" w:color="auto" w:fill="FFFFFF"/>
                <w:lang w:val="uk-UA"/>
              </w:rPr>
              <w:t xml:space="preserve"> коти, собаки</w:t>
            </w:r>
            <w:r w:rsidR="00AA2411" w:rsidRPr="00AA2411">
              <w:rPr>
                <w:b/>
                <w:color w:val="000000"/>
                <w:shd w:val="clear" w:color="auto" w:fill="FFFFFF"/>
                <w:lang w:val="uk-UA"/>
              </w:rPr>
              <w:t>;</w:t>
            </w:r>
            <w:r w:rsidRPr="000540B1">
              <w:rPr>
                <w:color w:val="000000"/>
                <w:shd w:val="clear" w:color="auto" w:fill="FFFFFF"/>
                <w:lang w:val="uk-UA"/>
              </w:rPr>
              <w:t xml:space="preserve"> племінна, молочна і робоча худоба (по одній одиниці), кролики (дві пари), птиця (п’ять штук),</w:t>
            </w:r>
            <w:r w:rsidRPr="000540B1">
              <w:rPr>
                <w:b/>
                <w:color w:val="000000"/>
                <w:shd w:val="clear" w:color="auto" w:fill="FFFFFF"/>
                <w:lang w:val="uk-UA"/>
              </w:rPr>
              <w:t xml:space="preserve"> </w:t>
            </w:r>
            <w:r w:rsidRPr="000540B1">
              <w:rPr>
                <w:color w:val="000000"/>
                <w:shd w:val="clear" w:color="auto" w:fill="FFFFFF"/>
                <w:lang w:val="uk-UA"/>
              </w:rPr>
              <w:t>корми, необхідні для їхнього утримання до вигону на пасовища.</w:t>
            </w:r>
          </w:p>
        </w:tc>
        <w:tc>
          <w:tcPr>
            <w:tcW w:w="2427" w:type="dxa"/>
          </w:tcPr>
          <w:p w:rsidR="000540B1" w:rsidRPr="000540B1" w:rsidRDefault="000540B1" w:rsidP="000540B1">
            <w:pPr>
              <w:pStyle w:val="rvps12"/>
              <w:tabs>
                <w:tab w:val="left" w:pos="2865"/>
              </w:tabs>
              <w:spacing w:before="0" w:beforeAutospacing="0" w:after="0" w:afterAutospacing="0"/>
              <w:jc w:val="both"/>
              <w:rPr>
                <w:rStyle w:val="rvts23"/>
                <w:bCs/>
                <w:color w:val="000000"/>
                <w:shd w:val="clear" w:color="auto" w:fill="FFFFFF"/>
              </w:rPr>
            </w:pPr>
            <w:r>
              <w:rPr>
                <w:lang w:val="uk-UA"/>
              </w:rPr>
              <w:t>Зміни пропонуються з метою доповнення свійських тварин до п</w:t>
            </w:r>
            <w:r w:rsidRPr="000540B1">
              <w:rPr>
                <w:lang w:val="uk-UA"/>
              </w:rPr>
              <w:t xml:space="preserve">ереліку </w:t>
            </w:r>
            <w:r w:rsidRPr="000540B1">
              <w:rPr>
                <w:rStyle w:val="rvts23"/>
                <w:bCs/>
                <w:color w:val="000000"/>
                <w:shd w:val="clear" w:color="auto" w:fill="FFFFFF"/>
              </w:rPr>
              <w:t>майна, на яке не може бути звернено стягнення за виконавчими документами</w:t>
            </w:r>
          </w:p>
          <w:p w:rsidR="00A35BF2" w:rsidRPr="000540B1" w:rsidRDefault="00A35BF2" w:rsidP="00A35BF2">
            <w:pPr>
              <w:pStyle w:val="rvps12"/>
              <w:spacing w:before="150" w:beforeAutospacing="0" w:after="150" w:afterAutospacing="0"/>
              <w:jc w:val="both"/>
            </w:pPr>
          </w:p>
        </w:tc>
      </w:tr>
    </w:tbl>
    <w:p w:rsidR="00C55F67" w:rsidRPr="009352DE" w:rsidRDefault="00C55F67" w:rsidP="00B3483D">
      <w:pPr>
        <w:spacing w:after="0"/>
        <w:rPr>
          <w:rFonts w:ascii="Times New Roman" w:hAnsi="Times New Roman"/>
          <w:sz w:val="24"/>
          <w:szCs w:val="24"/>
        </w:rPr>
      </w:pPr>
    </w:p>
    <w:p w:rsidR="00B3483D" w:rsidRPr="009352DE" w:rsidRDefault="00B3483D" w:rsidP="00B3483D">
      <w:pPr>
        <w:spacing w:after="0"/>
        <w:rPr>
          <w:rFonts w:ascii="Times New Roman" w:hAnsi="Times New Roman"/>
          <w:sz w:val="24"/>
          <w:szCs w:val="24"/>
        </w:rPr>
      </w:pPr>
    </w:p>
    <w:p w:rsidR="006446E7" w:rsidRPr="009352DE" w:rsidRDefault="006446E7" w:rsidP="006446E7">
      <w:pPr>
        <w:pStyle w:val="3"/>
        <w:spacing w:before="0" w:after="0"/>
        <w:jc w:val="both"/>
        <w:rPr>
          <w:rFonts w:ascii="Times New Roman" w:hAnsi="Times New Roman" w:cs="Times New Roman"/>
          <w:sz w:val="28"/>
          <w:szCs w:val="28"/>
        </w:rPr>
      </w:pPr>
      <w:r w:rsidRPr="009352DE">
        <w:rPr>
          <w:rFonts w:ascii="Times New Roman" w:hAnsi="Times New Roman" w:cs="Times New Roman"/>
          <w:sz w:val="28"/>
          <w:szCs w:val="28"/>
        </w:rPr>
        <w:t xml:space="preserve">В.о. директора Директорату </w:t>
      </w:r>
    </w:p>
    <w:p w:rsidR="006446E7" w:rsidRPr="006446E7" w:rsidRDefault="006446E7" w:rsidP="006446E7">
      <w:pPr>
        <w:pStyle w:val="3"/>
        <w:spacing w:before="0" w:after="0"/>
        <w:jc w:val="both"/>
        <w:rPr>
          <w:rFonts w:ascii="Times New Roman" w:hAnsi="Times New Roman" w:cs="Times New Roman"/>
          <w:sz w:val="28"/>
          <w:szCs w:val="28"/>
        </w:rPr>
      </w:pPr>
      <w:r w:rsidRPr="009352DE">
        <w:rPr>
          <w:rFonts w:ascii="Times New Roman" w:hAnsi="Times New Roman" w:cs="Times New Roman"/>
          <w:sz w:val="28"/>
          <w:szCs w:val="28"/>
        </w:rPr>
        <w:t>правосуддя та кримінальної юстиції                                                                                                                Уляна СТЕФАНЮК</w:t>
      </w:r>
    </w:p>
    <w:p w:rsidR="00C55F67" w:rsidRPr="006446E7" w:rsidRDefault="00C55F67" w:rsidP="006446E7">
      <w:pPr>
        <w:spacing w:after="0"/>
        <w:rPr>
          <w:rFonts w:ascii="Times New Roman" w:hAnsi="Times New Roman"/>
          <w:sz w:val="24"/>
          <w:szCs w:val="24"/>
        </w:rPr>
      </w:pPr>
    </w:p>
    <w:sectPr w:rsidR="00C55F67" w:rsidRPr="006446E7" w:rsidSect="00535DFF">
      <w:headerReference w:type="default" r:id="rId81"/>
      <w:pgSz w:w="16838" w:h="11906" w:orient="landscape"/>
      <w:pgMar w:top="851" w:right="851" w:bottom="14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95D" w:rsidRDefault="008A595D" w:rsidP="00912108">
      <w:pPr>
        <w:spacing w:after="0" w:line="240" w:lineRule="auto"/>
      </w:pPr>
      <w:r>
        <w:separator/>
      </w:r>
    </w:p>
  </w:endnote>
  <w:endnote w:type="continuationSeparator" w:id="0">
    <w:p w:rsidR="008A595D" w:rsidRDefault="008A595D" w:rsidP="00912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95D" w:rsidRDefault="008A595D" w:rsidP="00912108">
      <w:pPr>
        <w:spacing w:after="0" w:line="240" w:lineRule="auto"/>
      </w:pPr>
      <w:r>
        <w:separator/>
      </w:r>
    </w:p>
  </w:footnote>
  <w:footnote w:type="continuationSeparator" w:id="0">
    <w:p w:rsidR="008A595D" w:rsidRDefault="008A595D" w:rsidP="009121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BF2" w:rsidRDefault="0098011A">
    <w:pPr>
      <w:pStyle w:val="a5"/>
      <w:jc w:val="center"/>
    </w:pPr>
    <w:r>
      <w:rPr>
        <w:noProof/>
      </w:rPr>
      <w:fldChar w:fldCharType="begin"/>
    </w:r>
    <w:r w:rsidR="00A35BF2">
      <w:rPr>
        <w:noProof/>
      </w:rPr>
      <w:instrText xml:space="preserve"> PAGE   \* MERGEFORMAT </w:instrText>
    </w:r>
    <w:r>
      <w:rPr>
        <w:noProof/>
      </w:rPr>
      <w:fldChar w:fldCharType="separate"/>
    </w:r>
    <w:r w:rsidR="00615030">
      <w:rPr>
        <w:noProof/>
      </w:rPr>
      <w:t>2</w:t>
    </w:r>
    <w:r>
      <w:rPr>
        <w:noProof/>
      </w:rPr>
      <w:fldChar w:fldCharType="end"/>
    </w:r>
  </w:p>
  <w:p w:rsidR="00A35BF2" w:rsidRDefault="00A35BF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AAE"/>
    <w:multiLevelType w:val="hybridMultilevel"/>
    <w:tmpl w:val="C4C2DC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510B6E"/>
    <w:multiLevelType w:val="hybridMultilevel"/>
    <w:tmpl w:val="D16C9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1A70CD"/>
    <w:multiLevelType w:val="hybridMultilevel"/>
    <w:tmpl w:val="A928E9B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D791C19"/>
    <w:multiLevelType w:val="hybridMultilevel"/>
    <w:tmpl w:val="862E2E50"/>
    <w:lvl w:ilvl="0" w:tplc="1ED4261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E9A5224"/>
    <w:multiLevelType w:val="hybridMultilevel"/>
    <w:tmpl w:val="D0DAF0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3056DE3"/>
    <w:multiLevelType w:val="hybridMultilevel"/>
    <w:tmpl w:val="64C08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FE5A54"/>
    <w:multiLevelType w:val="hybridMultilevel"/>
    <w:tmpl w:val="94761542"/>
    <w:lvl w:ilvl="0" w:tplc="FF5863AC">
      <w:start w:val="1"/>
      <w:numFmt w:val="decimal"/>
      <w:lvlText w:val="%1."/>
      <w:lvlJc w:val="left"/>
      <w:pPr>
        <w:ind w:left="720" w:hanging="360"/>
      </w:pPr>
      <w:rPr>
        <w:rFonts w:ascii="Times New Roman" w:eastAsia="Calibr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EA010B2"/>
    <w:multiLevelType w:val="hybridMultilevel"/>
    <w:tmpl w:val="3D0AF6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372F45"/>
    <w:multiLevelType w:val="hybridMultilevel"/>
    <w:tmpl w:val="4DC0267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BDD6E68"/>
    <w:multiLevelType w:val="hybridMultilevel"/>
    <w:tmpl w:val="DE9A5D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D181FFB"/>
    <w:multiLevelType w:val="hybridMultilevel"/>
    <w:tmpl w:val="4134E19C"/>
    <w:lvl w:ilvl="0" w:tplc="E43C4C52">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5B6DE9"/>
    <w:multiLevelType w:val="hybridMultilevel"/>
    <w:tmpl w:val="A2540940"/>
    <w:lvl w:ilvl="0" w:tplc="E5907A8A">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39434F"/>
    <w:multiLevelType w:val="hybridMultilevel"/>
    <w:tmpl w:val="78F01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616063"/>
    <w:multiLevelType w:val="hybridMultilevel"/>
    <w:tmpl w:val="0180F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8C112A"/>
    <w:multiLevelType w:val="hybridMultilevel"/>
    <w:tmpl w:val="B7641E0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3BD68E4"/>
    <w:multiLevelType w:val="hybridMultilevel"/>
    <w:tmpl w:val="46B4F1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0E752C"/>
    <w:multiLevelType w:val="hybridMultilevel"/>
    <w:tmpl w:val="7F5455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4C95B24"/>
    <w:multiLevelType w:val="hybridMultilevel"/>
    <w:tmpl w:val="A8B0D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E85A7E"/>
    <w:multiLevelType w:val="hybridMultilevel"/>
    <w:tmpl w:val="B61E358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67E638CD"/>
    <w:multiLevelType w:val="hybridMultilevel"/>
    <w:tmpl w:val="991AE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814B30"/>
    <w:multiLevelType w:val="hybridMultilevel"/>
    <w:tmpl w:val="E84AFA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4D27CC2"/>
    <w:multiLevelType w:val="hybridMultilevel"/>
    <w:tmpl w:val="79787BA6"/>
    <w:lvl w:ilvl="0" w:tplc="09A416B8">
      <w:start w:val="1"/>
      <w:numFmt w:val="decimal"/>
      <w:lvlText w:val="%1."/>
      <w:lvlJc w:val="left"/>
      <w:pPr>
        <w:ind w:left="720" w:hanging="360"/>
      </w:pPr>
      <w:rPr>
        <w:rFonts w:ascii="Times New Roman" w:eastAsia="Calibr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6"/>
  </w:num>
  <w:num w:numId="2">
    <w:abstractNumId w:val="8"/>
  </w:num>
  <w:num w:numId="3">
    <w:abstractNumId w:val="9"/>
  </w:num>
  <w:num w:numId="4">
    <w:abstractNumId w:val="18"/>
  </w:num>
  <w:num w:numId="5">
    <w:abstractNumId w:val="14"/>
  </w:num>
  <w:num w:numId="6">
    <w:abstractNumId w:val="0"/>
  </w:num>
  <w:num w:numId="7">
    <w:abstractNumId w:val="4"/>
  </w:num>
  <w:num w:numId="8">
    <w:abstractNumId w:val="2"/>
  </w:num>
  <w:num w:numId="9">
    <w:abstractNumId w:val="20"/>
  </w:num>
  <w:num w:numId="10">
    <w:abstractNumId w:val="3"/>
  </w:num>
  <w:num w:numId="11">
    <w:abstractNumId w:val="21"/>
  </w:num>
  <w:num w:numId="12">
    <w:abstractNumId w:val="6"/>
  </w:num>
  <w:num w:numId="13">
    <w:abstractNumId w:val="12"/>
  </w:num>
  <w:num w:numId="14">
    <w:abstractNumId w:val="13"/>
  </w:num>
  <w:num w:numId="15">
    <w:abstractNumId w:val="5"/>
  </w:num>
  <w:num w:numId="16">
    <w:abstractNumId w:val="10"/>
  </w:num>
  <w:num w:numId="17">
    <w:abstractNumId w:val="11"/>
  </w:num>
  <w:num w:numId="18">
    <w:abstractNumId w:val="15"/>
  </w:num>
  <w:num w:numId="19">
    <w:abstractNumId w:val="17"/>
  </w:num>
  <w:num w:numId="20">
    <w:abstractNumId w:val="7"/>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886"/>
    <w:rsid w:val="0000020E"/>
    <w:rsid w:val="0000046D"/>
    <w:rsid w:val="00000C20"/>
    <w:rsid w:val="00002A43"/>
    <w:rsid w:val="00012753"/>
    <w:rsid w:val="00012E10"/>
    <w:rsid w:val="0001378C"/>
    <w:rsid w:val="00020782"/>
    <w:rsid w:val="00024664"/>
    <w:rsid w:val="000306E6"/>
    <w:rsid w:val="0003203C"/>
    <w:rsid w:val="00032625"/>
    <w:rsid w:val="0003627E"/>
    <w:rsid w:val="0004112D"/>
    <w:rsid w:val="0004214A"/>
    <w:rsid w:val="000448F7"/>
    <w:rsid w:val="00053826"/>
    <w:rsid w:val="000540B1"/>
    <w:rsid w:val="00055EDF"/>
    <w:rsid w:val="00061A47"/>
    <w:rsid w:val="00061BAF"/>
    <w:rsid w:val="00066717"/>
    <w:rsid w:val="00072522"/>
    <w:rsid w:val="000761D5"/>
    <w:rsid w:val="0007735A"/>
    <w:rsid w:val="000777B6"/>
    <w:rsid w:val="0009221C"/>
    <w:rsid w:val="00093473"/>
    <w:rsid w:val="00094E04"/>
    <w:rsid w:val="00095AC9"/>
    <w:rsid w:val="000A1B71"/>
    <w:rsid w:val="000A4F67"/>
    <w:rsid w:val="000A52B1"/>
    <w:rsid w:val="000A60C1"/>
    <w:rsid w:val="000B1F4E"/>
    <w:rsid w:val="000B79F9"/>
    <w:rsid w:val="000C0192"/>
    <w:rsid w:val="000C22BB"/>
    <w:rsid w:val="000C7252"/>
    <w:rsid w:val="000D3E51"/>
    <w:rsid w:val="000D4FBF"/>
    <w:rsid w:val="000D5B2D"/>
    <w:rsid w:val="000D5C05"/>
    <w:rsid w:val="000F0AF0"/>
    <w:rsid w:val="000F2D49"/>
    <w:rsid w:val="00104175"/>
    <w:rsid w:val="001060C3"/>
    <w:rsid w:val="0010749B"/>
    <w:rsid w:val="00111F58"/>
    <w:rsid w:val="0011281D"/>
    <w:rsid w:val="0013326B"/>
    <w:rsid w:val="001342A1"/>
    <w:rsid w:val="00137737"/>
    <w:rsid w:val="00137DCE"/>
    <w:rsid w:val="0014173E"/>
    <w:rsid w:val="00141B15"/>
    <w:rsid w:val="00144905"/>
    <w:rsid w:val="00145D2A"/>
    <w:rsid w:val="001529CA"/>
    <w:rsid w:val="00156A41"/>
    <w:rsid w:val="00160E97"/>
    <w:rsid w:val="00164431"/>
    <w:rsid w:val="00165C27"/>
    <w:rsid w:val="00166B9E"/>
    <w:rsid w:val="00167E6B"/>
    <w:rsid w:val="001810BC"/>
    <w:rsid w:val="00182B90"/>
    <w:rsid w:val="001842C6"/>
    <w:rsid w:val="001916D4"/>
    <w:rsid w:val="00193C3F"/>
    <w:rsid w:val="001A25C3"/>
    <w:rsid w:val="001A33B9"/>
    <w:rsid w:val="001A67F5"/>
    <w:rsid w:val="001A6F14"/>
    <w:rsid w:val="001B04FB"/>
    <w:rsid w:val="001B1EF3"/>
    <w:rsid w:val="001B2497"/>
    <w:rsid w:val="001B3372"/>
    <w:rsid w:val="001C2FA1"/>
    <w:rsid w:val="001D3B74"/>
    <w:rsid w:val="001D7FAC"/>
    <w:rsid w:val="001E28C1"/>
    <w:rsid w:val="001E6CA7"/>
    <w:rsid w:val="001E7B6E"/>
    <w:rsid w:val="00203B20"/>
    <w:rsid w:val="00204EE1"/>
    <w:rsid w:val="00205D59"/>
    <w:rsid w:val="00207204"/>
    <w:rsid w:val="00207D6E"/>
    <w:rsid w:val="00210250"/>
    <w:rsid w:val="0021691E"/>
    <w:rsid w:val="00220D2D"/>
    <w:rsid w:val="002258A1"/>
    <w:rsid w:val="00231FFD"/>
    <w:rsid w:val="00234384"/>
    <w:rsid w:val="00234D4A"/>
    <w:rsid w:val="00235DCF"/>
    <w:rsid w:val="002445AA"/>
    <w:rsid w:val="002507A6"/>
    <w:rsid w:val="00252D21"/>
    <w:rsid w:val="00253822"/>
    <w:rsid w:val="00263ADB"/>
    <w:rsid w:val="00264F0F"/>
    <w:rsid w:val="00271360"/>
    <w:rsid w:val="002735CD"/>
    <w:rsid w:val="00274304"/>
    <w:rsid w:val="00281689"/>
    <w:rsid w:val="00281F5C"/>
    <w:rsid w:val="002852F9"/>
    <w:rsid w:val="00292C2F"/>
    <w:rsid w:val="00292CE2"/>
    <w:rsid w:val="002933D6"/>
    <w:rsid w:val="002935EE"/>
    <w:rsid w:val="00296AF7"/>
    <w:rsid w:val="00296C1B"/>
    <w:rsid w:val="002A7EA7"/>
    <w:rsid w:val="002B292B"/>
    <w:rsid w:val="002B4D76"/>
    <w:rsid w:val="002B5C68"/>
    <w:rsid w:val="002B64F3"/>
    <w:rsid w:val="002B7022"/>
    <w:rsid w:val="002C3AF5"/>
    <w:rsid w:val="002C7697"/>
    <w:rsid w:val="002D4312"/>
    <w:rsid w:val="002D5D5C"/>
    <w:rsid w:val="002E0E7D"/>
    <w:rsid w:val="002E3FEC"/>
    <w:rsid w:val="002E46C9"/>
    <w:rsid w:val="002E6410"/>
    <w:rsid w:val="002F634E"/>
    <w:rsid w:val="002F6365"/>
    <w:rsid w:val="002F6C42"/>
    <w:rsid w:val="003043B8"/>
    <w:rsid w:val="00306A59"/>
    <w:rsid w:val="003169A1"/>
    <w:rsid w:val="003169E0"/>
    <w:rsid w:val="003177DE"/>
    <w:rsid w:val="00321F6D"/>
    <w:rsid w:val="00326CEA"/>
    <w:rsid w:val="00327CD1"/>
    <w:rsid w:val="003328E4"/>
    <w:rsid w:val="00343EC3"/>
    <w:rsid w:val="00346CEF"/>
    <w:rsid w:val="00353517"/>
    <w:rsid w:val="003547E5"/>
    <w:rsid w:val="00360881"/>
    <w:rsid w:val="00361C51"/>
    <w:rsid w:val="00373AE2"/>
    <w:rsid w:val="003830D8"/>
    <w:rsid w:val="0038374E"/>
    <w:rsid w:val="00386683"/>
    <w:rsid w:val="003876F6"/>
    <w:rsid w:val="00394D80"/>
    <w:rsid w:val="00396A3C"/>
    <w:rsid w:val="003A316B"/>
    <w:rsid w:val="003C0863"/>
    <w:rsid w:val="003C0E5D"/>
    <w:rsid w:val="003C3BCB"/>
    <w:rsid w:val="003C4D2F"/>
    <w:rsid w:val="003D30ED"/>
    <w:rsid w:val="003D4800"/>
    <w:rsid w:val="003D5306"/>
    <w:rsid w:val="003D6AD9"/>
    <w:rsid w:val="003E2C69"/>
    <w:rsid w:val="003E31DE"/>
    <w:rsid w:val="003E3AD2"/>
    <w:rsid w:val="003E4704"/>
    <w:rsid w:val="003E532B"/>
    <w:rsid w:val="003E5A4C"/>
    <w:rsid w:val="003E5CDD"/>
    <w:rsid w:val="003E6C56"/>
    <w:rsid w:val="003E77FE"/>
    <w:rsid w:val="003F3179"/>
    <w:rsid w:val="003F70FA"/>
    <w:rsid w:val="004010A5"/>
    <w:rsid w:val="0041588C"/>
    <w:rsid w:val="004177E9"/>
    <w:rsid w:val="00430E71"/>
    <w:rsid w:val="00433300"/>
    <w:rsid w:val="00440DA3"/>
    <w:rsid w:val="00442983"/>
    <w:rsid w:val="00450ABB"/>
    <w:rsid w:val="0046044D"/>
    <w:rsid w:val="0046456F"/>
    <w:rsid w:val="00466421"/>
    <w:rsid w:val="0047028F"/>
    <w:rsid w:val="00477AF2"/>
    <w:rsid w:val="004833A5"/>
    <w:rsid w:val="00487E13"/>
    <w:rsid w:val="0049382A"/>
    <w:rsid w:val="004A091E"/>
    <w:rsid w:val="004A4E5D"/>
    <w:rsid w:val="004C15C0"/>
    <w:rsid w:val="004C701D"/>
    <w:rsid w:val="004D209A"/>
    <w:rsid w:val="004D50C0"/>
    <w:rsid w:val="004E2EF2"/>
    <w:rsid w:val="004E43F6"/>
    <w:rsid w:val="004E6BB1"/>
    <w:rsid w:val="004E78CA"/>
    <w:rsid w:val="004F1EDA"/>
    <w:rsid w:val="004F7EEB"/>
    <w:rsid w:val="005001EC"/>
    <w:rsid w:val="0050127B"/>
    <w:rsid w:val="00505955"/>
    <w:rsid w:val="0050649B"/>
    <w:rsid w:val="00522560"/>
    <w:rsid w:val="005300A8"/>
    <w:rsid w:val="0053019B"/>
    <w:rsid w:val="00535DFF"/>
    <w:rsid w:val="00543C18"/>
    <w:rsid w:val="00547EE7"/>
    <w:rsid w:val="00553547"/>
    <w:rsid w:val="00555E8E"/>
    <w:rsid w:val="00561589"/>
    <w:rsid w:val="005621B5"/>
    <w:rsid w:val="00563BB2"/>
    <w:rsid w:val="00566942"/>
    <w:rsid w:val="00566C82"/>
    <w:rsid w:val="005676C5"/>
    <w:rsid w:val="00570816"/>
    <w:rsid w:val="00571CBC"/>
    <w:rsid w:val="005748AE"/>
    <w:rsid w:val="00576893"/>
    <w:rsid w:val="005836F4"/>
    <w:rsid w:val="00584657"/>
    <w:rsid w:val="00585082"/>
    <w:rsid w:val="00587526"/>
    <w:rsid w:val="00594F6E"/>
    <w:rsid w:val="00595FAB"/>
    <w:rsid w:val="005A0405"/>
    <w:rsid w:val="005A3099"/>
    <w:rsid w:val="005A6F87"/>
    <w:rsid w:val="005B2345"/>
    <w:rsid w:val="005B40FB"/>
    <w:rsid w:val="005C7E5A"/>
    <w:rsid w:val="005D04D9"/>
    <w:rsid w:val="005D1A11"/>
    <w:rsid w:val="005D5A1F"/>
    <w:rsid w:val="005D5C9D"/>
    <w:rsid w:val="005D7061"/>
    <w:rsid w:val="005E11ED"/>
    <w:rsid w:val="005F042D"/>
    <w:rsid w:val="005F37E2"/>
    <w:rsid w:val="005F4C5E"/>
    <w:rsid w:val="005F5A3D"/>
    <w:rsid w:val="005F5C61"/>
    <w:rsid w:val="005F610F"/>
    <w:rsid w:val="006025E1"/>
    <w:rsid w:val="00605D14"/>
    <w:rsid w:val="00611B5C"/>
    <w:rsid w:val="006139EC"/>
    <w:rsid w:val="00614A13"/>
    <w:rsid w:val="00615030"/>
    <w:rsid w:val="0061799F"/>
    <w:rsid w:val="0062047C"/>
    <w:rsid w:val="00622E85"/>
    <w:rsid w:val="006256ED"/>
    <w:rsid w:val="0063285C"/>
    <w:rsid w:val="006345D0"/>
    <w:rsid w:val="00634BE2"/>
    <w:rsid w:val="006432EF"/>
    <w:rsid w:val="006446E7"/>
    <w:rsid w:val="00644AE5"/>
    <w:rsid w:val="0064746E"/>
    <w:rsid w:val="00650114"/>
    <w:rsid w:val="006539A1"/>
    <w:rsid w:val="006545A0"/>
    <w:rsid w:val="00654A9E"/>
    <w:rsid w:val="0066062E"/>
    <w:rsid w:val="0066167E"/>
    <w:rsid w:val="00663A18"/>
    <w:rsid w:val="006649F9"/>
    <w:rsid w:val="00665BE7"/>
    <w:rsid w:val="00666E84"/>
    <w:rsid w:val="00670DDB"/>
    <w:rsid w:val="00677584"/>
    <w:rsid w:val="00683567"/>
    <w:rsid w:val="006919E3"/>
    <w:rsid w:val="00693A33"/>
    <w:rsid w:val="006A691B"/>
    <w:rsid w:val="006B2A25"/>
    <w:rsid w:val="006B30DE"/>
    <w:rsid w:val="006C1C36"/>
    <w:rsid w:val="006C600B"/>
    <w:rsid w:val="006D04FA"/>
    <w:rsid w:val="006D1C3A"/>
    <w:rsid w:val="006D486F"/>
    <w:rsid w:val="006D5AFC"/>
    <w:rsid w:val="006D5B92"/>
    <w:rsid w:val="006E044D"/>
    <w:rsid w:val="006E506C"/>
    <w:rsid w:val="006F273D"/>
    <w:rsid w:val="006F278E"/>
    <w:rsid w:val="00703CA6"/>
    <w:rsid w:val="00703DBB"/>
    <w:rsid w:val="00704DDF"/>
    <w:rsid w:val="00710777"/>
    <w:rsid w:val="00712187"/>
    <w:rsid w:val="007202B1"/>
    <w:rsid w:val="007338D9"/>
    <w:rsid w:val="00736B7D"/>
    <w:rsid w:val="00737007"/>
    <w:rsid w:val="00737756"/>
    <w:rsid w:val="00747A6B"/>
    <w:rsid w:val="00747F39"/>
    <w:rsid w:val="007648FB"/>
    <w:rsid w:val="00767822"/>
    <w:rsid w:val="00773FB8"/>
    <w:rsid w:val="0078412B"/>
    <w:rsid w:val="007905F0"/>
    <w:rsid w:val="007A1568"/>
    <w:rsid w:val="007A5D99"/>
    <w:rsid w:val="007A7207"/>
    <w:rsid w:val="007B3CBC"/>
    <w:rsid w:val="007B4F28"/>
    <w:rsid w:val="007C65D9"/>
    <w:rsid w:val="007C7BAA"/>
    <w:rsid w:val="007E008C"/>
    <w:rsid w:val="007E0DA9"/>
    <w:rsid w:val="007E4ECF"/>
    <w:rsid w:val="007E664E"/>
    <w:rsid w:val="007E6A72"/>
    <w:rsid w:val="007E6D0E"/>
    <w:rsid w:val="007F1B78"/>
    <w:rsid w:val="00805EBA"/>
    <w:rsid w:val="00806D27"/>
    <w:rsid w:val="00814934"/>
    <w:rsid w:val="00814BDE"/>
    <w:rsid w:val="00821A95"/>
    <w:rsid w:val="00822CF6"/>
    <w:rsid w:val="00831D88"/>
    <w:rsid w:val="00834EF9"/>
    <w:rsid w:val="008405F1"/>
    <w:rsid w:val="008426F4"/>
    <w:rsid w:val="00842777"/>
    <w:rsid w:val="00843AFD"/>
    <w:rsid w:val="008456BF"/>
    <w:rsid w:val="00845CF0"/>
    <w:rsid w:val="00847D51"/>
    <w:rsid w:val="00847F40"/>
    <w:rsid w:val="00850490"/>
    <w:rsid w:val="0085265B"/>
    <w:rsid w:val="008565ED"/>
    <w:rsid w:val="00856EDD"/>
    <w:rsid w:val="00857016"/>
    <w:rsid w:val="00857615"/>
    <w:rsid w:val="008600AA"/>
    <w:rsid w:val="008604B1"/>
    <w:rsid w:val="0086423D"/>
    <w:rsid w:val="0086474D"/>
    <w:rsid w:val="00865ABE"/>
    <w:rsid w:val="00865EBA"/>
    <w:rsid w:val="0087187C"/>
    <w:rsid w:val="008763DD"/>
    <w:rsid w:val="00882FF7"/>
    <w:rsid w:val="00883A2C"/>
    <w:rsid w:val="00885AEC"/>
    <w:rsid w:val="00886B5A"/>
    <w:rsid w:val="00895E89"/>
    <w:rsid w:val="00896CA5"/>
    <w:rsid w:val="008A268B"/>
    <w:rsid w:val="008A4514"/>
    <w:rsid w:val="008A4FC2"/>
    <w:rsid w:val="008A595D"/>
    <w:rsid w:val="008B4AFD"/>
    <w:rsid w:val="008B5D1C"/>
    <w:rsid w:val="008B5F46"/>
    <w:rsid w:val="008B7466"/>
    <w:rsid w:val="008C1C48"/>
    <w:rsid w:val="008C4557"/>
    <w:rsid w:val="008D065A"/>
    <w:rsid w:val="008D2C15"/>
    <w:rsid w:val="008D514D"/>
    <w:rsid w:val="008D54C8"/>
    <w:rsid w:val="008D5720"/>
    <w:rsid w:val="008D6749"/>
    <w:rsid w:val="008E066F"/>
    <w:rsid w:val="008F4A03"/>
    <w:rsid w:val="009004C9"/>
    <w:rsid w:val="00901D96"/>
    <w:rsid w:val="00903FE0"/>
    <w:rsid w:val="00904125"/>
    <w:rsid w:val="00904CAC"/>
    <w:rsid w:val="0090541F"/>
    <w:rsid w:val="0090787B"/>
    <w:rsid w:val="00911176"/>
    <w:rsid w:val="00912108"/>
    <w:rsid w:val="0091274A"/>
    <w:rsid w:val="00912874"/>
    <w:rsid w:val="0091628A"/>
    <w:rsid w:val="009228ED"/>
    <w:rsid w:val="0092352E"/>
    <w:rsid w:val="00931914"/>
    <w:rsid w:val="00934AF1"/>
    <w:rsid w:val="009352DE"/>
    <w:rsid w:val="00942EF8"/>
    <w:rsid w:val="00953471"/>
    <w:rsid w:val="00953B78"/>
    <w:rsid w:val="00954C1A"/>
    <w:rsid w:val="00954D4E"/>
    <w:rsid w:val="0096324E"/>
    <w:rsid w:val="00963B0C"/>
    <w:rsid w:val="009734E4"/>
    <w:rsid w:val="00973C8A"/>
    <w:rsid w:val="00976D06"/>
    <w:rsid w:val="0098011A"/>
    <w:rsid w:val="009804FB"/>
    <w:rsid w:val="009818D9"/>
    <w:rsid w:val="009825C7"/>
    <w:rsid w:val="009837F4"/>
    <w:rsid w:val="0098455A"/>
    <w:rsid w:val="00996C1A"/>
    <w:rsid w:val="009A1621"/>
    <w:rsid w:val="009A45F2"/>
    <w:rsid w:val="009A5994"/>
    <w:rsid w:val="009A7021"/>
    <w:rsid w:val="009B09F1"/>
    <w:rsid w:val="009B1A04"/>
    <w:rsid w:val="009C09C2"/>
    <w:rsid w:val="009C1529"/>
    <w:rsid w:val="009C3727"/>
    <w:rsid w:val="009C4ED1"/>
    <w:rsid w:val="009C5886"/>
    <w:rsid w:val="009D2F34"/>
    <w:rsid w:val="009D3F8A"/>
    <w:rsid w:val="009E1407"/>
    <w:rsid w:val="009E22F5"/>
    <w:rsid w:val="009E3E07"/>
    <w:rsid w:val="00A027DC"/>
    <w:rsid w:val="00A02E46"/>
    <w:rsid w:val="00A10643"/>
    <w:rsid w:val="00A16513"/>
    <w:rsid w:val="00A17002"/>
    <w:rsid w:val="00A2152E"/>
    <w:rsid w:val="00A216C2"/>
    <w:rsid w:val="00A32EC0"/>
    <w:rsid w:val="00A337D2"/>
    <w:rsid w:val="00A33AC5"/>
    <w:rsid w:val="00A35BF2"/>
    <w:rsid w:val="00A424B6"/>
    <w:rsid w:val="00A43DFC"/>
    <w:rsid w:val="00A45BA5"/>
    <w:rsid w:val="00A46557"/>
    <w:rsid w:val="00A473F9"/>
    <w:rsid w:val="00A52A10"/>
    <w:rsid w:val="00A57288"/>
    <w:rsid w:val="00A6343F"/>
    <w:rsid w:val="00A65FE9"/>
    <w:rsid w:val="00A675DB"/>
    <w:rsid w:val="00A75D03"/>
    <w:rsid w:val="00A8448C"/>
    <w:rsid w:val="00A904DB"/>
    <w:rsid w:val="00A9611E"/>
    <w:rsid w:val="00A96B12"/>
    <w:rsid w:val="00AA1426"/>
    <w:rsid w:val="00AA2411"/>
    <w:rsid w:val="00AA5E6F"/>
    <w:rsid w:val="00AB2AF8"/>
    <w:rsid w:val="00AB3BE6"/>
    <w:rsid w:val="00AC6725"/>
    <w:rsid w:val="00AC746E"/>
    <w:rsid w:val="00AD32D9"/>
    <w:rsid w:val="00AD3E1F"/>
    <w:rsid w:val="00AD78B7"/>
    <w:rsid w:val="00AE1B5C"/>
    <w:rsid w:val="00AE6A56"/>
    <w:rsid w:val="00AF009E"/>
    <w:rsid w:val="00AF08A0"/>
    <w:rsid w:val="00AF0A3F"/>
    <w:rsid w:val="00AF5FF1"/>
    <w:rsid w:val="00B03252"/>
    <w:rsid w:val="00B0516E"/>
    <w:rsid w:val="00B218B1"/>
    <w:rsid w:val="00B227AC"/>
    <w:rsid w:val="00B27440"/>
    <w:rsid w:val="00B32ED1"/>
    <w:rsid w:val="00B3483D"/>
    <w:rsid w:val="00B34BFD"/>
    <w:rsid w:val="00B354A0"/>
    <w:rsid w:val="00B37E44"/>
    <w:rsid w:val="00B547AC"/>
    <w:rsid w:val="00B56D54"/>
    <w:rsid w:val="00B575BD"/>
    <w:rsid w:val="00B61C6F"/>
    <w:rsid w:val="00B61CA6"/>
    <w:rsid w:val="00B62E83"/>
    <w:rsid w:val="00B648A4"/>
    <w:rsid w:val="00B702B8"/>
    <w:rsid w:val="00B7317B"/>
    <w:rsid w:val="00B74BCC"/>
    <w:rsid w:val="00B7561A"/>
    <w:rsid w:val="00B834C1"/>
    <w:rsid w:val="00B83E76"/>
    <w:rsid w:val="00B94D97"/>
    <w:rsid w:val="00B95E6C"/>
    <w:rsid w:val="00BA04B0"/>
    <w:rsid w:val="00BA08CF"/>
    <w:rsid w:val="00BA0F59"/>
    <w:rsid w:val="00BB777D"/>
    <w:rsid w:val="00BC6FEA"/>
    <w:rsid w:val="00BD069C"/>
    <w:rsid w:val="00BD50A3"/>
    <w:rsid w:val="00BD5441"/>
    <w:rsid w:val="00BE4A21"/>
    <w:rsid w:val="00BE4A9A"/>
    <w:rsid w:val="00BF05C9"/>
    <w:rsid w:val="00C0335F"/>
    <w:rsid w:val="00C04707"/>
    <w:rsid w:val="00C12638"/>
    <w:rsid w:val="00C148FC"/>
    <w:rsid w:val="00C15DA9"/>
    <w:rsid w:val="00C20C6D"/>
    <w:rsid w:val="00C22A07"/>
    <w:rsid w:val="00C25239"/>
    <w:rsid w:val="00C26C4F"/>
    <w:rsid w:val="00C26F26"/>
    <w:rsid w:val="00C35E18"/>
    <w:rsid w:val="00C41626"/>
    <w:rsid w:val="00C4395C"/>
    <w:rsid w:val="00C51E7D"/>
    <w:rsid w:val="00C52D2A"/>
    <w:rsid w:val="00C55DDC"/>
    <w:rsid w:val="00C55F67"/>
    <w:rsid w:val="00C60FDA"/>
    <w:rsid w:val="00C65390"/>
    <w:rsid w:val="00C70787"/>
    <w:rsid w:val="00C8022B"/>
    <w:rsid w:val="00C8547F"/>
    <w:rsid w:val="00C862EC"/>
    <w:rsid w:val="00C863B2"/>
    <w:rsid w:val="00C9144F"/>
    <w:rsid w:val="00C91D82"/>
    <w:rsid w:val="00C92B34"/>
    <w:rsid w:val="00C93715"/>
    <w:rsid w:val="00C95DA1"/>
    <w:rsid w:val="00CA7612"/>
    <w:rsid w:val="00CB47A0"/>
    <w:rsid w:val="00CB5613"/>
    <w:rsid w:val="00CB702C"/>
    <w:rsid w:val="00CC07BC"/>
    <w:rsid w:val="00CC096F"/>
    <w:rsid w:val="00CC4AC1"/>
    <w:rsid w:val="00CC7759"/>
    <w:rsid w:val="00CD0B56"/>
    <w:rsid w:val="00CD3105"/>
    <w:rsid w:val="00CD432E"/>
    <w:rsid w:val="00CD4895"/>
    <w:rsid w:val="00CD5331"/>
    <w:rsid w:val="00CE2599"/>
    <w:rsid w:val="00CE6D4D"/>
    <w:rsid w:val="00CF3950"/>
    <w:rsid w:val="00D02D6B"/>
    <w:rsid w:val="00D05DAF"/>
    <w:rsid w:val="00D065F1"/>
    <w:rsid w:val="00D12F9F"/>
    <w:rsid w:val="00D130B2"/>
    <w:rsid w:val="00D331F8"/>
    <w:rsid w:val="00D36C3E"/>
    <w:rsid w:val="00D37274"/>
    <w:rsid w:val="00D41A53"/>
    <w:rsid w:val="00D4327D"/>
    <w:rsid w:val="00D43A2C"/>
    <w:rsid w:val="00D53CFC"/>
    <w:rsid w:val="00D55FF3"/>
    <w:rsid w:val="00D56357"/>
    <w:rsid w:val="00D63494"/>
    <w:rsid w:val="00D636D8"/>
    <w:rsid w:val="00D667BD"/>
    <w:rsid w:val="00D8014A"/>
    <w:rsid w:val="00D822C8"/>
    <w:rsid w:val="00D8677D"/>
    <w:rsid w:val="00D95D04"/>
    <w:rsid w:val="00DA405E"/>
    <w:rsid w:val="00DB1EFF"/>
    <w:rsid w:val="00DB5434"/>
    <w:rsid w:val="00DB5AE6"/>
    <w:rsid w:val="00DC0720"/>
    <w:rsid w:val="00DC531B"/>
    <w:rsid w:val="00DC7276"/>
    <w:rsid w:val="00DD0E59"/>
    <w:rsid w:val="00DD144F"/>
    <w:rsid w:val="00DD47F4"/>
    <w:rsid w:val="00DE1BD9"/>
    <w:rsid w:val="00DE5B3E"/>
    <w:rsid w:val="00DE6C3E"/>
    <w:rsid w:val="00DF08D1"/>
    <w:rsid w:val="00DF3297"/>
    <w:rsid w:val="00DF684B"/>
    <w:rsid w:val="00E01E4E"/>
    <w:rsid w:val="00E10C18"/>
    <w:rsid w:val="00E178B4"/>
    <w:rsid w:val="00E21323"/>
    <w:rsid w:val="00E2433B"/>
    <w:rsid w:val="00E25767"/>
    <w:rsid w:val="00E465F6"/>
    <w:rsid w:val="00E4677C"/>
    <w:rsid w:val="00E51725"/>
    <w:rsid w:val="00E55907"/>
    <w:rsid w:val="00E63B33"/>
    <w:rsid w:val="00E663C2"/>
    <w:rsid w:val="00E665A2"/>
    <w:rsid w:val="00E713AA"/>
    <w:rsid w:val="00E751AA"/>
    <w:rsid w:val="00E82C56"/>
    <w:rsid w:val="00E879D7"/>
    <w:rsid w:val="00E87C21"/>
    <w:rsid w:val="00E92239"/>
    <w:rsid w:val="00E95A94"/>
    <w:rsid w:val="00E969D7"/>
    <w:rsid w:val="00E974F9"/>
    <w:rsid w:val="00E9752D"/>
    <w:rsid w:val="00EA09D5"/>
    <w:rsid w:val="00EA0EB7"/>
    <w:rsid w:val="00EA1FF4"/>
    <w:rsid w:val="00EA20ED"/>
    <w:rsid w:val="00EA5953"/>
    <w:rsid w:val="00EB1FC3"/>
    <w:rsid w:val="00EB53AB"/>
    <w:rsid w:val="00EC139F"/>
    <w:rsid w:val="00ED0CEA"/>
    <w:rsid w:val="00ED231D"/>
    <w:rsid w:val="00ED2A1C"/>
    <w:rsid w:val="00EE1017"/>
    <w:rsid w:val="00EE2836"/>
    <w:rsid w:val="00EE461E"/>
    <w:rsid w:val="00EF0FDA"/>
    <w:rsid w:val="00EF380D"/>
    <w:rsid w:val="00EF4AEA"/>
    <w:rsid w:val="00F00B50"/>
    <w:rsid w:val="00F0330F"/>
    <w:rsid w:val="00F10EAE"/>
    <w:rsid w:val="00F115A7"/>
    <w:rsid w:val="00F116CD"/>
    <w:rsid w:val="00F130AA"/>
    <w:rsid w:val="00F15B42"/>
    <w:rsid w:val="00F2115B"/>
    <w:rsid w:val="00F264E2"/>
    <w:rsid w:val="00F35291"/>
    <w:rsid w:val="00F359C2"/>
    <w:rsid w:val="00F41905"/>
    <w:rsid w:val="00F44100"/>
    <w:rsid w:val="00F5350A"/>
    <w:rsid w:val="00F55F1A"/>
    <w:rsid w:val="00F637E5"/>
    <w:rsid w:val="00F63D30"/>
    <w:rsid w:val="00F67A10"/>
    <w:rsid w:val="00F701E0"/>
    <w:rsid w:val="00F70DA9"/>
    <w:rsid w:val="00F7119F"/>
    <w:rsid w:val="00F714CC"/>
    <w:rsid w:val="00F913F0"/>
    <w:rsid w:val="00F9403D"/>
    <w:rsid w:val="00F947FC"/>
    <w:rsid w:val="00F96D04"/>
    <w:rsid w:val="00F97267"/>
    <w:rsid w:val="00FA1DC3"/>
    <w:rsid w:val="00FB34A0"/>
    <w:rsid w:val="00FB4E2C"/>
    <w:rsid w:val="00FC37B8"/>
    <w:rsid w:val="00FC6475"/>
    <w:rsid w:val="00FC6927"/>
    <w:rsid w:val="00FD02D5"/>
    <w:rsid w:val="00FE398F"/>
    <w:rsid w:val="00FE3FE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5EE"/>
    <w:pPr>
      <w:spacing w:after="200" w:line="276" w:lineRule="auto"/>
    </w:pPr>
    <w:rPr>
      <w:sz w:val="22"/>
      <w:szCs w:val="22"/>
      <w:lang w:eastAsia="en-US"/>
    </w:rPr>
  </w:style>
  <w:style w:type="paragraph" w:styleId="3">
    <w:name w:val="heading 3"/>
    <w:basedOn w:val="a"/>
    <w:next w:val="a"/>
    <w:link w:val="30"/>
    <w:uiPriority w:val="99"/>
    <w:qFormat/>
    <w:rsid w:val="009C588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rsid w:val="009C5886"/>
    <w:rPr>
      <w:rFonts w:ascii="Arial" w:eastAsia="Times New Roman" w:hAnsi="Arial" w:cs="Arial"/>
      <w:b/>
      <w:bCs/>
      <w:sz w:val="26"/>
      <w:szCs w:val="26"/>
      <w:lang w:eastAsia="ru-RU"/>
    </w:rPr>
  </w:style>
  <w:style w:type="paragraph" w:customStyle="1" w:styleId="rvps2">
    <w:name w:val="rvps2"/>
    <w:basedOn w:val="a"/>
    <w:rsid w:val="009C5886"/>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3">
    <w:name w:val="Normal (Web)"/>
    <w:basedOn w:val="a"/>
    <w:uiPriority w:val="99"/>
    <w:rsid w:val="009C5886"/>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4">
    <w:name w:val="No Spacing"/>
    <w:uiPriority w:val="1"/>
    <w:qFormat/>
    <w:rsid w:val="009C5886"/>
    <w:rPr>
      <w:sz w:val="22"/>
      <w:szCs w:val="22"/>
      <w:lang w:eastAsia="en-US"/>
    </w:rPr>
  </w:style>
  <w:style w:type="paragraph" w:styleId="a5">
    <w:name w:val="header"/>
    <w:basedOn w:val="a"/>
    <w:link w:val="a6"/>
    <w:uiPriority w:val="99"/>
    <w:unhideWhenUsed/>
    <w:rsid w:val="00912108"/>
    <w:pPr>
      <w:tabs>
        <w:tab w:val="center" w:pos="4819"/>
        <w:tab w:val="right" w:pos="9639"/>
      </w:tabs>
      <w:spacing w:after="0" w:line="240" w:lineRule="auto"/>
    </w:pPr>
  </w:style>
  <w:style w:type="character" w:customStyle="1" w:styleId="a6">
    <w:name w:val="Верхний колонтитул Знак"/>
    <w:link w:val="a5"/>
    <w:uiPriority w:val="99"/>
    <w:rsid w:val="00912108"/>
    <w:rPr>
      <w:rFonts w:ascii="Calibri" w:eastAsia="Calibri" w:hAnsi="Calibri" w:cs="Times New Roman"/>
    </w:rPr>
  </w:style>
  <w:style w:type="paragraph" w:styleId="a7">
    <w:name w:val="footer"/>
    <w:basedOn w:val="a"/>
    <w:link w:val="a8"/>
    <w:unhideWhenUsed/>
    <w:rsid w:val="00912108"/>
    <w:pPr>
      <w:tabs>
        <w:tab w:val="center" w:pos="4819"/>
        <w:tab w:val="right" w:pos="9639"/>
      </w:tabs>
      <w:spacing w:after="0" w:line="240" w:lineRule="auto"/>
    </w:pPr>
  </w:style>
  <w:style w:type="character" w:customStyle="1" w:styleId="a8">
    <w:name w:val="Нижний колонтитул Знак"/>
    <w:link w:val="a7"/>
    <w:rsid w:val="00912108"/>
    <w:rPr>
      <w:rFonts w:ascii="Calibri" w:eastAsia="Calibri" w:hAnsi="Calibri" w:cs="Times New Roman"/>
    </w:rPr>
  </w:style>
  <w:style w:type="character" w:customStyle="1" w:styleId="rvts9">
    <w:name w:val="rvts9"/>
    <w:basedOn w:val="a0"/>
    <w:rsid w:val="006F273D"/>
  </w:style>
  <w:style w:type="paragraph" w:styleId="a9">
    <w:name w:val="List Paragraph"/>
    <w:basedOn w:val="a"/>
    <w:uiPriority w:val="34"/>
    <w:qFormat/>
    <w:rsid w:val="00024664"/>
    <w:pPr>
      <w:ind w:left="720"/>
      <w:contextualSpacing/>
    </w:pPr>
  </w:style>
  <w:style w:type="character" w:customStyle="1" w:styleId="rvts0">
    <w:name w:val="rvts0"/>
    <w:basedOn w:val="a0"/>
    <w:rsid w:val="005C7E5A"/>
  </w:style>
  <w:style w:type="character" w:styleId="aa">
    <w:name w:val="Hyperlink"/>
    <w:uiPriority w:val="99"/>
    <w:unhideWhenUsed/>
    <w:rsid w:val="00737007"/>
    <w:rPr>
      <w:color w:val="0000FF"/>
      <w:u w:val="single"/>
    </w:rPr>
  </w:style>
  <w:style w:type="paragraph" w:customStyle="1" w:styleId="Default">
    <w:name w:val="Default"/>
    <w:uiPriority w:val="99"/>
    <w:rsid w:val="00253822"/>
    <w:pPr>
      <w:autoSpaceDE w:val="0"/>
      <w:autoSpaceDN w:val="0"/>
      <w:adjustRightInd w:val="0"/>
    </w:pPr>
    <w:rPr>
      <w:rFonts w:ascii="Times New Roman" w:eastAsia="Times New Roman" w:hAnsi="Times New Roman"/>
      <w:color w:val="000000"/>
      <w:sz w:val="24"/>
      <w:szCs w:val="24"/>
    </w:rPr>
  </w:style>
  <w:style w:type="table" w:styleId="ab">
    <w:name w:val="Table Grid"/>
    <w:basedOn w:val="a1"/>
    <w:uiPriority w:val="59"/>
    <w:rsid w:val="00522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96C1B"/>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296C1B"/>
    <w:rPr>
      <w:rFonts w:ascii="Tahoma" w:eastAsia="Calibri" w:hAnsi="Tahoma" w:cs="Tahoma"/>
      <w:sz w:val="16"/>
      <w:szCs w:val="16"/>
    </w:rPr>
  </w:style>
  <w:style w:type="character" w:customStyle="1" w:styleId="rvts46">
    <w:name w:val="rvts46"/>
    <w:basedOn w:val="a0"/>
    <w:rsid w:val="00B94D97"/>
  </w:style>
  <w:style w:type="paragraph" w:customStyle="1" w:styleId="rvps7">
    <w:name w:val="rvps7"/>
    <w:basedOn w:val="a"/>
    <w:rsid w:val="00E63B33"/>
    <w:pPr>
      <w:spacing w:before="100" w:beforeAutospacing="1" w:after="100" w:afterAutospacing="1" w:line="240" w:lineRule="auto"/>
    </w:pPr>
    <w:rPr>
      <w:rFonts w:ascii="Times New Roman" w:eastAsia="Times New Roman" w:hAnsi="Times New Roman"/>
      <w:sz w:val="24"/>
      <w:szCs w:val="24"/>
      <w:lang w:val="ru-RU" w:eastAsia="uk-UA"/>
    </w:rPr>
  </w:style>
  <w:style w:type="paragraph" w:customStyle="1" w:styleId="1">
    <w:name w:val="зЊЌ ЏÕЊ_äÛÔÛ1"/>
    <w:qFormat/>
    <w:rsid w:val="00E63B33"/>
    <w:rPr>
      <w:rFonts w:eastAsia="Times New Roman"/>
      <w:sz w:val="22"/>
      <w:szCs w:val="22"/>
      <w:lang w:val="ru-RU" w:eastAsia="ru-RU"/>
    </w:rPr>
  </w:style>
  <w:style w:type="character" w:customStyle="1" w:styleId="rvts37">
    <w:name w:val="rvts37"/>
    <w:basedOn w:val="a0"/>
    <w:rsid w:val="00E63B33"/>
  </w:style>
  <w:style w:type="paragraph" w:customStyle="1" w:styleId="rvps12">
    <w:name w:val="rvps12"/>
    <w:basedOn w:val="a"/>
    <w:rsid w:val="00A35BF2"/>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23">
    <w:name w:val="rvts23"/>
    <w:basedOn w:val="a0"/>
    <w:rsid w:val="00A35B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5EE"/>
    <w:pPr>
      <w:spacing w:after="200" w:line="276" w:lineRule="auto"/>
    </w:pPr>
    <w:rPr>
      <w:sz w:val="22"/>
      <w:szCs w:val="22"/>
      <w:lang w:eastAsia="en-US"/>
    </w:rPr>
  </w:style>
  <w:style w:type="paragraph" w:styleId="3">
    <w:name w:val="heading 3"/>
    <w:basedOn w:val="a"/>
    <w:next w:val="a"/>
    <w:link w:val="30"/>
    <w:uiPriority w:val="99"/>
    <w:qFormat/>
    <w:rsid w:val="009C588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rsid w:val="009C5886"/>
    <w:rPr>
      <w:rFonts w:ascii="Arial" w:eastAsia="Times New Roman" w:hAnsi="Arial" w:cs="Arial"/>
      <w:b/>
      <w:bCs/>
      <w:sz w:val="26"/>
      <w:szCs w:val="26"/>
      <w:lang w:eastAsia="ru-RU"/>
    </w:rPr>
  </w:style>
  <w:style w:type="paragraph" w:customStyle="1" w:styleId="rvps2">
    <w:name w:val="rvps2"/>
    <w:basedOn w:val="a"/>
    <w:rsid w:val="009C5886"/>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3">
    <w:name w:val="Normal (Web)"/>
    <w:basedOn w:val="a"/>
    <w:uiPriority w:val="99"/>
    <w:rsid w:val="009C5886"/>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4">
    <w:name w:val="No Spacing"/>
    <w:uiPriority w:val="1"/>
    <w:qFormat/>
    <w:rsid w:val="009C5886"/>
    <w:rPr>
      <w:sz w:val="22"/>
      <w:szCs w:val="22"/>
      <w:lang w:eastAsia="en-US"/>
    </w:rPr>
  </w:style>
  <w:style w:type="paragraph" w:styleId="a5">
    <w:name w:val="header"/>
    <w:basedOn w:val="a"/>
    <w:link w:val="a6"/>
    <w:uiPriority w:val="99"/>
    <w:unhideWhenUsed/>
    <w:rsid w:val="00912108"/>
    <w:pPr>
      <w:tabs>
        <w:tab w:val="center" w:pos="4819"/>
        <w:tab w:val="right" w:pos="9639"/>
      </w:tabs>
      <w:spacing w:after="0" w:line="240" w:lineRule="auto"/>
    </w:pPr>
  </w:style>
  <w:style w:type="character" w:customStyle="1" w:styleId="a6">
    <w:name w:val="Верхний колонтитул Знак"/>
    <w:link w:val="a5"/>
    <w:uiPriority w:val="99"/>
    <w:rsid w:val="00912108"/>
    <w:rPr>
      <w:rFonts w:ascii="Calibri" w:eastAsia="Calibri" w:hAnsi="Calibri" w:cs="Times New Roman"/>
    </w:rPr>
  </w:style>
  <w:style w:type="paragraph" w:styleId="a7">
    <w:name w:val="footer"/>
    <w:basedOn w:val="a"/>
    <w:link w:val="a8"/>
    <w:unhideWhenUsed/>
    <w:rsid w:val="00912108"/>
    <w:pPr>
      <w:tabs>
        <w:tab w:val="center" w:pos="4819"/>
        <w:tab w:val="right" w:pos="9639"/>
      </w:tabs>
      <w:spacing w:after="0" w:line="240" w:lineRule="auto"/>
    </w:pPr>
  </w:style>
  <w:style w:type="character" w:customStyle="1" w:styleId="a8">
    <w:name w:val="Нижний колонтитул Знак"/>
    <w:link w:val="a7"/>
    <w:rsid w:val="00912108"/>
    <w:rPr>
      <w:rFonts w:ascii="Calibri" w:eastAsia="Calibri" w:hAnsi="Calibri" w:cs="Times New Roman"/>
    </w:rPr>
  </w:style>
  <w:style w:type="character" w:customStyle="1" w:styleId="rvts9">
    <w:name w:val="rvts9"/>
    <w:basedOn w:val="a0"/>
    <w:rsid w:val="006F273D"/>
  </w:style>
  <w:style w:type="paragraph" w:styleId="a9">
    <w:name w:val="List Paragraph"/>
    <w:basedOn w:val="a"/>
    <w:uiPriority w:val="34"/>
    <w:qFormat/>
    <w:rsid w:val="00024664"/>
    <w:pPr>
      <w:ind w:left="720"/>
      <w:contextualSpacing/>
    </w:pPr>
  </w:style>
  <w:style w:type="character" w:customStyle="1" w:styleId="rvts0">
    <w:name w:val="rvts0"/>
    <w:basedOn w:val="a0"/>
    <w:rsid w:val="005C7E5A"/>
  </w:style>
  <w:style w:type="character" w:styleId="aa">
    <w:name w:val="Hyperlink"/>
    <w:uiPriority w:val="99"/>
    <w:unhideWhenUsed/>
    <w:rsid w:val="00737007"/>
    <w:rPr>
      <w:color w:val="0000FF"/>
      <w:u w:val="single"/>
    </w:rPr>
  </w:style>
  <w:style w:type="paragraph" w:customStyle="1" w:styleId="Default">
    <w:name w:val="Default"/>
    <w:uiPriority w:val="99"/>
    <w:rsid w:val="00253822"/>
    <w:pPr>
      <w:autoSpaceDE w:val="0"/>
      <w:autoSpaceDN w:val="0"/>
      <w:adjustRightInd w:val="0"/>
    </w:pPr>
    <w:rPr>
      <w:rFonts w:ascii="Times New Roman" w:eastAsia="Times New Roman" w:hAnsi="Times New Roman"/>
      <w:color w:val="000000"/>
      <w:sz w:val="24"/>
      <w:szCs w:val="24"/>
    </w:rPr>
  </w:style>
  <w:style w:type="table" w:styleId="ab">
    <w:name w:val="Table Grid"/>
    <w:basedOn w:val="a1"/>
    <w:uiPriority w:val="59"/>
    <w:rsid w:val="00522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96C1B"/>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296C1B"/>
    <w:rPr>
      <w:rFonts w:ascii="Tahoma" w:eastAsia="Calibri" w:hAnsi="Tahoma" w:cs="Tahoma"/>
      <w:sz w:val="16"/>
      <w:szCs w:val="16"/>
    </w:rPr>
  </w:style>
  <w:style w:type="character" w:customStyle="1" w:styleId="rvts46">
    <w:name w:val="rvts46"/>
    <w:basedOn w:val="a0"/>
    <w:rsid w:val="00B94D97"/>
  </w:style>
  <w:style w:type="paragraph" w:customStyle="1" w:styleId="rvps7">
    <w:name w:val="rvps7"/>
    <w:basedOn w:val="a"/>
    <w:rsid w:val="00E63B33"/>
    <w:pPr>
      <w:spacing w:before="100" w:beforeAutospacing="1" w:after="100" w:afterAutospacing="1" w:line="240" w:lineRule="auto"/>
    </w:pPr>
    <w:rPr>
      <w:rFonts w:ascii="Times New Roman" w:eastAsia="Times New Roman" w:hAnsi="Times New Roman"/>
      <w:sz w:val="24"/>
      <w:szCs w:val="24"/>
      <w:lang w:val="ru-RU" w:eastAsia="uk-UA"/>
    </w:rPr>
  </w:style>
  <w:style w:type="paragraph" w:customStyle="1" w:styleId="1">
    <w:name w:val="зЊЌ ЏÕЊ_äÛÔÛ1"/>
    <w:qFormat/>
    <w:rsid w:val="00E63B33"/>
    <w:rPr>
      <w:rFonts w:eastAsia="Times New Roman"/>
      <w:sz w:val="22"/>
      <w:szCs w:val="22"/>
      <w:lang w:val="ru-RU" w:eastAsia="ru-RU"/>
    </w:rPr>
  </w:style>
  <w:style w:type="character" w:customStyle="1" w:styleId="rvts37">
    <w:name w:val="rvts37"/>
    <w:basedOn w:val="a0"/>
    <w:rsid w:val="00E63B33"/>
  </w:style>
  <w:style w:type="paragraph" w:customStyle="1" w:styleId="rvps12">
    <w:name w:val="rvps12"/>
    <w:basedOn w:val="a"/>
    <w:rsid w:val="00A35BF2"/>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23">
    <w:name w:val="rvts23"/>
    <w:basedOn w:val="a0"/>
    <w:rsid w:val="00A35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342">
      <w:bodyDiv w:val="1"/>
      <w:marLeft w:val="0"/>
      <w:marRight w:val="0"/>
      <w:marTop w:val="0"/>
      <w:marBottom w:val="0"/>
      <w:divBdr>
        <w:top w:val="none" w:sz="0" w:space="0" w:color="auto"/>
        <w:left w:val="none" w:sz="0" w:space="0" w:color="auto"/>
        <w:bottom w:val="none" w:sz="0" w:space="0" w:color="auto"/>
        <w:right w:val="none" w:sz="0" w:space="0" w:color="auto"/>
      </w:divBdr>
    </w:div>
    <w:div w:id="43218450">
      <w:bodyDiv w:val="1"/>
      <w:marLeft w:val="0"/>
      <w:marRight w:val="0"/>
      <w:marTop w:val="0"/>
      <w:marBottom w:val="0"/>
      <w:divBdr>
        <w:top w:val="none" w:sz="0" w:space="0" w:color="auto"/>
        <w:left w:val="none" w:sz="0" w:space="0" w:color="auto"/>
        <w:bottom w:val="none" w:sz="0" w:space="0" w:color="auto"/>
        <w:right w:val="none" w:sz="0" w:space="0" w:color="auto"/>
      </w:divBdr>
    </w:div>
    <w:div w:id="46731474">
      <w:bodyDiv w:val="1"/>
      <w:marLeft w:val="0"/>
      <w:marRight w:val="0"/>
      <w:marTop w:val="0"/>
      <w:marBottom w:val="0"/>
      <w:divBdr>
        <w:top w:val="none" w:sz="0" w:space="0" w:color="auto"/>
        <w:left w:val="none" w:sz="0" w:space="0" w:color="auto"/>
        <w:bottom w:val="none" w:sz="0" w:space="0" w:color="auto"/>
        <w:right w:val="none" w:sz="0" w:space="0" w:color="auto"/>
      </w:divBdr>
    </w:div>
    <w:div w:id="51662188">
      <w:bodyDiv w:val="1"/>
      <w:marLeft w:val="0"/>
      <w:marRight w:val="0"/>
      <w:marTop w:val="0"/>
      <w:marBottom w:val="0"/>
      <w:divBdr>
        <w:top w:val="none" w:sz="0" w:space="0" w:color="auto"/>
        <w:left w:val="none" w:sz="0" w:space="0" w:color="auto"/>
        <w:bottom w:val="none" w:sz="0" w:space="0" w:color="auto"/>
        <w:right w:val="none" w:sz="0" w:space="0" w:color="auto"/>
      </w:divBdr>
    </w:div>
    <w:div w:id="53159866">
      <w:bodyDiv w:val="1"/>
      <w:marLeft w:val="0"/>
      <w:marRight w:val="0"/>
      <w:marTop w:val="0"/>
      <w:marBottom w:val="0"/>
      <w:divBdr>
        <w:top w:val="none" w:sz="0" w:space="0" w:color="auto"/>
        <w:left w:val="none" w:sz="0" w:space="0" w:color="auto"/>
        <w:bottom w:val="none" w:sz="0" w:space="0" w:color="auto"/>
        <w:right w:val="none" w:sz="0" w:space="0" w:color="auto"/>
      </w:divBdr>
    </w:div>
    <w:div w:id="100613282">
      <w:bodyDiv w:val="1"/>
      <w:marLeft w:val="0"/>
      <w:marRight w:val="0"/>
      <w:marTop w:val="0"/>
      <w:marBottom w:val="0"/>
      <w:divBdr>
        <w:top w:val="none" w:sz="0" w:space="0" w:color="auto"/>
        <w:left w:val="none" w:sz="0" w:space="0" w:color="auto"/>
        <w:bottom w:val="none" w:sz="0" w:space="0" w:color="auto"/>
        <w:right w:val="none" w:sz="0" w:space="0" w:color="auto"/>
      </w:divBdr>
    </w:div>
    <w:div w:id="139659078">
      <w:bodyDiv w:val="1"/>
      <w:marLeft w:val="0"/>
      <w:marRight w:val="0"/>
      <w:marTop w:val="0"/>
      <w:marBottom w:val="0"/>
      <w:divBdr>
        <w:top w:val="none" w:sz="0" w:space="0" w:color="auto"/>
        <w:left w:val="none" w:sz="0" w:space="0" w:color="auto"/>
        <w:bottom w:val="none" w:sz="0" w:space="0" w:color="auto"/>
        <w:right w:val="none" w:sz="0" w:space="0" w:color="auto"/>
      </w:divBdr>
    </w:div>
    <w:div w:id="151604547">
      <w:bodyDiv w:val="1"/>
      <w:marLeft w:val="0"/>
      <w:marRight w:val="0"/>
      <w:marTop w:val="0"/>
      <w:marBottom w:val="0"/>
      <w:divBdr>
        <w:top w:val="none" w:sz="0" w:space="0" w:color="auto"/>
        <w:left w:val="none" w:sz="0" w:space="0" w:color="auto"/>
        <w:bottom w:val="none" w:sz="0" w:space="0" w:color="auto"/>
        <w:right w:val="none" w:sz="0" w:space="0" w:color="auto"/>
      </w:divBdr>
    </w:div>
    <w:div w:id="212280618">
      <w:bodyDiv w:val="1"/>
      <w:marLeft w:val="0"/>
      <w:marRight w:val="0"/>
      <w:marTop w:val="0"/>
      <w:marBottom w:val="0"/>
      <w:divBdr>
        <w:top w:val="none" w:sz="0" w:space="0" w:color="auto"/>
        <w:left w:val="none" w:sz="0" w:space="0" w:color="auto"/>
        <w:bottom w:val="none" w:sz="0" w:space="0" w:color="auto"/>
        <w:right w:val="none" w:sz="0" w:space="0" w:color="auto"/>
      </w:divBdr>
    </w:div>
    <w:div w:id="264004069">
      <w:bodyDiv w:val="1"/>
      <w:marLeft w:val="0"/>
      <w:marRight w:val="0"/>
      <w:marTop w:val="0"/>
      <w:marBottom w:val="0"/>
      <w:divBdr>
        <w:top w:val="none" w:sz="0" w:space="0" w:color="auto"/>
        <w:left w:val="none" w:sz="0" w:space="0" w:color="auto"/>
        <w:bottom w:val="none" w:sz="0" w:space="0" w:color="auto"/>
        <w:right w:val="none" w:sz="0" w:space="0" w:color="auto"/>
      </w:divBdr>
    </w:div>
    <w:div w:id="290526309">
      <w:bodyDiv w:val="1"/>
      <w:marLeft w:val="0"/>
      <w:marRight w:val="0"/>
      <w:marTop w:val="0"/>
      <w:marBottom w:val="0"/>
      <w:divBdr>
        <w:top w:val="none" w:sz="0" w:space="0" w:color="auto"/>
        <w:left w:val="none" w:sz="0" w:space="0" w:color="auto"/>
        <w:bottom w:val="none" w:sz="0" w:space="0" w:color="auto"/>
        <w:right w:val="none" w:sz="0" w:space="0" w:color="auto"/>
      </w:divBdr>
    </w:div>
    <w:div w:id="300816900">
      <w:bodyDiv w:val="1"/>
      <w:marLeft w:val="0"/>
      <w:marRight w:val="0"/>
      <w:marTop w:val="0"/>
      <w:marBottom w:val="0"/>
      <w:divBdr>
        <w:top w:val="none" w:sz="0" w:space="0" w:color="auto"/>
        <w:left w:val="none" w:sz="0" w:space="0" w:color="auto"/>
        <w:bottom w:val="none" w:sz="0" w:space="0" w:color="auto"/>
        <w:right w:val="none" w:sz="0" w:space="0" w:color="auto"/>
      </w:divBdr>
    </w:div>
    <w:div w:id="345406581">
      <w:bodyDiv w:val="1"/>
      <w:marLeft w:val="0"/>
      <w:marRight w:val="0"/>
      <w:marTop w:val="0"/>
      <w:marBottom w:val="0"/>
      <w:divBdr>
        <w:top w:val="none" w:sz="0" w:space="0" w:color="auto"/>
        <w:left w:val="none" w:sz="0" w:space="0" w:color="auto"/>
        <w:bottom w:val="none" w:sz="0" w:space="0" w:color="auto"/>
        <w:right w:val="none" w:sz="0" w:space="0" w:color="auto"/>
      </w:divBdr>
    </w:div>
    <w:div w:id="368654417">
      <w:bodyDiv w:val="1"/>
      <w:marLeft w:val="0"/>
      <w:marRight w:val="0"/>
      <w:marTop w:val="0"/>
      <w:marBottom w:val="0"/>
      <w:divBdr>
        <w:top w:val="none" w:sz="0" w:space="0" w:color="auto"/>
        <w:left w:val="none" w:sz="0" w:space="0" w:color="auto"/>
        <w:bottom w:val="none" w:sz="0" w:space="0" w:color="auto"/>
        <w:right w:val="none" w:sz="0" w:space="0" w:color="auto"/>
      </w:divBdr>
    </w:div>
    <w:div w:id="513223993">
      <w:bodyDiv w:val="1"/>
      <w:marLeft w:val="0"/>
      <w:marRight w:val="0"/>
      <w:marTop w:val="0"/>
      <w:marBottom w:val="0"/>
      <w:divBdr>
        <w:top w:val="none" w:sz="0" w:space="0" w:color="auto"/>
        <w:left w:val="none" w:sz="0" w:space="0" w:color="auto"/>
        <w:bottom w:val="none" w:sz="0" w:space="0" w:color="auto"/>
        <w:right w:val="none" w:sz="0" w:space="0" w:color="auto"/>
      </w:divBdr>
    </w:div>
    <w:div w:id="591008730">
      <w:bodyDiv w:val="1"/>
      <w:marLeft w:val="0"/>
      <w:marRight w:val="0"/>
      <w:marTop w:val="0"/>
      <w:marBottom w:val="0"/>
      <w:divBdr>
        <w:top w:val="none" w:sz="0" w:space="0" w:color="auto"/>
        <w:left w:val="none" w:sz="0" w:space="0" w:color="auto"/>
        <w:bottom w:val="none" w:sz="0" w:space="0" w:color="auto"/>
        <w:right w:val="none" w:sz="0" w:space="0" w:color="auto"/>
      </w:divBdr>
    </w:div>
    <w:div w:id="637108197">
      <w:bodyDiv w:val="1"/>
      <w:marLeft w:val="0"/>
      <w:marRight w:val="0"/>
      <w:marTop w:val="0"/>
      <w:marBottom w:val="0"/>
      <w:divBdr>
        <w:top w:val="none" w:sz="0" w:space="0" w:color="auto"/>
        <w:left w:val="none" w:sz="0" w:space="0" w:color="auto"/>
        <w:bottom w:val="none" w:sz="0" w:space="0" w:color="auto"/>
        <w:right w:val="none" w:sz="0" w:space="0" w:color="auto"/>
      </w:divBdr>
    </w:div>
    <w:div w:id="746616711">
      <w:bodyDiv w:val="1"/>
      <w:marLeft w:val="0"/>
      <w:marRight w:val="0"/>
      <w:marTop w:val="0"/>
      <w:marBottom w:val="0"/>
      <w:divBdr>
        <w:top w:val="none" w:sz="0" w:space="0" w:color="auto"/>
        <w:left w:val="none" w:sz="0" w:space="0" w:color="auto"/>
        <w:bottom w:val="none" w:sz="0" w:space="0" w:color="auto"/>
        <w:right w:val="none" w:sz="0" w:space="0" w:color="auto"/>
      </w:divBdr>
      <w:divsChild>
        <w:div w:id="1718895588">
          <w:marLeft w:val="0"/>
          <w:marRight w:val="0"/>
          <w:marTop w:val="0"/>
          <w:marBottom w:val="150"/>
          <w:divBdr>
            <w:top w:val="none" w:sz="0" w:space="0" w:color="auto"/>
            <w:left w:val="none" w:sz="0" w:space="0" w:color="auto"/>
            <w:bottom w:val="none" w:sz="0" w:space="0" w:color="auto"/>
            <w:right w:val="none" w:sz="0" w:space="0" w:color="auto"/>
          </w:divBdr>
        </w:div>
      </w:divsChild>
    </w:div>
    <w:div w:id="769812707">
      <w:bodyDiv w:val="1"/>
      <w:marLeft w:val="0"/>
      <w:marRight w:val="0"/>
      <w:marTop w:val="0"/>
      <w:marBottom w:val="0"/>
      <w:divBdr>
        <w:top w:val="none" w:sz="0" w:space="0" w:color="auto"/>
        <w:left w:val="none" w:sz="0" w:space="0" w:color="auto"/>
        <w:bottom w:val="none" w:sz="0" w:space="0" w:color="auto"/>
        <w:right w:val="none" w:sz="0" w:space="0" w:color="auto"/>
      </w:divBdr>
    </w:div>
    <w:div w:id="838274341">
      <w:bodyDiv w:val="1"/>
      <w:marLeft w:val="0"/>
      <w:marRight w:val="0"/>
      <w:marTop w:val="0"/>
      <w:marBottom w:val="0"/>
      <w:divBdr>
        <w:top w:val="none" w:sz="0" w:space="0" w:color="auto"/>
        <w:left w:val="none" w:sz="0" w:space="0" w:color="auto"/>
        <w:bottom w:val="none" w:sz="0" w:space="0" w:color="auto"/>
        <w:right w:val="none" w:sz="0" w:space="0" w:color="auto"/>
      </w:divBdr>
    </w:div>
    <w:div w:id="922447667">
      <w:bodyDiv w:val="1"/>
      <w:marLeft w:val="0"/>
      <w:marRight w:val="0"/>
      <w:marTop w:val="0"/>
      <w:marBottom w:val="0"/>
      <w:divBdr>
        <w:top w:val="none" w:sz="0" w:space="0" w:color="auto"/>
        <w:left w:val="none" w:sz="0" w:space="0" w:color="auto"/>
        <w:bottom w:val="none" w:sz="0" w:space="0" w:color="auto"/>
        <w:right w:val="none" w:sz="0" w:space="0" w:color="auto"/>
      </w:divBdr>
    </w:div>
    <w:div w:id="1042361762">
      <w:bodyDiv w:val="1"/>
      <w:marLeft w:val="0"/>
      <w:marRight w:val="0"/>
      <w:marTop w:val="0"/>
      <w:marBottom w:val="0"/>
      <w:divBdr>
        <w:top w:val="none" w:sz="0" w:space="0" w:color="auto"/>
        <w:left w:val="none" w:sz="0" w:space="0" w:color="auto"/>
        <w:bottom w:val="none" w:sz="0" w:space="0" w:color="auto"/>
        <w:right w:val="none" w:sz="0" w:space="0" w:color="auto"/>
      </w:divBdr>
    </w:div>
    <w:div w:id="1077871507">
      <w:bodyDiv w:val="1"/>
      <w:marLeft w:val="0"/>
      <w:marRight w:val="0"/>
      <w:marTop w:val="0"/>
      <w:marBottom w:val="0"/>
      <w:divBdr>
        <w:top w:val="none" w:sz="0" w:space="0" w:color="auto"/>
        <w:left w:val="none" w:sz="0" w:space="0" w:color="auto"/>
        <w:bottom w:val="none" w:sz="0" w:space="0" w:color="auto"/>
        <w:right w:val="none" w:sz="0" w:space="0" w:color="auto"/>
      </w:divBdr>
    </w:div>
    <w:div w:id="1179926733">
      <w:bodyDiv w:val="1"/>
      <w:marLeft w:val="0"/>
      <w:marRight w:val="0"/>
      <w:marTop w:val="0"/>
      <w:marBottom w:val="0"/>
      <w:divBdr>
        <w:top w:val="none" w:sz="0" w:space="0" w:color="auto"/>
        <w:left w:val="none" w:sz="0" w:space="0" w:color="auto"/>
        <w:bottom w:val="none" w:sz="0" w:space="0" w:color="auto"/>
        <w:right w:val="none" w:sz="0" w:space="0" w:color="auto"/>
      </w:divBdr>
    </w:div>
    <w:div w:id="1219978916">
      <w:bodyDiv w:val="1"/>
      <w:marLeft w:val="0"/>
      <w:marRight w:val="0"/>
      <w:marTop w:val="0"/>
      <w:marBottom w:val="0"/>
      <w:divBdr>
        <w:top w:val="none" w:sz="0" w:space="0" w:color="auto"/>
        <w:left w:val="none" w:sz="0" w:space="0" w:color="auto"/>
        <w:bottom w:val="none" w:sz="0" w:space="0" w:color="auto"/>
        <w:right w:val="none" w:sz="0" w:space="0" w:color="auto"/>
      </w:divBdr>
    </w:div>
    <w:div w:id="1227379699">
      <w:bodyDiv w:val="1"/>
      <w:marLeft w:val="0"/>
      <w:marRight w:val="0"/>
      <w:marTop w:val="0"/>
      <w:marBottom w:val="0"/>
      <w:divBdr>
        <w:top w:val="none" w:sz="0" w:space="0" w:color="auto"/>
        <w:left w:val="none" w:sz="0" w:space="0" w:color="auto"/>
        <w:bottom w:val="none" w:sz="0" w:space="0" w:color="auto"/>
        <w:right w:val="none" w:sz="0" w:space="0" w:color="auto"/>
      </w:divBdr>
    </w:div>
    <w:div w:id="1330910420">
      <w:bodyDiv w:val="1"/>
      <w:marLeft w:val="0"/>
      <w:marRight w:val="0"/>
      <w:marTop w:val="0"/>
      <w:marBottom w:val="0"/>
      <w:divBdr>
        <w:top w:val="none" w:sz="0" w:space="0" w:color="auto"/>
        <w:left w:val="none" w:sz="0" w:space="0" w:color="auto"/>
        <w:bottom w:val="none" w:sz="0" w:space="0" w:color="auto"/>
        <w:right w:val="none" w:sz="0" w:space="0" w:color="auto"/>
      </w:divBdr>
    </w:div>
    <w:div w:id="1390685117">
      <w:bodyDiv w:val="1"/>
      <w:marLeft w:val="0"/>
      <w:marRight w:val="0"/>
      <w:marTop w:val="0"/>
      <w:marBottom w:val="0"/>
      <w:divBdr>
        <w:top w:val="none" w:sz="0" w:space="0" w:color="auto"/>
        <w:left w:val="none" w:sz="0" w:space="0" w:color="auto"/>
        <w:bottom w:val="none" w:sz="0" w:space="0" w:color="auto"/>
        <w:right w:val="none" w:sz="0" w:space="0" w:color="auto"/>
      </w:divBdr>
    </w:div>
    <w:div w:id="1398943366">
      <w:bodyDiv w:val="1"/>
      <w:marLeft w:val="0"/>
      <w:marRight w:val="0"/>
      <w:marTop w:val="0"/>
      <w:marBottom w:val="0"/>
      <w:divBdr>
        <w:top w:val="none" w:sz="0" w:space="0" w:color="auto"/>
        <w:left w:val="none" w:sz="0" w:space="0" w:color="auto"/>
        <w:bottom w:val="none" w:sz="0" w:space="0" w:color="auto"/>
        <w:right w:val="none" w:sz="0" w:space="0" w:color="auto"/>
      </w:divBdr>
    </w:div>
    <w:div w:id="1471290493">
      <w:bodyDiv w:val="1"/>
      <w:marLeft w:val="0"/>
      <w:marRight w:val="0"/>
      <w:marTop w:val="0"/>
      <w:marBottom w:val="0"/>
      <w:divBdr>
        <w:top w:val="none" w:sz="0" w:space="0" w:color="auto"/>
        <w:left w:val="none" w:sz="0" w:space="0" w:color="auto"/>
        <w:bottom w:val="none" w:sz="0" w:space="0" w:color="auto"/>
        <w:right w:val="none" w:sz="0" w:space="0" w:color="auto"/>
      </w:divBdr>
    </w:div>
    <w:div w:id="1510215620">
      <w:bodyDiv w:val="1"/>
      <w:marLeft w:val="0"/>
      <w:marRight w:val="0"/>
      <w:marTop w:val="0"/>
      <w:marBottom w:val="0"/>
      <w:divBdr>
        <w:top w:val="none" w:sz="0" w:space="0" w:color="auto"/>
        <w:left w:val="none" w:sz="0" w:space="0" w:color="auto"/>
        <w:bottom w:val="none" w:sz="0" w:space="0" w:color="auto"/>
        <w:right w:val="none" w:sz="0" w:space="0" w:color="auto"/>
      </w:divBdr>
    </w:div>
    <w:div w:id="1540630208">
      <w:bodyDiv w:val="1"/>
      <w:marLeft w:val="0"/>
      <w:marRight w:val="0"/>
      <w:marTop w:val="0"/>
      <w:marBottom w:val="0"/>
      <w:divBdr>
        <w:top w:val="none" w:sz="0" w:space="0" w:color="auto"/>
        <w:left w:val="none" w:sz="0" w:space="0" w:color="auto"/>
        <w:bottom w:val="none" w:sz="0" w:space="0" w:color="auto"/>
        <w:right w:val="none" w:sz="0" w:space="0" w:color="auto"/>
      </w:divBdr>
    </w:div>
    <w:div w:id="1561936299">
      <w:bodyDiv w:val="1"/>
      <w:marLeft w:val="0"/>
      <w:marRight w:val="0"/>
      <w:marTop w:val="0"/>
      <w:marBottom w:val="0"/>
      <w:divBdr>
        <w:top w:val="none" w:sz="0" w:space="0" w:color="auto"/>
        <w:left w:val="none" w:sz="0" w:space="0" w:color="auto"/>
        <w:bottom w:val="none" w:sz="0" w:space="0" w:color="auto"/>
        <w:right w:val="none" w:sz="0" w:space="0" w:color="auto"/>
      </w:divBdr>
    </w:div>
    <w:div w:id="1649820497">
      <w:bodyDiv w:val="1"/>
      <w:marLeft w:val="0"/>
      <w:marRight w:val="0"/>
      <w:marTop w:val="0"/>
      <w:marBottom w:val="0"/>
      <w:divBdr>
        <w:top w:val="none" w:sz="0" w:space="0" w:color="auto"/>
        <w:left w:val="none" w:sz="0" w:space="0" w:color="auto"/>
        <w:bottom w:val="none" w:sz="0" w:space="0" w:color="auto"/>
        <w:right w:val="none" w:sz="0" w:space="0" w:color="auto"/>
      </w:divBdr>
    </w:div>
    <w:div w:id="1665663283">
      <w:bodyDiv w:val="1"/>
      <w:marLeft w:val="0"/>
      <w:marRight w:val="0"/>
      <w:marTop w:val="0"/>
      <w:marBottom w:val="0"/>
      <w:divBdr>
        <w:top w:val="none" w:sz="0" w:space="0" w:color="auto"/>
        <w:left w:val="none" w:sz="0" w:space="0" w:color="auto"/>
        <w:bottom w:val="none" w:sz="0" w:space="0" w:color="auto"/>
        <w:right w:val="none" w:sz="0" w:space="0" w:color="auto"/>
      </w:divBdr>
    </w:div>
    <w:div w:id="1726564606">
      <w:bodyDiv w:val="1"/>
      <w:marLeft w:val="0"/>
      <w:marRight w:val="0"/>
      <w:marTop w:val="0"/>
      <w:marBottom w:val="0"/>
      <w:divBdr>
        <w:top w:val="none" w:sz="0" w:space="0" w:color="auto"/>
        <w:left w:val="none" w:sz="0" w:space="0" w:color="auto"/>
        <w:bottom w:val="none" w:sz="0" w:space="0" w:color="auto"/>
        <w:right w:val="none" w:sz="0" w:space="0" w:color="auto"/>
      </w:divBdr>
    </w:div>
    <w:div w:id="1834832976">
      <w:bodyDiv w:val="1"/>
      <w:marLeft w:val="0"/>
      <w:marRight w:val="0"/>
      <w:marTop w:val="0"/>
      <w:marBottom w:val="0"/>
      <w:divBdr>
        <w:top w:val="none" w:sz="0" w:space="0" w:color="auto"/>
        <w:left w:val="none" w:sz="0" w:space="0" w:color="auto"/>
        <w:bottom w:val="none" w:sz="0" w:space="0" w:color="auto"/>
        <w:right w:val="none" w:sz="0" w:space="0" w:color="auto"/>
      </w:divBdr>
    </w:div>
    <w:div w:id="1835563179">
      <w:bodyDiv w:val="1"/>
      <w:marLeft w:val="0"/>
      <w:marRight w:val="0"/>
      <w:marTop w:val="0"/>
      <w:marBottom w:val="0"/>
      <w:divBdr>
        <w:top w:val="none" w:sz="0" w:space="0" w:color="auto"/>
        <w:left w:val="none" w:sz="0" w:space="0" w:color="auto"/>
        <w:bottom w:val="none" w:sz="0" w:space="0" w:color="auto"/>
        <w:right w:val="none" w:sz="0" w:space="0" w:color="auto"/>
      </w:divBdr>
    </w:div>
    <w:div w:id="1881360026">
      <w:bodyDiv w:val="1"/>
      <w:marLeft w:val="0"/>
      <w:marRight w:val="0"/>
      <w:marTop w:val="0"/>
      <w:marBottom w:val="0"/>
      <w:divBdr>
        <w:top w:val="none" w:sz="0" w:space="0" w:color="auto"/>
        <w:left w:val="none" w:sz="0" w:space="0" w:color="auto"/>
        <w:bottom w:val="none" w:sz="0" w:space="0" w:color="auto"/>
        <w:right w:val="none" w:sz="0" w:space="0" w:color="auto"/>
      </w:divBdr>
    </w:div>
    <w:div w:id="1976831777">
      <w:bodyDiv w:val="1"/>
      <w:marLeft w:val="0"/>
      <w:marRight w:val="0"/>
      <w:marTop w:val="0"/>
      <w:marBottom w:val="0"/>
      <w:divBdr>
        <w:top w:val="none" w:sz="0" w:space="0" w:color="auto"/>
        <w:left w:val="none" w:sz="0" w:space="0" w:color="auto"/>
        <w:bottom w:val="none" w:sz="0" w:space="0" w:color="auto"/>
        <w:right w:val="none" w:sz="0" w:space="0" w:color="auto"/>
      </w:divBdr>
    </w:div>
    <w:div w:id="1989280582">
      <w:bodyDiv w:val="1"/>
      <w:marLeft w:val="0"/>
      <w:marRight w:val="0"/>
      <w:marTop w:val="0"/>
      <w:marBottom w:val="0"/>
      <w:divBdr>
        <w:top w:val="none" w:sz="0" w:space="0" w:color="auto"/>
        <w:left w:val="none" w:sz="0" w:space="0" w:color="auto"/>
        <w:bottom w:val="none" w:sz="0" w:space="0" w:color="auto"/>
        <w:right w:val="none" w:sz="0" w:space="0" w:color="auto"/>
      </w:divBdr>
    </w:div>
    <w:div w:id="2052655186">
      <w:bodyDiv w:val="1"/>
      <w:marLeft w:val="0"/>
      <w:marRight w:val="0"/>
      <w:marTop w:val="0"/>
      <w:marBottom w:val="0"/>
      <w:divBdr>
        <w:top w:val="none" w:sz="0" w:space="0" w:color="auto"/>
        <w:left w:val="none" w:sz="0" w:space="0" w:color="auto"/>
        <w:bottom w:val="none" w:sz="0" w:space="0" w:color="auto"/>
        <w:right w:val="none" w:sz="0" w:space="0" w:color="auto"/>
      </w:divBdr>
    </w:div>
    <w:div w:id="2076196675">
      <w:bodyDiv w:val="1"/>
      <w:marLeft w:val="0"/>
      <w:marRight w:val="0"/>
      <w:marTop w:val="0"/>
      <w:marBottom w:val="0"/>
      <w:divBdr>
        <w:top w:val="none" w:sz="0" w:space="0" w:color="auto"/>
        <w:left w:val="none" w:sz="0" w:space="0" w:color="auto"/>
        <w:bottom w:val="none" w:sz="0" w:space="0" w:color="auto"/>
        <w:right w:val="none" w:sz="0" w:space="0" w:color="auto"/>
      </w:divBdr>
    </w:div>
    <w:div w:id="2077819524">
      <w:bodyDiv w:val="1"/>
      <w:marLeft w:val="0"/>
      <w:marRight w:val="0"/>
      <w:marTop w:val="0"/>
      <w:marBottom w:val="0"/>
      <w:divBdr>
        <w:top w:val="none" w:sz="0" w:space="0" w:color="auto"/>
        <w:left w:val="none" w:sz="0" w:space="0" w:color="auto"/>
        <w:bottom w:val="none" w:sz="0" w:space="0" w:color="auto"/>
        <w:right w:val="none" w:sz="0" w:space="0" w:color="auto"/>
      </w:divBdr>
    </w:div>
    <w:div w:id="21411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0731-10" TargetMode="External"/><Relationship Id="rId18" Type="http://schemas.openxmlformats.org/officeDocument/2006/relationships/hyperlink" Target="https://zakon.rada.gov.ua/laws/show/80731-10" TargetMode="External"/><Relationship Id="rId26" Type="http://schemas.openxmlformats.org/officeDocument/2006/relationships/hyperlink" Target="https://zakon.rada.gov.ua/laws/show/1403-19" TargetMode="External"/><Relationship Id="rId39" Type="http://schemas.openxmlformats.org/officeDocument/2006/relationships/hyperlink" Target="https://zakon.rada.gov.ua/laws/show/1403-19" TargetMode="External"/><Relationship Id="rId21" Type="http://schemas.openxmlformats.org/officeDocument/2006/relationships/hyperlink" Target="https://zakon.rada.gov.ua/laws/show/80732-10" TargetMode="External"/><Relationship Id="rId34" Type="http://schemas.openxmlformats.org/officeDocument/2006/relationships/hyperlink" Target="https://zakon.rada.gov.ua/laws/show/1403-19" TargetMode="External"/><Relationship Id="rId42" Type="http://schemas.openxmlformats.org/officeDocument/2006/relationships/hyperlink" Target="https://zakon.rada.gov.ua/laws/show/1403-19" TargetMode="External"/><Relationship Id="rId47" Type="http://schemas.openxmlformats.org/officeDocument/2006/relationships/hyperlink" Target="https://zakon.rada.gov.ua/laws/show/1403-19" TargetMode="External"/><Relationship Id="rId50" Type="http://schemas.openxmlformats.org/officeDocument/2006/relationships/hyperlink" Target="https://zakon.rada.gov.ua/laws/show/1404-19" TargetMode="External"/><Relationship Id="rId55" Type="http://schemas.openxmlformats.org/officeDocument/2006/relationships/hyperlink" Target="https://zakon.rada.gov.ua/laws/show/1404-19" TargetMode="External"/><Relationship Id="rId63" Type="http://schemas.openxmlformats.org/officeDocument/2006/relationships/hyperlink" Target="https://zakon.rada.gov.ua/laws/show/1404-19" TargetMode="External"/><Relationship Id="rId68" Type="http://schemas.openxmlformats.org/officeDocument/2006/relationships/hyperlink" Target="https://zakon.rada.gov.ua/laws/show/1404-19" TargetMode="External"/><Relationship Id="rId76" Type="http://schemas.openxmlformats.org/officeDocument/2006/relationships/hyperlink" Target="https://zakon.rada.gov.ua/laws/show/1404-19" TargetMode="External"/><Relationship Id="rId7" Type="http://schemas.openxmlformats.org/officeDocument/2006/relationships/footnotes" Target="footnotes.xml"/><Relationship Id="rId71" Type="http://schemas.openxmlformats.org/officeDocument/2006/relationships/hyperlink" Target="https://zakon.rada.gov.ua/laws/show/1404-19" TargetMode="External"/><Relationship Id="rId2" Type="http://schemas.openxmlformats.org/officeDocument/2006/relationships/numbering" Target="numbering.xml"/><Relationship Id="rId16" Type="http://schemas.openxmlformats.org/officeDocument/2006/relationships/hyperlink" Target="https://zakon.rada.gov.ua/laws/show/80731-10" TargetMode="External"/><Relationship Id="rId29" Type="http://schemas.openxmlformats.org/officeDocument/2006/relationships/hyperlink" Target="https://zakon.rada.gov.ua/laws/show/1403-19" TargetMode="External"/><Relationship Id="rId11" Type="http://schemas.openxmlformats.org/officeDocument/2006/relationships/hyperlink" Target="https://zakon.rada.gov.ua/laws/show/80731-10" TargetMode="External"/><Relationship Id="rId24" Type="http://schemas.openxmlformats.org/officeDocument/2006/relationships/hyperlink" Target="https://zakon.rada.gov.ua/laws/show/2597-19" TargetMode="External"/><Relationship Id="rId32" Type="http://schemas.openxmlformats.org/officeDocument/2006/relationships/hyperlink" Target="https://zakon.rada.gov.ua/laws/show/1403-19" TargetMode="External"/><Relationship Id="rId37" Type="http://schemas.openxmlformats.org/officeDocument/2006/relationships/hyperlink" Target="https://zakon.rada.gov.ua/laws/show/1403-19" TargetMode="External"/><Relationship Id="rId40" Type="http://schemas.openxmlformats.org/officeDocument/2006/relationships/hyperlink" Target="https://zakon.rada.gov.ua/laws/show/1403-19" TargetMode="External"/><Relationship Id="rId45" Type="http://schemas.openxmlformats.org/officeDocument/2006/relationships/hyperlink" Target="https://zakon.rada.gov.ua/laws/show/1403-19" TargetMode="External"/><Relationship Id="rId53" Type="http://schemas.openxmlformats.org/officeDocument/2006/relationships/hyperlink" Target="https://zakon.rada.gov.ua/laws/show/1404-19" TargetMode="External"/><Relationship Id="rId58" Type="http://schemas.openxmlformats.org/officeDocument/2006/relationships/hyperlink" Target="https://zakon.rada.gov.ua/laws/show/1404-19" TargetMode="External"/><Relationship Id="rId66" Type="http://schemas.openxmlformats.org/officeDocument/2006/relationships/hyperlink" Target="https://zakon.rada.gov.ua/laws/show/1404-19?find=1&amp;text=%E0%E2%E0%ED%F1" TargetMode="External"/><Relationship Id="rId74" Type="http://schemas.openxmlformats.org/officeDocument/2006/relationships/hyperlink" Target="https://zakon.rada.gov.ua/laws/show/1404-19" TargetMode="External"/><Relationship Id="rId79" Type="http://schemas.openxmlformats.org/officeDocument/2006/relationships/hyperlink" Target="https://zakon.rada.gov.ua/laws/show/1404-19" TargetMode="External"/><Relationship Id="rId5" Type="http://schemas.openxmlformats.org/officeDocument/2006/relationships/settings" Target="settings.xml"/><Relationship Id="rId61" Type="http://schemas.openxmlformats.org/officeDocument/2006/relationships/hyperlink" Target="https://zakon.rada.gov.ua/laws/show/1404-19" TargetMode="External"/><Relationship Id="rId82" Type="http://schemas.openxmlformats.org/officeDocument/2006/relationships/fontTable" Target="fontTable.xml"/><Relationship Id="rId10" Type="http://schemas.openxmlformats.org/officeDocument/2006/relationships/hyperlink" Target="https://zakon.rada.gov.ua/laws/show/80731-10" TargetMode="External"/><Relationship Id="rId19" Type="http://schemas.openxmlformats.org/officeDocument/2006/relationships/hyperlink" Target="https://zakon.rada.gov.ua/laws/show/80731-10" TargetMode="External"/><Relationship Id="rId31" Type="http://schemas.openxmlformats.org/officeDocument/2006/relationships/hyperlink" Target="https://zakon.rada.gov.ua/laws/show/1403-19" TargetMode="External"/><Relationship Id="rId44" Type="http://schemas.openxmlformats.org/officeDocument/2006/relationships/hyperlink" Target="https://zakon.rada.gov.ua/laws/show/1403-19" TargetMode="External"/><Relationship Id="rId52" Type="http://schemas.openxmlformats.org/officeDocument/2006/relationships/hyperlink" Target="https://zakon.rada.gov.ua/laws/show/1404-19" TargetMode="External"/><Relationship Id="rId60" Type="http://schemas.openxmlformats.org/officeDocument/2006/relationships/hyperlink" Target="https://zakon.rada.gov.ua/laws/show/1404-19" TargetMode="External"/><Relationship Id="rId65" Type="http://schemas.openxmlformats.org/officeDocument/2006/relationships/hyperlink" Target="https://zakon.rada.gov.ua/laws/show/1404-19?find=1&amp;text=%E0%E2%E0%ED%F1" TargetMode="External"/><Relationship Id="rId73" Type="http://schemas.openxmlformats.org/officeDocument/2006/relationships/hyperlink" Target="https://zakon.rada.gov.ua/laws/show/1404-19" TargetMode="External"/><Relationship Id="rId78" Type="http://schemas.openxmlformats.org/officeDocument/2006/relationships/hyperlink" Target="https://zakon.rada.gov.ua/laws/show/1404-19" TargetMode="External"/><Relationship Id="rId8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80731-10" TargetMode="External"/><Relationship Id="rId14" Type="http://schemas.openxmlformats.org/officeDocument/2006/relationships/hyperlink" Target="https://zakon.rada.gov.ua/laws/show/80731-10" TargetMode="External"/><Relationship Id="rId22" Type="http://schemas.openxmlformats.org/officeDocument/2006/relationships/hyperlink" Target="https://zakon.rada.gov.ua/laws/show/80732-10" TargetMode="External"/><Relationship Id="rId27" Type="http://schemas.openxmlformats.org/officeDocument/2006/relationships/hyperlink" Target="https://zakon.rada.gov.ua/laws/show/1403-19" TargetMode="External"/><Relationship Id="rId30" Type="http://schemas.openxmlformats.org/officeDocument/2006/relationships/hyperlink" Target="https://zakon.rada.gov.ua/laws/show/1403-19" TargetMode="External"/><Relationship Id="rId35" Type="http://schemas.openxmlformats.org/officeDocument/2006/relationships/hyperlink" Target="https://zakon.rada.gov.ua/laws/show/1403-19" TargetMode="External"/><Relationship Id="rId43" Type="http://schemas.openxmlformats.org/officeDocument/2006/relationships/hyperlink" Target="https://zakon.rada.gov.ua/laws/show/1403-19" TargetMode="External"/><Relationship Id="rId48" Type="http://schemas.openxmlformats.org/officeDocument/2006/relationships/hyperlink" Target="http://zakon.rada.gov.ua/laws/show/1404-19" TargetMode="External"/><Relationship Id="rId56" Type="http://schemas.openxmlformats.org/officeDocument/2006/relationships/hyperlink" Target="https://zakon.rada.gov.ua/laws/show/1404-19" TargetMode="External"/><Relationship Id="rId64" Type="http://schemas.openxmlformats.org/officeDocument/2006/relationships/hyperlink" Target="https://zakon.rada.gov.ua/laws/show/1404-19" TargetMode="External"/><Relationship Id="rId69" Type="http://schemas.openxmlformats.org/officeDocument/2006/relationships/hyperlink" Target="https://zakon.rada.gov.ua/laws/show/1404-19" TargetMode="External"/><Relationship Id="rId77" Type="http://schemas.openxmlformats.org/officeDocument/2006/relationships/hyperlink" Target="https://zakon.rada.gov.ua/laws/show/1404-19" TargetMode="External"/><Relationship Id="rId8" Type="http://schemas.openxmlformats.org/officeDocument/2006/relationships/endnotes" Target="endnotes.xml"/><Relationship Id="rId51" Type="http://schemas.openxmlformats.org/officeDocument/2006/relationships/hyperlink" Target="https://zakon.rada.gov.ua/laws/show/1404-19" TargetMode="External"/><Relationship Id="rId72" Type="http://schemas.openxmlformats.org/officeDocument/2006/relationships/hyperlink" Target="https://zakon.rada.gov.ua/laws/show/1404-19" TargetMode="External"/><Relationship Id="rId80" Type="http://schemas.openxmlformats.org/officeDocument/2006/relationships/hyperlink" Target="https://zakon.rada.gov.ua/laws/show/1404-19" TargetMode="External"/><Relationship Id="rId3" Type="http://schemas.openxmlformats.org/officeDocument/2006/relationships/styles" Target="styles.xml"/><Relationship Id="rId12" Type="http://schemas.openxmlformats.org/officeDocument/2006/relationships/hyperlink" Target="https://zakon.rada.gov.ua/laws/show/80731-10" TargetMode="External"/><Relationship Id="rId17" Type="http://schemas.openxmlformats.org/officeDocument/2006/relationships/hyperlink" Target="https://zakon.rada.gov.ua/laws/show/80731-10" TargetMode="External"/><Relationship Id="rId25" Type="http://schemas.openxmlformats.org/officeDocument/2006/relationships/hyperlink" Target="https://zakon.rada.gov.ua/laws/show/755-15" TargetMode="External"/><Relationship Id="rId33" Type="http://schemas.openxmlformats.org/officeDocument/2006/relationships/hyperlink" Target="https://zakon.rada.gov.ua/laws/show/1403-19" TargetMode="External"/><Relationship Id="rId38" Type="http://schemas.openxmlformats.org/officeDocument/2006/relationships/hyperlink" Target="https://zakon.rada.gov.ua/laws/show/1403-19" TargetMode="External"/><Relationship Id="rId46" Type="http://schemas.openxmlformats.org/officeDocument/2006/relationships/hyperlink" Target="https://zakon.rada.gov.ua/laws/show/1403-19" TargetMode="External"/><Relationship Id="rId59" Type="http://schemas.openxmlformats.org/officeDocument/2006/relationships/hyperlink" Target="https://zakon.rada.gov.ua/laws/show/1404-19" TargetMode="External"/><Relationship Id="rId67" Type="http://schemas.openxmlformats.org/officeDocument/2006/relationships/hyperlink" Target="https://zakon.rada.gov.ua/laws/show/1404-19" TargetMode="External"/><Relationship Id="rId20" Type="http://schemas.openxmlformats.org/officeDocument/2006/relationships/hyperlink" Target="https://zakon.rada.gov.ua/laws/show/80731-10" TargetMode="External"/><Relationship Id="rId41" Type="http://schemas.openxmlformats.org/officeDocument/2006/relationships/hyperlink" Target="https://zakon.rada.gov.ua/laws/show/1403-19" TargetMode="External"/><Relationship Id="rId54" Type="http://schemas.openxmlformats.org/officeDocument/2006/relationships/hyperlink" Target="https://zakon.rada.gov.ua/laws/show/1404-19" TargetMode="External"/><Relationship Id="rId62" Type="http://schemas.openxmlformats.org/officeDocument/2006/relationships/hyperlink" Target="https://zakon.rada.gov.ua/laws/show/1404-19" TargetMode="External"/><Relationship Id="rId70" Type="http://schemas.openxmlformats.org/officeDocument/2006/relationships/hyperlink" Target="https://zakon.rada.gov.ua/laws/show/1404-19" TargetMode="External"/><Relationship Id="rId75" Type="http://schemas.openxmlformats.org/officeDocument/2006/relationships/hyperlink" Target="https://zakon.rada.gov.ua/laws/show/1404-19"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zakon.rada.gov.ua/laws/show/80731-10" TargetMode="External"/><Relationship Id="rId23" Type="http://schemas.openxmlformats.org/officeDocument/2006/relationships/hyperlink" Target="https://zakon.rada.gov.ua/laws/show/2597-19" TargetMode="External"/><Relationship Id="rId28" Type="http://schemas.openxmlformats.org/officeDocument/2006/relationships/hyperlink" Target="https://zakon.rada.gov.ua/laws/show/1403-19" TargetMode="External"/><Relationship Id="rId36" Type="http://schemas.openxmlformats.org/officeDocument/2006/relationships/hyperlink" Target="https://zakon.rada.gov.ua/laws/show/1403-19" TargetMode="External"/><Relationship Id="rId49" Type="http://schemas.openxmlformats.org/officeDocument/2006/relationships/hyperlink" Target="http://zakon.rada.gov.ua/laws/show/1404-19" TargetMode="External"/><Relationship Id="rId57" Type="http://schemas.openxmlformats.org/officeDocument/2006/relationships/hyperlink" Target="https://zakon.rada.gov.ua/laws/show/1404-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BA112-A07F-4664-8DE6-EB48A0B66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180545</Words>
  <Characters>102912</Characters>
  <Application>Microsoft Office Word</Application>
  <DocSecurity>0</DocSecurity>
  <Lines>857</Lines>
  <Paragraphs>565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282892</CharactersWithSpaces>
  <SharedDoc>false</SharedDoc>
  <HLinks>
    <vt:vector size="450" baseType="variant">
      <vt:variant>
        <vt:i4>6488190</vt:i4>
      </vt:variant>
      <vt:variant>
        <vt:i4>222</vt:i4>
      </vt:variant>
      <vt:variant>
        <vt:i4>0</vt:i4>
      </vt:variant>
      <vt:variant>
        <vt:i4>5</vt:i4>
      </vt:variant>
      <vt:variant>
        <vt:lpwstr>https://zakon.rada.gov.ua/laws/show/1404-19</vt:lpwstr>
      </vt:variant>
      <vt:variant>
        <vt:lpwstr>n1084</vt:lpwstr>
      </vt:variant>
      <vt:variant>
        <vt:i4>7209087</vt:i4>
      </vt:variant>
      <vt:variant>
        <vt:i4>219</vt:i4>
      </vt:variant>
      <vt:variant>
        <vt:i4>0</vt:i4>
      </vt:variant>
      <vt:variant>
        <vt:i4>5</vt:i4>
      </vt:variant>
      <vt:variant>
        <vt:lpwstr>https://zakon.rada.gov.ua/laws/show/1404-19</vt:lpwstr>
      </vt:variant>
      <vt:variant>
        <vt:lpwstr>n713</vt:lpwstr>
      </vt:variant>
      <vt:variant>
        <vt:i4>6488190</vt:i4>
      </vt:variant>
      <vt:variant>
        <vt:i4>216</vt:i4>
      </vt:variant>
      <vt:variant>
        <vt:i4>0</vt:i4>
      </vt:variant>
      <vt:variant>
        <vt:i4>5</vt:i4>
      </vt:variant>
      <vt:variant>
        <vt:lpwstr>https://zakon.rada.gov.ua/laws/show/1404-19</vt:lpwstr>
      </vt:variant>
      <vt:variant>
        <vt:lpwstr>n1084</vt:lpwstr>
      </vt:variant>
      <vt:variant>
        <vt:i4>6488190</vt:i4>
      </vt:variant>
      <vt:variant>
        <vt:i4>213</vt:i4>
      </vt:variant>
      <vt:variant>
        <vt:i4>0</vt:i4>
      </vt:variant>
      <vt:variant>
        <vt:i4>5</vt:i4>
      </vt:variant>
      <vt:variant>
        <vt:lpwstr>https://zakon.rada.gov.ua/laws/show/1404-19</vt:lpwstr>
      </vt:variant>
      <vt:variant>
        <vt:lpwstr>n1084</vt:lpwstr>
      </vt:variant>
      <vt:variant>
        <vt:i4>6488190</vt:i4>
      </vt:variant>
      <vt:variant>
        <vt:i4>210</vt:i4>
      </vt:variant>
      <vt:variant>
        <vt:i4>0</vt:i4>
      </vt:variant>
      <vt:variant>
        <vt:i4>5</vt:i4>
      </vt:variant>
      <vt:variant>
        <vt:lpwstr>https://zakon.rada.gov.ua/laws/show/1404-19</vt:lpwstr>
      </vt:variant>
      <vt:variant>
        <vt:lpwstr>n1084</vt:lpwstr>
      </vt:variant>
      <vt:variant>
        <vt:i4>6488190</vt:i4>
      </vt:variant>
      <vt:variant>
        <vt:i4>207</vt:i4>
      </vt:variant>
      <vt:variant>
        <vt:i4>0</vt:i4>
      </vt:variant>
      <vt:variant>
        <vt:i4>5</vt:i4>
      </vt:variant>
      <vt:variant>
        <vt:lpwstr>https://zakon.rada.gov.ua/laws/show/1404-19</vt:lpwstr>
      </vt:variant>
      <vt:variant>
        <vt:lpwstr>n1084</vt:lpwstr>
      </vt:variant>
      <vt:variant>
        <vt:i4>7209087</vt:i4>
      </vt:variant>
      <vt:variant>
        <vt:i4>204</vt:i4>
      </vt:variant>
      <vt:variant>
        <vt:i4>0</vt:i4>
      </vt:variant>
      <vt:variant>
        <vt:i4>5</vt:i4>
      </vt:variant>
      <vt:variant>
        <vt:lpwstr>https://zakon.rada.gov.ua/laws/show/1404-19</vt:lpwstr>
      </vt:variant>
      <vt:variant>
        <vt:lpwstr>n713</vt:lpwstr>
      </vt:variant>
      <vt:variant>
        <vt:i4>6488190</vt:i4>
      </vt:variant>
      <vt:variant>
        <vt:i4>201</vt:i4>
      </vt:variant>
      <vt:variant>
        <vt:i4>0</vt:i4>
      </vt:variant>
      <vt:variant>
        <vt:i4>5</vt:i4>
      </vt:variant>
      <vt:variant>
        <vt:lpwstr>https://zakon.rada.gov.ua/laws/show/1404-19</vt:lpwstr>
      </vt:variant>
      <vt:variant>
        <vt:lpwstr>n1084</vt:lpwstr>
      </vt:variant>
      <vt:variant>
        <vt:i4>6488190</vt:i4>
      </vt:variant>
      <vt:variant>
        <vt:i4>198</vt:i4>
      </vt:variant>
      <vt:variant>
        <vt:i4>0</vt:i4>
      </vt:variant>
      <vt:variant>
        <vt:i4>5</vt:i4>
      </vt:variant>
      <vt:variant>
        <vt:lpwstr>https://zakon.rada.gov.ua/laws/show/1404-19</vt:lpwstr>
      </vt:variant>
      <vt:variant>
        <vt:lpwstr>n1084</vt:lpwstr>
      </vt:variant>
      <vt:variant>
        <vt:i4>6488190</vt:i4>
      </vt:variant>
      <vt:variant>
        <vt:i4>195</vt:i4>
      </vt:variant>
      <vt:variant>
        <vt:i4>0</vt:i4>
      </vt:variant>
      <vt:variant>
        <vt:i4>5</vt:i4>
      </vt:variant>
      <vt:variant>
        <vt:lpwstr>https://zakon.rada.gov.ua/laws/show/1404-19</vt:lpwstr>
      </vt:variant>
      <vt:variant>
        <vt:lpwstr>n1084</vt:lpwstr>
      </vt:variant>
      <vt:variant>
        <vt:i4>6815866</vt:i4>
      </vt:variant>
      <vt:variant>
        <vt:i4>192</vt:i4>
      </vt:variant>
      <vt:variant>
        <vt:i4>0</vt:i4>
      </vt:variant>
      <vt:variant>
        <vt:i4>5</vt:i4>
      </vt:variant>
      <vt:variant>
        <vt:lpwstr>https://zakon.rada.gov.ua/laws/show/1404-19</vt:lpwstr>
      </vt:variant>
      <vt:variant>
        <vt:lpwstr>n547</vt:lpwstr>
      </vt:variant>
      <vt:variant>
        <vt:i4>6815866</vt:i4>
      </vt:variant>
      <vt:variant>
        <vt:i4>189</vt:i4>
      </vt:variant>
      <vt:variant>
        <vt:i4>0</vt:i4>
      </vt:variant>
      <vt:variant>
        <vt:i4>5</vt:i4>
      </vt:variant>
      <vt:variant>
        <vt:lpwstr>https://zakon.rada.gov.ua/laws/show/1404-19</vt:lpwstr>
      </vt:variant>
      <vt:variant>
        <vt:lpwstr>n547</vt:lpwstr>
      </vt:variant>
      <vt:variant>
        <vt:i4>6815866</vt:i4>
      </vt:variant>
      <vt:variant>
        <vt:i4>186</vt:i4>
      </vt:variant>
      <vt:variant>
        <vt:i4>0</vt:i4>
      </vt:variant>
      <vt:variant>
        <vt:i4>5</vt:i4>
      </vt:variant>
      <vt:variant>
        <vt:lpwstr>https://zakon.rada.gov.ua/laws/show/1404-19</vt:lpwstr>
      </vt:variant>
      <vt:variant>
        <vt:lpwstr>n547</vt:lpwstr>
      </vt:variant>
      <vt:variant>
        <vt:i4>6815866</vt:i4>
      </vt:variant>
      <vt:variant>
        <vt:i4>183</vt:i4>
      </vt:variant>
      <vt:variant>
        <vt:i4>0</vt:i4>
      </vt:variant>
      <vt:variant>
        <vt:i4>5</vt:i4>
      </vt:variant>
      <vt:variant>
        <vt:lpwstr>https://zakon.rada.gov.ua/laws/show/1404-19</vt:lpwstr>
      </vt:variant>
      <vt:variant>
        <vt:lpwstr>n547</vt:lpwstr>
      </vt:variant>
      <vt:variant>
        <vt:i4>6291576</vt:i4>
      </vt:variant>
      <vt:variant>
        <vt:i4>180</vt:i4>
      </vt:variant>
      <vt:variant>
        <vt:i4>0</vt:i4>
      </vt:variant>
      <vt:variant>
        <vt:i4>5</vt:i4>
      </vt:variant>
      <vt:variant>
        <vt:lpwstr>https://zakon.rada.gov.ua/laws/show/1404-19?find=1&amp;text=%E0%E2%E0%ED%F1</vt:lpwstr>
      </vt:variant>
      <vt:variant>
        <vt:lpwstr>w119</vt:lpwstr>
      </vt:variant>
      <vt:variant>
        <vt:i4>7209080</vt:i4>
      </vt:variant>
      <vt:variant>
        <vt:i4>177</vt:i4>
      </vt:variant>
      <vt:variant>
        <vt:i4>0</vt:i4>
      </vt:variant>
      <vt:variant>
        <vt:i4>5</vt:i4>
      </vt:variant>
      <vt:variant>
        <vt:lpwstr>https://zakon.rada.gov.ua/laws/show/1404-19?find=1&amp;text=%E0%E2%E0%ED%F1</vt:lpwstr>
      </vt:variant>
      <vt:variant>
        <vt:lpwstr>w117</vt:lpwstr>
      </vt:variant>
      <vt:variant>
        <vt:i4>6291576</vt:i4>
      </vt:variant>
      <vt:variant>
        <vt:i4>174</vt:i4>
      </vt:variant>
      <vt:variant>
        <vt:i4>0</vt:i4>
      </vt:variant>
      <vt:variant>
        <vt:i4>5</vt:i4>
      </vt:variant>
      <vt:variant>
        <vt:lpwstr>https://zakon.rada.gov.ua/laws/show/1404-19?find=1&amp;text=%E0%E2%E0%ED%F1</vt:lpwstr>
      </vt:variant>
      <vt:variant>
        <vt:lpwstr>w119</vt:lpwstr>
      </vt:variant>
      <vt:variant>
        <vt:i4>6357112</vt:i4>
      </vt:variant>
      <vt:variant>
        <vt:i4>171</vt:i4>
      </vt:variant>
      <vt:variant>
        <vt:i4>0</vt:i4>
      </vt:variant>
      <vt:variant>
        <vt:i4>5</vt:i4>
      </vt:variant>
      <vt:variant>
        <vt:lpwstr>https://zakon.rada.gov.ua/laws/show/1404-19?find=1&amp;text=%E0%E2%E0%ED%F1</vt:lpwstr>
      </vt:variant>
      <vt:variant>
        <vt:lpwstr>w118</vt:lpwstr>
      </vt:variant>
      <vt:variant>
        <vt:i4>7209080</vt:i4>
      </vt:variant>
      <vt:variant>
        <vt:i4>168</vt:i4>
      </vt:variant>
      <vt:variant>
        <vt:i4>0</vt:i4>
      </vt:variant>
      <vt:variant>
        <vt:i4>5</vt:i4>
      </vt:variant>
      <vt:variant>
        <vt:lpwstr>https://zakon.rada.gov.ua/laws/show/1404-19?find=1&amp;text=%E0%E2%E0%ED%F1</vt:lpwstr>
      </vt:variant>
      <vt:variant>
        <vt:lpwstr>w117</vt:lpwstr>
      </vt:variant>
      <vt:variant>
        <vt:i4>6881403</vt:i4>
      </vt:variant>
      <vt:variant>
        <vt:i4>165</vt:i4>
      </vt:variant>
      <vt:variant>
        <vt:i4>0</vt:i4>
      </vt:variant>
      <vt:variant>
        <vt:i4>5</vt:i4>
      </vt:variant>
      <vt:variant>
        <vt:lpwstr>https://zakon.rada.gov.ua/laws/show/1404-19</vt:lpwstr>
      </vt:variant>
      <vt:variant>
        <vt:lpwstr>n350</vt:lpwstr>
      </vt:variant>
      <vt:variant>
        <vt:i4>6357114</vt:i4>
      </vt:variant>
      <vt:variant>
        <vt:i4>162</vt:i4>
      </vt:variant>
      <vt:variant>
        <vt:i4>0</vt:i4>
      </vt:variant>
      <vt:variant>
        <vt:i4>5</vt:i4>
      </vt:variant>
      <vt:variant>
        <vt:lpwstr>https://zakon.rada.gov.ua/laws/show/1404-19</vt:lpwstr>
      </vt:variant>
      <vt:variant>
        <vt:lpwstr>n348</vt:lpwstr>
      </vt:variant>
      <vt:variant>
        <vt:i4>7209082</vt:i4>
      </vt:variant>
      <vt:variant>
        <vt:i4>159</vt:i4>
      </vt:variant>
      <vt:variant>
        <vt:i4>0</vt:i4>
      </vt:variant>
      <vt:variant>
        <vt:i4>5</vt:i4>
      </vt:variant>
      <vt:variant>
        <vt:lpwstr>https://zakon.rada.gov.ua/laws/show/1404-19</vt:lpwstr>
      </vt:variant>
      <vt:variant>
        <vt:lpwstr>n347</vt:lpwstr>
      </vt:variant>
      <vt:variant>
        <vt:i4>7209086</vt:i4>
      </vt:variant>
      <vt:variant>
        <vt:i4>156</vt:i4>
      </vt:variant>
      <vt:variant>
        <vt:i4>0</vt:i4>
      </vt:variant>
      <vt:variant>
        <vt:i4>5</vt:i4>
      </vt:variant>
      <vt:variant>
        <vt:lpwstr>https://zakon.rada.gov.ua/laws/show/1404-19</vt:lpwstr>
      </vt:variant>
      <vt:variant>
        <vt:lpwstr>n1053</vt:lpwstr>
      </vt:variant>
      <vt:variant>
        <vt:i4>6946939</vt:i4>
      </vt:variant>
      <vt:variant>
        <vt:i4>153</vt:i4>
      </vt:variant>
      <vt:variant>
        <vt:i4>0</vt:i4>
      </vt:variant>
      <vt:variant>
        <vt:i4>5</vt:i4>
      </vt:variant>
      <vt:variant>
        <vt:lpwstr>https://zakon.rada.gov.ua/laws/show/1404-19</vt:lpwstr>
      </vt:variant>
      <vt:variant>
        <vt:lpwstr>n353</vt:lpwstr>
      </vt:variant>
      <vt:variant>
        <vt:i4>6291578</vt:i4>
      </vt:variant>
      <vt:variant>
        <vt:i4>150</vt:i4>
      </vt:variant>
      <vt:variant>
        <vt:i4>0</vt:i4>
      </vt:variant>
      <vt:variant>
        <vt:i4>5</vt:i4>
      </vt:variant>
      <vt:variant>
        <vt:lpwstr>https://zakon.rada.gov.ua/laws/show/1404-19</vt:lpwstr>
      </vt:variant>
      <vt:variant>
        <vt:lpwstr>n349</vt:lpwstr>
      </vt:variant>
      <vt:variant>
        <vt:i4>7274618</vt:i4>
      </vt:variant>
      <vt:variant>
        <vt:i4>147</vt:i4>
      </vt:variant>
      <vt:variant>
        <vt:i4>0</vt:i4>
      </vt:variant>
      <vt:variant>
        <vt:i4>5</vt:i4>
      </vt:variant>
      <vt:variant>
        <vt:lpwstr>https://zakon.rada.gov.ua/laws/show/1404-19</vt:lpwstr>
      </vt:variant>
      <vt:variant>
        <vt:lpwstr>n346</vt:lpwstr>
      </vt:variant>
      <vt:variant>
        <vt:i4>6881403</vt:i4>
      </vt:variant>
      <vt:variant>
        <vt:i4>144</vt:i4>
      </vt:variant>
      <vt:variant>
        <vt:i4>0</vt:i4>
      </vt:variant>
      <vt:variant>
        <vt:i4>5</vt:i4>
      </vt:variant>
      <vt:variant>
        <vt:lpwstr>https://zakon.rada.gov.ua/laws/show/1404-19</vt:lpwstr>
      </vt:variant>
      <vt:variant>
        <vt:lpwstr>n350</vt:lpwstr>
      </vt:variant>
      <vt:variant>
        <vt:i4>6357114</vt:i4>
      </vt:variant>
      <vt:variant>
        <vt:i4>141</vt:i4>
      </vt:variant>
      <vt:variant>
        <vt:i4>0</vt:i4>
      </vt:variant>
      <vt:variant>
        <vt:i4>5</vt:i4>
      </vt:variant>
      <vt:variant>
        <vt:lpwstr>https://zakon.rada.gov.ua/laws/show/1404-19</vt:lpwstr>
      </vt:variant>
      <vt:variant>
        <vt:lpwstr>n348</vt:lpwstr>
      </vt:variant>
      <vt:variant>
        <vt:i4>7209082</vt:i4>
      </vt:variant>
      <vt:variant>
        <vt:i4>138</vt:i4>
      </vt:variant>
      <vt:variant>
        <vt:i4>0</vt:i4>
      </vt:variant>
      <vt:variant>
        <vt:i4>5</vt:i4>
      </vt:variant>
      <vt:variant>
        <vt:lpwstr>https://zakon.rada.gov.ua/laws/show/1404-19</vt:lpwstr>
      </vt:variant>
      <vt:variant>
        <vt:lpwstr>n347</vt:lpwstr>
      </vt:variant>
      <vt:variant>
        <vt:i4>7209086</vt:i4>
      </vt:variant>
      <vt:variant>
        <vt:i4>135</vt:i4>
      </vt:variant>
      <vt:variant>
        <vt:i4>0</vt:i4>
      </vt:variant>
      <vt:variant>
        <vt:i4>5</vt:i4>
      </vt:variant>
      <vt:variant>
        <vt:lpwstr>https://zakon.rada.gov.ua/laws/show/1404-19</vt:lpwstr>
      </vt:variant>
      <vt:variant>
        <vt:lpwstr>n1053</vt:lpwstr>
      </vt:variant>
      <vt:variant>
        <vt:i4>6946939</vt:i4>
      </vt:variant>
      <vt:variant>
        <vt:i4>132</vt:i4>
      </vt:variant>
      <vt:variant>
        <vt:i4>0</vt:i4>
      </vt:variant>
      <vt:variant>
        <vt:i4>5</vt:i4>
      </vt:variant>
      <vt:variant>
        <vt:lpwstr>https://zakon.rada.gov.ua/laws/show/1404-19</vt:lpwstr>
      </vt:variant>
      <vt:variant>
        <vt:lpwstr>n353</vt:lpwstr>
      </vt:variant>
      <vt:variant>
        <vt:i4>6815867</vt:i4>
      </vt:variant>
      <vt:variant>
        <vt:i4>129</vt:i4>
      </vt:variant>
      <vt:variant>
        <vt:i4>0</vt:i4>
      </vt:variant>
      <vt:variant>
        <vt:i4>5</vt:i4>
      </vt:variant>
      <vt:variant>
        <vt:lpwstr>https://zakon.rada.gov.ua/laws/show/1404-19</vt:lpwstr>
      </vt:variant>
      <vt:variant>
        <vt:lpwstr>n351</vt:lpwstr>
      </vt:variant>
      <vt:variant>
        <vt:i4>6291578</vt:i4>
      </vt:variant>
      <vt:variant>
        <vt:i4>126</vt:i4>
      </vt:variant>
      <vt:variant>
        <vt:i4>0</vt:i4>
      </vt:variant>
      <vt:variant>
        <vt:i4>5</vt:i4>
      </vt:variant>
      <vt:variant>
        <vt:lpwstr>https://zakon.rada.gov.ua/laws/show/1404-19</vt:lpwstr>
      </vt:variant>
      <vt:variant>
        <vt:lpwstr>n349</vt:lpwstr>
      </vt:variant>
      <vt:variant>
        <vt:i4>7274618</vt:i4>
      </vt:variant>
      <vt:variant>
        <vt:i4>123</vt:i4>
      </vt:variant>
      <vt:variant>
        <vt:i4>0</vt:i4>
      </vt:variant>
      <vt:variant>
        <vt:i4>5</vt:i4>
      </vt:variant>
      <vt:variant>
        <vt:lpwstr>https://zakon.rada.gov.ua/laws/show/1404-19</vt:lpwstr>
      </vt:variant>
      <vt:variant>
        <vt:lpwstr>n346</vt:lpwstr>
      </vt:variant>
      <vt:variant>
        <vt:i4>8060972</vt:i4>
      </vt:variant>
      <vt:variant>
        <vt:i4>120</vt:i4>
      </vt:variant>
      <vt:variant>
        <vt:i4>0</vt:i4>
      </vt:variant>
      <vt:variant>
        <vt:i4>5</vt:i4>
      </vt:variant>
      <vt:variant>
        <vt:lpwstr>http://zakon.rada.gov.ua/laws/show/1404-19</vt:lpwstr>
      </vt:variant>
      <vt:variant>
        <vt:lpwstr>n1084</vt:lpwstr>
      </vt:variant>
      <vt:variant>
        <vt:i4>8060972</vt:i4>
      </vt:variant>
      <vt:variant>
        <vt:i4>117</vt:i4>
      </vt:variant>
      <vt:variant>
        <vt:i4>0</vt:i4>
      </vt:variant>
      <vt:variant>
        <vt:i4>5</vt:i4>
      </vt:variant>
      <vt:variant>
        <vt:lpwstr>http://zakon.rada.gov.ua/laws/show/1404-19</vt:lpwstr>
      </vt:variant>
      <vt:variant>
        <vt:lpwstr>n1084</vt:lpwstr>
      </vt:variant>
      <vt:variant>
        <vt:i4>7078011</vt:i4>
      </vt:variant>
      <vt:variant>
        <vt:i4>114</vt:i4>
      </vt:variant>
      <vt:variant>
        <vt:i4>0</vt:i4>
      </vt:variant>
      <vt:variant>
        <vt:i4>5</vt:i4>
      </vt:variant>
      <vt:variant>
        <vt:lpwstr>https://zakon.rada.gov.ua/laws/show/1403-19</vt:lpwstr>
      </vt:variant>
      <vt:variant>
        <vt:lpwstr>n352</vt:lpwstr>
      </vt:variant>
      <vt:variant>
        <vt:i4>7078011</vt:i4>
      </vt:variant>
      <vt:variant>
        <vt:i4>111</vt:i4>
      </vt:variant>
      <vt:variant>
        <vt:i4>0</vt:i4>
      </vt:variant>
      <vt:variant>
        <vt:i4>5</vt:i4>
      </vt:variant>
      <vt:variant>
        <vt:lpwstr>https://zakon.rada.gov.ua/laws/show/1403-19</vt:lpwstr>
      </vt:variant>
      <vt:variant>
        <vt:lpwstr>n352</vt:lpwstr>
      </vt:variant>
      <vt:variant>
        <vt:i4>6750332</vt:i4>
      </vt:variant>
      <vt:variant>
        <vt:i4>108</vt:i4>
      </vt:variant>
      <vt:variant>
        <vt:i4>0</vt:i4>
      </vt:variant>
      <vt:variant>
        <vt:i4>5</vt:i4>
      </vt:variant>
      <vt:variant>
        <vt:lpwstr>https://zakon.rada.gov.ua/laws/show/1403-19</vt:lpwstr>
      </vt:variant>
      <vt:variant>
        <vt:lpwstr>n329</vt:lpwstr>
      </vt:variant>
      <vt:variant>
        <vt:i4>6684796</vt:i4>
      </vt:variant>
      <vt:variant>
        <vt:i4>105</vt:i4>
      </vt:variant>
      <vt:variant>
        <vt:i4>0</vt:i4>
      </vt:variant>
      <vt:variant>
        <vt:i4>5</vt:i4>
      </vt:variant>
      <vt:variant>
        <vt:lpwstr>https://zakon.rada.gov.ua/laws/show/1403-19</vt:lpwstr>
      </vt:variant>
      <vt:variant>
        <vt:lpwstr>n328</vt:lpwstr>
      </vt:variant>
      <vt:variant>
        <vt:i4>6815868</vt:i4>
      </vt:variant>
      <vt:variant>
        <vt:i4>102</vt:i4>
      </vt:variant>
      <vt:variant>
        <vt:i4>0</vt:i4>
      </vt:variant>
      <vt:variant>
        <vt:i4>5</vt:i4>
      </vt:variant>
      <vt:variant>
        <vt:lpwstr>https://zakon.rada.gov.ua/laws/show/1403-19</vt:lpwstr>
      </vt:variant>
      <vt:variant>
        <vt:lpwstr>n326</vt:lpwstr>
      </vt:variant>
      <vt:variant>
        <vt:i4>6684796</vt:i4>
      </vt:variant>
      <vt:variant>
        <vt:i4>99</vt:i4>
      </vt:variant>
      <vt:variant>
        <vt:i4>0</vt:i4>
      </vt:variant>
      <vt:variant>
        <vt:i4>5</vt:i4>
      </vt:variant>
      <vt:variant>
        <vt:lpwstr>https://zakon.rada.gov.ua/laws/show/1403-19</vt:lpwstr>
      </vt:variant>
      <vt:variant>
        <vt:lpwstr>n328</vt:lpwstr>
      </vt:variant>
      <vt:variant>
        <vt:i4>6946940</vt:i4>
      </vt:variant>
      <vt:variant>
        <vt:i4>96</vt:i4>
      </vt:variant>
      <vt:variant>
        <vt:i4>0</vt:i4>
      </vt:variant>
      <vt:variant>
        <vt:i4>5</vt:i4>
      </vt:variant>
      <vt:variant>
        <vt:lpwstr>https://zakon.rada.gov.ua/laws/show/1403-19</vt:lpwstr>
      </vt:variant>
      <vt:variant>
        <vt:lpwstr>n324</vt:lpwstr>
      </vt:variant>
      <vt:variant>
        <vt:i4>6750332</vt:i4>
      </vt:variant>
      <vt:variant>
        <vt:i4>93</vt:i4>
      </vt:variant>
      <vt:variant>
        <vt:i4>0</vt:i4>
      </vt:variant>
      <vt:variant>
        <vt:i4>5</vt:i4>
      </vt:variant>
      <vt:variant>
        <vt:lpwstr>https://zakon.rada.gov.ua/laws/show/1403-19</vt:lpwstr>
      </vt:variant>
      <vt:variant>
        <vt:lpwstr>n329</vt:lpwstr>
      </vt:variant>
      <vt:variant>
        <vt:i4>6684796</vt:i4>
      </vt:variant>
      <vt:variant>
        <vt:i4>90</vt:i4>
      </vt:variant>
      <vt:variant>
        <vt:i4>0</vt:i4>
      </vt:variant>
      <vt:variant>
        <vt:i4>5</vt:i4>
      </vt:variant>
      <vt:variant>
        <vt:lpwstr>https://zakon.rada.gov.ua/laws/show/1403-19</vt:lpwstr>
      </vt:variant>
      <vt:variant>
        <vt:lpwstr>n328</vt:lpwstr>
      </vt:variant>
      <vt:variant>
        <vt:i4>6881402</vt:i4>
      </vt:variant>
      <vt:variant>
        <vt:i4>87</vt:i4>
      </vt:variant>
      <vt:variant>
        <vt:i4>0</vt:i4>
      </vt:variant>
      <vt:variant>
        <vt:i4>5</vt:i4>
      </vt:variant>
      <vt:variant>
        <vt:lpwstr>https://zakon.rada.gov.ua/laws/show/1403-19</vt:lpwstr>
      </vt:variant>
      <vt:variant>
        <vt:lpwstr>n246</vt:lpwstr>
      </vt:variant>
      <vt:variant>
        <vt:i4>6881404</vt:i4>
      </vt:variant>
      <vt:variant>
        <vt:i4>84</vt:i4>
      </vt:variant>
      <vt:variant>
        <vt:i4>0</vt:i4>
      </vt:variant>
      <vt:variant>
        <vt:i4>5</vt:i4>
      </vt:variant>
      <vt:variant>
        <vt:lpwstr>https://zakon.rada.gov.ua/laws/show/1403-19</vt:lpwstr>
      </vt:variant>
      <vt:variant>
        <vt:lpwstr>n327</vt:lpwstr>
      </vt:variant>
      <vt:variant>
        <vt:i4>6815868</vt:i4>
      </vt:variant>
      <vt:variant>
        <vt:i4>81</vt:i4>
      </vt:variant>
      <vt:variant>
        <vt:i4>0</vt:i4>
      </vt:variant>
      <vt:variant>
        <vt:i4>5</vt:i4>
      </vt:variant>
      <vt:variant>
        <vt:lpwstr>https://zakon.rada.gov.ua/laws/show/1403-19</vt:lpwstr>
      </vt:variant>
      <vt:variant>
        <vt:lpwstr>n326</vt:lpwstr>
      </vt:variant>
      <vt:variant>
        <vt:i4>6684796</vt:i4>
      </vt:variant>
      <vt:variant>
        <vt:i4>78</vt:i4>
      </vt:variant>
      <vt:variant>
        <vt:i4>0</vt:i4>
      </vt:variant>
      <vt:variant>
        <vt:i4>5</vt:i4>
      </vt:variant>
      <vt:variant>
        <vt:lpwstr>https://zakon.rada.gov.ua/laws/show/1403-19</vt:lpwstr>
      </vt:variant>
      <vt:variant>
        <vt:lpwstr>n328</vt:lpwstr>
      </vt:variant>
      <vt:variant>
        <vt:i4>6946940</vt:i4>
      </vt:variant>
      <vt:variant>
        <vt:i4>75</vt:i4>
      </vt:variant>
      <vt:variant>
        <vt:i4>0</vt:i4>
      </vt:variant>
      <vt:variant>
        <vt:i4>5</vt:i4>
      </vt:variant>
      <vt:variant>
        <vt:lpwstr>https://zakon.rada.gov.ua/laws/show/1403-19</vt:lpwstr>
      </vt:variant>
      <vt:variant>
        <vt:lpwstr>n324</vt:lpwstr>
      </vt:variant>
      <vt:variant>
        <vt:i4>7012473</vt:i4>
      </vt:variant>
      <vt:variant>
        <vt:i4>72</vt:i4>
      </vt:variant>
      <vt:variant>
        <vt:i4>0</vt:i4>
      </vt:variant>
      <vt:variant>
        <vt:i4>5</vt:i4>
      </vt:variant>
      <vt:variant>
        <vt:lpwstr>https://zakon.rada.gov.ua/laws/show/1403-19</vt:lpwstr>
      </vt:variant>
      <vt:variant>
        <vt:lpwstr>n177</vt:lpwstr>
      </vt:variant>
      <vt:variant>
        <vt:i4>6946937</vt:i4>
      </vt:variant>
      <vt:variant>
        <vt:i4>69</vt:i4>
      </vt:variant>
      <vt:variant>
        <vt:i4>0</vt:i4>
      </vt:variant>
      <vt:variant>
        <vt:i4>5</vt:i4>
      </vt:variant>
      <vt:variant>
        <vt:lpwstr>https://zakon.rada.gov.ua/laws/show/1403-19</vt:lpwstr>
      </vt:variant>
      <vt:variant>
        <vt:lpwstr>n176</vt:lpwstr>
      </vt:variant>
      <vt:variant>
        <vt:i4>7012473</vt:i4>
      </vt:variant>
      <vt:variant>
        <vt:i4>66</vt:i4>
      </vt:variant>
      <vt:variant>
        <vt:i4>0</vt:i4>
      </vt:variant>
      <vt:variant>
        <vt:i4>5</vt:i4>
      </vt:variant>
      <vt:variant>
        <vt:lpwstr>https://zakon.rada.gov.ua/laws/show/1403-19</vt:lpwstr>
      </vt:variant>
      <vt:variant>
        <vt:lpwstr>n177</vt:lpwstr>
      </vt:variant>
      <vt:variant>
        <vt:i4>6946937</vt:i4>
      </vt:variant>
      <vt:variant>
        <vt:i4>63</vt:i4>
      </vt:variant>
      <vt:variant>
        <vt:i4>0</vt:i4>
      </vt:variant>
      <vt:variant>
        <vt:i4>5</vt:i4>
      </vt:variant>
      <vt:variant>
        <vt:lpwstr>https://zakon.rada.gov.ua/laws/show/1403-19</vt:lpwstr>
      </vt:variant>
      <vt:variant>
        <vt:lpwstr>n176</vt:lpwstr>
      </vt:variant>
      <vt:variant>
        <vt:i4>5505102</vt:i4>
      </vt:variant>
      <vt:variant>
        <vt:i4>60</vt:i4>
      </vt:variant>
      <vt:variant>
        <vt:i4>0</vt:i4>
      </vt:variant>
      <vt:variant>
        <vt:i4>5</vt:i4>
      </vt:variant>
      <vt:variant>
        <vt:lpwstr>https://zakon.rada.gov.ua/laws/show/1403-19</vt:lpwstr>
      </vt:variant>
      <vt:variant>
        <vt:lpwstr>n97</vt:lpwstr>
      </vt:variant>
      <vt:variant>
        <vt:i4>5505102</vt:i4>
      </vt:variant>
      <vt:variant>
        <vt:i4>57</vt:i4>
      </vt:variant>
      <vt:variant>
        <vt:i4>0</vt:i4>
      </vt:variant>
      <vt:variant>
        <vt:i4>5</vt:i4>
      </vt:variant>
      <vt:variant>
        <vt:lpwstr>https://zakon.rada.gov.ua/laws/show/1403-19</vt:lpwstr>
      </vt:variant>
      <vt:variant>
        <vt:lpwstr>n96</vt:lpwstr>
      </vt:variant>
      <vt:variant>
        <vt:i4>5505102</vt:i4>
      </vt:variant>
      <vt:variant>
        <vt:i4>54</vt:i4>
      </vt:variant>
      <vt:variant>
        <vt:i4>0</vt:i4>
      </vt:variant>
      <vt:variant>
        <vt:i4>5</vt:i4>
      </vt:variant>
      <vt:variant>
        <vt:lpwstr>https://zakon.rada.gov.ua/laws/show/1403-19</vt:lpwstr>
      </vt:variant>
      <vt:variant>
        <vt:lpwstr>n97</vt:lpwstr>
      </vt:variant>
      <vt:variant>
        <vt:i4>5505102</vt:i4>
      </vt:variant>
      <vt:variant>
        <vt:i4>51</vt:i4>
      </vt:variant>
      <vt:variant>
        <vt:i4>0</vt:i4>
      </vt:variant>
      <vt:variant>
        <vt:i4>5</vt:i4>
      </vt:variant>
      <vt:variant>
        <vt:lpwstr>https://zakon.rada.gov.ua/laws/show/1403-19</vt:lpwstr>
      </vt:variant>
      <vt:variant>
        <vt:lpwstr>n96</vt:lpwstr>
      </vt:variant>
      <vt:variant>
        <vt:i4>7733311</vt:i4>
      </vt:variant>
      <vt:variant>
        <vt:i4>48</vt:i4>
      </vt:variant>
      <vt:variant>
        <vt:i4>0</vt:i4>
      </vt:variant>
      <vt:variant>
        <vt:i4>5</vt:i4>
      </vt:variant>
      <vt:variant>
        <vt:lpwstr>https://zakon.rada.gov.ua/laws/show/755-15</vt:lpwstr>
      </vt:variant>
      <vt:variant>
        <vt:lpwstr/>
      </vt:variant>
      <vt:variant>
        <vt:i4>6815786</vt:i4>
      </vt:variant>
      <vt:variant>
        <vt:i4>45</vt:i4>
      </vt:variant>
      <vt:variant>
        <vt:i4>0</vt:i4>
      </vt:variant>
      <vt:variant>
        <vt:i4>5</vt:i4>
      </vt:variant>
      <vt:variant>
        <vt:lpwstr>https://zakon.rada.gov.ua/laws/show/2597-19</vt:lpwstr>
      </vt:variant>
      <vt:variant>
        <vt:lpwstr/>
      </vt:variant>
      <vt:variant>
        <vt:i4>6815786</vt:i4>
      </vt:variant>
      <vt:variant>
        <vt:i4>42</vt:i4>
      </vt:variant>
      <vt:variant>
        <vt:i4>0</vt:i4>
      </vt:variant>
      <vt:variant>
        <vt:i4>5</vt:i4>
      </vt:variant>
      <vt:variant>
        <vt:lpwstr>https://zakon.rada.gov.ua/laws/show/2597-19</vt:lpwstr>
      </vt:variant>
      <vt:variant>
        <vt:lpwstr/>
      </vt:variant>
      <vt:variant>
        <vt:i4>5111899</vt:i4>
      </vt:variant>
      <vt:variant>
        <vt:i4>39</vt:i4>
      </vt:variant>
      <vt:variant>
        <vt:i4>0</vt:i4>
      </vt:variant>
      <vt:variant>
        <vt:i4>5</vt:i4>
      </vt:variant>
      <vt:variant>
        <vt:lpwstr>https://zakon.rada.gov.ua/laws/show/80732-10</vt:lpwstr>
      </vt:variant>
      <vt:variant>
        <vt:lpwstr>n952</vt:lpwstr>
      </vt:variant>
      <vt:variant>
        <vt:i4>5111899</vt:i4>
      </vt:variant>
      <vt:variant>
        <vt:i4>36</vt:i4>
      </vt:variant>
      <vt:variant>
        <vt:i4>0</vt:i4>
      </vt:variant>
      <vt:variant>
        <vt:i4>5</vt:i4>
      </vt:variant>
      <vt:variant>
        <vt:lpwstr>https://zakon.rada.gov.ua/laws/show/80732-10</vt:lpwstr>
      </vt:variant>
      <vt:variant>
        <vt:lpwstr>n952</vt:lpwstr>
      </vt:variant>
      <vt:variant>
        <vt:i4>4980820</vt:i4>
      </vt:variant>
      <vt:variant>
        <vt:i4>33</vt:i4>
      </vt:variant>
      <vt:variant>
        <vt:i4>0</vt:i4>
      </vt:variant>
      <vt:variant>
        <vt:i4>5</vt:i4>
      </vt:variant>
      <vt:variant>
        <vt:lpwstr>https://zakon.rada.gov.ua/laws/show/80731-10</vt:lpwstr>
      </vt:variant>
      <vt:variant>
        <vt:lpwstr>n1981</vt:lpwstr>
      </vt:variant>
      <vt:variant>
        <vt:i4>4980820</vt:i4>
      </vt:variant>
      <vt:variant>
        <vt:i4>30</vt:i4>
      </vt:variant>
      <vt:variant>
        <vt:i4>0</vt:i4>
      </vt:variant>
      <vt:variant>
        <vt:i4>5</vt:i4>
      </vt:variant>
      <vt:variant>
        <vt:lpwstr>https://zakon.rada.gov.ua/laws/show/80731-10</vt:lpwstr>
      </vt:variant>
      <vt:variant>
        <vt:lpwstr>n1981</vt:lpwstr>
      </vt:variant>
      <vt:variant>
        <vt:i4>4980820</vt:i4>
      </vt:variant>
      <vt:variant>
        <vt:i4>27</vt:i4>
      </vt:variant>
      <vt:variant>
        <vt:i4>0</vt:i4>
      </vt:variant>
      <vt:variant>
        <vt:i4>5</vt:i4>
      </vt:variant>
      <vt:variant>
        <vt:lpwstr>https://zakon.rada.gov.ua/laws/show/80731-10</vt:lpwstr>
      </vt:variant>
      <vt:variant>
        <vt:lpwstr>n1981</vt:lpwstr>
      </vt:variant>
      <vt:variant>
        <vt:i4>4980820</vt:i4>
      </vt:variant>
      <vt:variant>
        <vt:i4>24</vt:i4>
      </vt:variant>
      <vt:variant>
        <vt:i4>0</vt:i4>
      </vt:variant>
      <vt:variant>
        <vt:i4>5</vt:i4>
      </vt:variant>
      <vt:variant>
        <vt:lpwstr>https://zakon.rada.gov.ua/laws/show/80731-10</vt:lpwstr>
      </vt:variant>
      <vt:variant>
        <vt:lpwstr>n1981</vt:lpwstr>
      </vt:variant>
      <vt:variant>
        <vt:i4>4980820</vt:i4>
      </vt:variant>
      <vt:variant>
        <vt:i4>21</vt:i4>
      </vt:variant>
      <vt:variant>
        <vt:i4>0</vt:i4>
      </vt:variant>
      <vt:variant>
        <vt:i4>5</vt:i4>
      </vt:variant>
      <vt:variant>
        <vt:lpwstr>https://zakon.rada.gov.ua/laws/show/80731-10</vt:lpwstr>
      </vt:variant>
      <vt:variant>
        <vt:lpwstr>n1981</vt:lpwstr>
      </vt:variant>
      <vt:variant>
        <vt:i4>4980820</vt:i4>
      </vt:variant>
      <vt:variant>
        <vt:i4>18</vt:i4>
      </vt:variant>
      <vt:variant>
        <vt:i4>0</vt:i4>
      </vt:variant>
      <vt:variant>
        <vt:i4>5</vt:i4>
      </vt:variant>
      <vt:variant>
        <vt:lpwstr>https://zakon.rada.gov.ua/laws/show/80731-10</vt:lpwstr>
      </vt:variant>
      <vt:variant>
        <vt:lpwstr>n1981</vt:lpwstr>
      </vt:variant>
      <vt:variant>
        <vt:i4>4980820</vt:i4>
      </vt:variant>
      <vt:variant>
        <vt:i4>15</vt:i4>
      </vt:variant>
      <vt:variant>
        <vt:i4>0</vt:i4>
      </vt:variant>
      <vt:variant>
        <vt:i4>5</vt:i4>
      </vt:variant>
      <vt:variant>
        <vt:lpwstr>https://zakon.rada.gov.ua/laws/show/80731-10</vt:lpwstr>
      </vt:variant>
      <vt:variant>
        <vt:lpwstr>n1981</vt:lpwstr>
      </vt:variant>
      <vt:variant>
        <vt:i4>4980820</vt:i4>
      </vt:variant>
      <vt:variant>
        <vt:i4>12</vt:i4>
      </vt:variant>
      <vt:variant>
        <vt:i4>0</vt:i4>
      </vt:variant>
      <vt:variant>
        <vt:i4>5</vt:i4>
      </vt:variant>
      <vt:variant>
        <vt:lpwstr>https://zakon.rada.gov.ua/laws/show/80731-10</vt:lpwstr>
      </vt:variant>
      <vt:variant>
        <vt:lpwstr>n1981</vt:lpwstr>
      </vt:variant>
      <vt:variant>
        <vt:i4>4980820</vt:i4>
      </vt:variant>
      <vt:variant>
        <vt:i4>9</vt:i4>
      </vt:variant>
      <vt:variant>
        <vt:i4>0</vt:i4>
      </vt:variant>
      <vt:variant>
        <vt:i4>5</vt:i4>
      </vt:variant>
      <vt:variant>
        <vt:lpwstr>https://zakon.rada.gov.ua/laws/show/80731-10</vt:lpwstr>
      </vt:variant>
      <vt:variant>
        <vt:lpwstr>n1981</vt:lpwstr>
      </vt:variant>
      <vt:variant>
        <vt:i4>4980820</vt:i4>
      </vt:variant>
      <vt:variant>
        <vt:i4>6</vt:i4>
      </vt:variant>
      <vt:variant>
        <vt:i4>0</vt:i4>
      </vt:variant>
      <vt:variant>
        <vt:i4>5</vt:i4>
      </vt:variant>
      <vt:variant>
        <vt:lpwstr>https://zakon.rada.gov.ua/laws/show/80731-10</vt:lpwstr>
      </vt:variant>
      <vt:variant>
        <vt:lpwstr>n1981</vt:lpwstr>
      </vt:variant>
      <vt:variant>
        <vt:i4>4980820</vt:i4>
      </vt:variant>
      <vt:variant>
        <vt:i4>3</vt:i4>
      </vt:variant>
      <vt:variant>
        <vt:i4>0</vt:i4>
      </vt:variant>
      <vt:variant>
        <vt:i4>5</vt:i4>
      </vt:variant>
      <vt:variant>
        <vt:lpwstr>https://zakon.rada.gov.ua/laws/show/80731-10</vt:lpwstr>
      </vt:variant>
      <vt:variant>
        <vt:lpwstr>n1981</vt:lpwstr>
      </vt:variant>
      <vt:variant>
        <vt:i4>4980820</vt:i4>
      </vt:variant>
      <vt:variant>
        <vt:i4>0</vt:i4>
      </vt:variant>
      <vt:variant>
        <vt:i4>0</vt:i4>
      </vt:variant>
      <vt:variant>
        <vt:i4>5</vt:i4>
      </vt:variant>
      <vt:variant>
        <vt:lpwstr>https://zakon.rada.gov.ua/laws/show/80731-10</vt:lpwstr>
      </vt:variant>
      <vt:variant>
        <vt:lpwstr>n1981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o.lysenko</dc:creator>
  <cp:lastModifiedBy>User</cp:lastModifiedBy>
  <cp:revision>2</cp:revision>
  <cp:lastPrinted>2020-02-07T09:13:00Z</cp:lastPrinted>
  <dcterms:created xsi:type="dcterms:W3CDTF">2020-06-05T11:43:00Z</dcterms:created>
  <dcterms:modified xsi:type="dcterms:W3CDTF">2020-06-05T11:43:00Z</dcterms:modified>
</cp:coreProperties>
</file>