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26DA" w:rsidRDefault="000726DA" w:rsidP="000726DA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28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kern w:val="28"/>
          <w:sz w:val="28"/>
          <w:szCs w:val="28"/>
          <w:lang w:eastAsia="uk-UA"/>
        </w:rPr>
        <w:t>ПОЯСНЮВАЛЬНА ЗАПИСКА</w:t>
      </w:r>
    </w:p>
    <w:p w:rsidR="000726DA" w:rsidRDefault="000726DA" w:rsidP="000726DA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28"/>
          <w:sz w:val="28"/>
          <w:szCs w:val="28"/>
          <w:lang w:eastAsia="x-none"/>
        </w:rPr>
      </w:pPr>
    </w:p>
    <w:p w:rsidR="000726DA" w:rsidRDefault="000726DA" w:rsidP="000726DA">
      <w:pPr>
        <w:pStyle w:val="HTML"/>
        <w:shd w:val="clear" w:color="auto" w:fill="FFFFFF"/>
        <w:jc w:val="center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до проекту Закону України "</w:t>
      </w:r>
      <w:bookmarkStart w:id="0" w:name="o2"/>
      <w:bookmarkEnd w:id="0"/>
      <w:r>
        <w:rPr>
          <w:rFonts w:ascii="Times New Roman" w:hAnsi="Times New Roman" w:cs="Times New Roman"/>
          <w:b/>
          <w:sz w:val="28"/>
          <w:szCs w:val="28"/>
          <w:lang w:val="uk-UA"/>
        </w:rPr>
        <w:t>Про внесення змін до Прикінцевих та перехідних положень Закону України "Про судоустрій і статус суддів"</w:t>
      </w:r>
    </w:p>
    <w:p w:rsidR="000726DA" w:rsidRDefault="009A7A06" w:rsidP="000726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щодо </w:t>
      </w:r>
      <w:r w:rsidRPr="009A7A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врегулювання строку дії кваліфікаційного іспиту кандидатів на посаду судді</w:t>
      </w:r>
    </w:p>
    <w:p w:rsidR="000726DA" w:rsidRDefault="000726DA" w:rsidP="000726DA">
      <w:pPr>
        <w:spacing w:after="0" w:line="240" w:lineRule="auto"/>
        <w:ind w:firstLine="567"/>
        <w:outlineLvl w:val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0726DA" w:rsidRDefault="000726DA" w:rsidP="000726DA">
      <w:pPr>
        <w:spacing w:after="0" w:line="240" w:lineRule="auto"/>
        <w:ind w:firstLine="720"/>
        <w:outlineLvl w:val="0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1. Обґрунтування необхідності прийняття </w:t>
      </w:r>
      <w:r w:rsidR="0016270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законопроекту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.</w:t>
      </w:r>
    </w:p>
    <w:p w:rsidR="000726DA" w:rsidRDefault="000726DA" w:rsidP="000726D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0726DA" w:rsidRDefault="000726DA" w:rsidP="000726D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Рішенням Вищої кваліфікаційної комісії суддів України (далі — ВККСУ) від 03 квітня 2017 року № 28/зп-17 оголошено добір кандидатів на посаду судді місцевого суду. </w:t>
      </w:r>
    </w:p>
    <w:p w:rsidR="000726DA" w:rsidRDefault="000726DA" w:rsidP="000726D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За результатами складених кваліфікаційних іспитів ВККСУ ухвалені рішення, якими: 19 квітня 2019 року затверджено рейтинг кандидатів на посаду судді місцевого загального суду, 14 травня 2019 року – рейтинг кандидатів на посаду судді місцевого господарського суду, 15 травня 2019 року - рейтинг кандидатів на посаду судді адміністративного суду та зараховано кандидатів до резерву на заміщення вакантних посад суддів місцевих судів у межах процедури добору. </w:t>
      </w:r>
    </w:p>
    <w:p w:rsidR="000726DA" w:rsidRDefault="000726DA" w:rsidP="000726D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>Відповідно до інформації, розміщеної на сайті ВККСУ, резерв на заміщення вакантних посад суддів місцевого загального суду складає 656 осіб, резерв на заміщення вакантних посад суддів місцевого господарського суду – 272 особи, резерв на заміщення вакантних посад суддів місцевого адміністративного суду – 328 осіб.</w:t>
      </w:r>
    </w:p>
    <w:p w:rsidR="000726DA" w:rsidRDefault="000726DA" w:rsidP="000726D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Згідно з частиною 6 статті 78 Закону України "Про судоустрій та статус суддів" результати кваліфікаційного іспиту дійсні протягом трьох років з дня складення іспиту. Цей термін визначається також з урахуванням того, що відповідно до статті 92 цього Закону ВККСУ діє на постійній основі у системі правосуддя України.</w:t>
      </w:r>
    </w:p>
    <w:p w:rsidR="000726DA" w:rsidRDefault="000726DA" w:rsidP="000726D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16 жовтня 2019 року Верховна Рада прийняла Закон України № 193-IX "Про внесення змін до Закону України "Про судоустрій і статус суддів" та деяких законів України щодо діяльності органів суддівського врядування".</w:t>
      </w:r>
    </w:p>
    <w:p w:rsidR="000726DA" w:rsidRDefault="000726DA" w:rsidP="000726D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Пунктами 2 та 3 розділу ІІ цього Закону визначено, що з дня набрання чинності цим Законом повноваження членів ВККСУ припиняються, а Вища рада правосуддя протягом 90 днів з дня набрання чинності цим Законом формує за результатами конкурсу склад Вищої кваліфікаційної комісії суддів України відповідно до Закону України "Про судоустрій і статус суддів".</w:t>
      </w:r>
    </w:p>
    <w:p w:rsidR="000726DA" w:rsidRDefault="000726DA" w:rsidP="000726D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Крім того, у пункті 8 розділу ІІ цього Закону встановлено, що процедури, які були розпочаті Вищою кваліфікаційною комісією суддів України відповідно до Закону України "Про судоустрій і статус суддів" до набрання чинності цим Законом, продовжуються згідно з рішенням Вищої кваліфікаційної комісії суддів України, утвореної відповідно до цього Закону.</w:t>
      </w:r>
    </w:p>
    <w:p w:rsidR="000726DA" w:rsidRDefault="000726DA" w:rsidP="000726D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Водночас, не зважаючи на припинення повноважень членів ВККСУ, питання терміну дії результатів кваліфікаційного іспиту не було врегульовано, хоча це безпосередньо впливає на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права та інтереси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кандидатів на посаду судді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0726DA" w:rsidRDefault="000726DA" w:rsidP="000726D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Слід зазначити, що вже зараз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склалася ситуація, що протягом шести місяців новий склад ВККСУ не сформовано.</w:t>
      </w:r>
    </w:p>
    <w:p w:rsidR="000726DA" w:rsidRDefault="000726DA" w:rsidP="000726D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11 березня 2020 року Конституційний Суд України ухвалив рішення № 4-р/2020, яким визнав окремі положення Закон</w:t>
      </w:r>
      <w:r w:rsidR="007B04D4"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193-ІХ неконституційним</w:t>
      </w:r>
      <w:r w:rsidR="007B04D4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 Відповідно до цього рішення</w:t>
      </w:r>
      <w:r w:rsidR="007B04D4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Верховній Раді України рекомендовано невідкладно привести положення Закону України "Про судоустрій і статус суддів" від 2 червня 2016 року N 1402-VIII зі змінами, внесеними Законом України "Про внесення змін до Закону України "Про судоустрій і статус суддів" та деяких законів України щодо діяльності органів суддівського врядування" від 16 жовтня 2019 року N 193-IX, та Закону України "Про Вищу раду правосуддя" від 21 грудня 2016 року N 1798-VIII зі змінами, внесеними Законом України "Про внесення змін до Закону України "Про судоустрій і статус суддів" та деяких законів України щодо діяльності органів суддівського врядування" від 16 жовтня 2019 року N 193-IX, у відповідність до цього Рішення.</w:t>
      </w:r>
    </w:p>
    <w:p w:rsidR="000726DA" w:rsidRDefault="000726DA" w:rsidP="000726D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Без відповідного Закону запустити роботу ВККСУ неможливо. Отже,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дата початку виконання в повному обсязі повноважень членами ВККСУ не відома, а строк дії результатів кваліфікаційного іспиту спливає.</w:t>
      </w:r>
    </w:p>
    <w:p w:rsidR="000726DA" w:rsidRDefault="000726DA" w:rsidP="000726D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Відповідно до інформації, що міститься на сайті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ВККСУ, станом на 27.04.2020 визначено, що кількість вакантних посад суддів у місцевих судах становить 4465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Нестача суддів, що відправляють правосуддя, та </w:t>
      </w:r>
      <w:r w:rsidR="007744D2"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>дефіцит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кадрів суддів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є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>однією із пріоритетних проблем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, що потребує вирішення.</w:t>
      </w:r>
    </w:p>
    <w:p w:rsidR="000726DA" w:rsidRDefault="000726DA" w:rsidP="000726D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Варто зауважити, що процедуру добору та призначення суддів можна оцінити як тривалу та досить складну, оскільки вона має декілька послідовних рівнів, за участю великої кількості органів з різноманітними функціями та повноваженнями. Для проведення процедури добору за європейськими стандартами (</w:t>
      </w:r>
      <w:r w:rsidR="007744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тому числі для проходження підготовки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кандидатами на посаду судді у Національній школі суддів України), а також складення кваліфікаційного іспиту було витрачено значну суму коштів з державного бюджету України та допомоги донорів.</w:t>
      </w:r>
    </w:p>
    <w:p w:rsidR="000726DA" w:rsidRDefault="000726DA" w:rsidP="000726D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>Держава не може допустити втрату якісно та належно підготовлених для судової системи кадрів, особливо зважаючи на те, що одним із пріоритетів реформування судової влади є подолання проблеми дефіциту кадрів суддів.</w:t>
      </w:r>
    </w:p>
    <w:p w:rsidR="000726DA" w:rsidRDefault="000726DA" w:rsidP="000726D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Європейська Комісія "За демократію через право" (Венеційська Комісія) у пункті 48 Висновку щодо внесення змін до законодавства, яке регулює діяльність Верховного Суду та органів суддівського врядування, від 9 грудня 2019 року № </w:t>
      </w:r>
      <w:r>
        <w:rPr>
          <w:rStyle w:val="snippet"/>
          <w:rFonts w:ascii="Times New Roman" w:hAnsi="Times New Roman" w:cs="Times New Roman"/>
          <w:sz w:val="28"/>
          <w:szCs w:val="28"/>
        </w:rPr>
        <w:t>969/2019</w:t>
      </w:r>
      <w:r>
        <w:rPr>
          <w:rFonts w:ascii="Times New Roman" w:hAnsi="Times New Roman" w:cs="Times New Roman"/>
          <w:sz w:val="28"/>
          <w:szCs w:val="28"/>
        </w:rPr>
        <w:t xml:space="preserve"> звернула увагу, що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"… підхід повинен полягати в тому, щоб спочатку реформувати нижчі інстанції та заповнити ці вакансії… В іншому випадку доступ до суду відповідно до статті 6 ЄКПЛ буде серйозно уповільнений".</w:t>
      </w:r>
    </w:p>
    <w:p w:rsidR="000726DA" w:rsidRDefault="000726DA" w:rsidP="000726D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За цих обставин кандидати, які пройшли прозору </w:t>
      </w:r>
      <w:bookmarkStart w:id="1" w:name="_Hlk39356903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процедуру добору за європейськими стандартами та склали кваліфікаційний іспи</w:t>
      </w:r>
      <w:bookmarkEnd w:id="1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т, </w:t>
      </w:r>
      <w:r>
        <w:rPr>
          <w:rFonts w:ascii="Times New Roman" w:hAnsi="Times New Roman" w:cs="Times New Roman"/>
          <w:sz w:val="28"/>
          <w:szCs w:val="28"/>
        </w:rPr>
        <w:t xml:space="preserve">мали правомірні очікування щодо реалізації свого права на проходження процедур, необхідних для зайняття посади судді, зараз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перебувають у стані невизначеності через припинення повноважень членів ВККСУ.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Зупинення дії результатів кваліфікаційного іспиту,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і, відповідно, </w:t>
      </w:r>
      <w:r w:rsidR="007744D2"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>терміну перебування кандидатів у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резерві,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сприятиме не лише справедливому вирішенню питання щодо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захисту права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кандидатів на посаду судді місцевого суду в умовах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>припинення повноважень членів ВККСУ, а й</w:t>
      </w:r>
      <w:r w:rsidR="007744D2"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>,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насамперед</w:t>
      </w:r>
      <w:r w:rsidR="007744D2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дозволить державі виконати обов'язок щодо своєчасного наповнення вакантних посад суддів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 рахунок чинного кадрового резерву та забезпечення прав громадян на доступ до правосуддя. </w:t>
      </w:r>
    </w:p>
    <w:p w:rsidR="000726DA" w:rsidRDefault="000726DA" w:rsidP="000726D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Також це виправдає витрачені кошти державного бюджету на підготовку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кандидатів на посаду судді місцевого загального суду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0726DA" w:rsidRDefault="000726DA" w:rsidP="000726D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0726DA" w:rsidRDefault="000726DA" w:rsidP="000726DA">
      <w:pPr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2. 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Мета законопроекту.</w:t>
      </w:r>
    </w:p>
    <w:p w:rsidR="00FC6342" w:rsidRDefault="00FC6342" w:rsidP="000726DA">
      <w:pPr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0726DA" w:rsidRDefault="000726DA" w:rsidP="000726DA">
      <w:pPr>
        <w:widowControl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Метою і завданням законопроекту є</w:t>
      </w:r>
      <w:bookmarkStart w:id="2" w:name="_Hlk39356539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врегулювання строку дії кваліфікаційного іспиту кандидатів на посаду судді на період нездійснення повноважень членами Вищої кваліфікаційної комісії суддів України, що дозволить зберегти 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кадровий суддівський резерв, сприятиме </w:t>
      </w:r>
      <w:r>
        <w:rPr>
          <w:rFonts w:ascii="Times New Roman" w:hAnsi="Times New Roman" w:cs="Times New Roman"/>
          <w:sz w:val="28"/>
          <w:szCs w:val="28"/>
        </w:rPr>
        <w:t xml:space="preserve">стабільності судової системи та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забезпечить належне функціонування судової гілки влади в умовах 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неукомплектованості штату суддів.</w:t>
      </w:r>
    </w:p>
    <w:bookmarkEnd w:id="2"/>
    <w:p w:rsidR="000726DA" w:rsidRDefault="000726DA" w:rsidP="000726DA">
      <w:pPr>
        <w:widowControl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0726DA" w:rsidRDefault="000726DA" w:rsidP="000726DA">
      <w:pPr>
        <w:widowControl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3. Загальна характеристика та основні положення законопроекту.</w:t>
      </w:r>
    </w:p>
    <w:p w:rsidR="00FC6342" w:rsidRDefault="00FC6342" w:rsidP="000726DA">
      <w:pPr>
        <w:widowControl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0726DA" w:rsidRDefault="000726DA" w:rsidP="000726DA">
      <w:pPr>
        <w:widowControl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Законопроектом</w:t>
      </w:r>
      <w:r w:rsidR="003C776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3C776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Розділ </w:t>
      </w:r>
      <w:r w:rsidR="003C7768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XII</w:t>
      </w:r>
      <w:r w:rsidR="003C776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C7768" w:rsidRPr="003C7768">
        <w:rPr>
          <w:rFonts w:ascii="Times New Roman" w:hAnsi="Times New Roman" w:cs="Times New Roman"/>
          <w:sz w:val="28"/>
          <w:szCs w:val="28"/>
        </w:rPr>
        <w:t>Прикінцевих та перехідних положень Закону України</w:t>
      </w:r>
      <w:r w:rsidR="003C776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C776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"Про судоустрій і статус суддів" доповнюється пунктом </w:t>
      </w:r>
      <w:r w:rsidR="00680F60">
        <w:rPr>
          <w:rFonts w:ascii="Times New Roman" w:hAnsi="Times New Roman" w:cs="Times New Roman"/>
          <w:sz w:val="28"/>
          <w:szCs w:val="28"/>
        </w:rPr>
        <w:t>29</w:t>
      </w:r>
      <w:r w:rsidR="00680F60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="003C776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у якому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пропонується унормувати перебіг строку дії результатів кваліфікаційного іспиту кандидатів на посаду судді, яких Вищою кваліфікаційною комісією суддів України зараховано до відповідного резерву на заміщення вакантних посад суддів місцевих судів.</w:t>
      </w:r>
    </w:p>
    <w:p w:rsidR="000726DA" w:rsidRDefault="000726DA" w:rsidP="000726DA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0726DA" w:rsidRDefault="000726DA" w:rsidP="000726DA">
      <w:pPr>
        <w:spacing w:after="0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4.Стан нормативно-правової бази у даній сфері правового регулювання.</w:t>
      </w:r>
    </w:p>
    <w:p w:rsidR="003C7768" w:rsidRPr="003C7768" w:rsidRDefault="003C7768" w:rsidP="000726DA">
      <w:pPr>
        <w:spacing w:after="0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C7768">
        <w:rPr>
          <w:rFonts w:ascii="Times New Roman" w:hAnsi="Times New Roman" w:cs="Times New Roman"/>
          <w:bCs/>
          <w:spacing w:val="-2"/>
          <w:sz w:val="28"/>
          <w:szCs w:val="28"/>
        </w:rPr>
        <w:t>Нормативно - правовими актами у даній сфері правового регулювання є Конституція України, Закони</w:t>
      </w:r>
      <w:r w:rsidRPr="003C7768">
        <w:rPr>
          <w:rFonts w:ascii="Times New Roman" w:hAnsi="Times New Roman" w:cs="Times New Roman"/>
          <w:bCs/>
          <w:spacing w:val="-2"/>
          <w:sz w:val="28"/>
          <w:szCs w:val="28"/>
          <w:lang w:val="ru-RU"/>
        </w:rPr>
        <w:t xml:space="preserve"> </w:t>
      </w:r>
      <w:r w:rsidRPr="003C7768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України </w:t>
      </w:r>
      <w:r w:rsidRPr="003C7768">
        <w:rPr>
          <w:rFonts w:ascii="Times New Roman" w:hAnsi="Times New Roman" w:cs="Times New Roman"/>
          <w:sz w:val="28"/>
          <w:szCs w:val="28"/>
        </w:rPr>
        <w:t>«</w:t>
      </w:r>
      <w:r w:rsidRPr="003C7768">
        <w:rPr>
          <w:rStyle w:val="rvts23"/>
          <w:rFonts w:ascii="Times New Roman" w:hAnsi="Times New Roman"/>
          <w:sz w:val="28"/>
          <w:szCs w:val="28"/>
        </w:rPr>
        <w:t>Про судоустрій і статус суддів</w:t>
      </w:r>
      <w:r w:rsidRPr="003C7768">
        <w:rPr>
          <w:rFonts w:ascii="Times New Roman" w:hAnsi="Times New Roman" w:cs="Times New Roman"/>
          <w:sz w:val="28"/>
          <w:szCs w:val="28"/>
        </w:rPr>
        <w:t>»</w:t>
      </w:r>
      <w:r w:rsidRPr="003C7768">
        <w:rPr>
          <w:rFonts w:ascii="Times New Roman" w:hAnsi="Times New Roman" w:cs="Times New Roman"/>
          <w:spacing w:val="-4"/>
          <w:sz w:val="28"/>
          <w:szCs w:val="28"/>
        </w:rPr>
        <w:t xml:space="preserve">, </w:t>
      </w:r>
      <w:r w:rsidRPr="003C7768">
        <w:rPr>
          <w:rFonts w:ascii="Times New Roman" w:hAnsi="Times New Roman" w:cs="Times New Roman"/>
          <w:i/>
          <w:spacing w:val="-4"/>
          <w:sz w:val="28"/>
          <w:szCs w:val="28"/>
        </w:rPr>
        <w:t xml:space="preserve"> </w:t>
      </w:r>
      <w:r w:rsidRPr="003C7768">
        <w:rPr>
          <w:rFonts w:ascii="Times New Roman" w:hAnsi="Times New Roman" w:cs="Times New Roman"/>
          <w:bCs/>
          <w:i/>
          <w:sz w:val="28"/>
          <w:szCs w:val="28"/>
        </w:rPr>
        <w:t>«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Про Вищу раду правосуддя</w:t>
      </w:r>
      <w:r w:rsidRPr="003C7768">
        <w:rPr>
          <w:rFonts w:ascii="Times New Roman" w:hAnsi="Times New Roman" w:cs="Times New Roman"/>
          <w:bCs/>
          <w:i/>
          <w:sz w:val="28"/>
          <w:szCs w:val="28"/>
        </w:rPr>
        <w:t xml:space="preserve">» </w:t>
      </w:r>
      <w:r w:rsidRPr="003C7768">
        <w:rPr>
          <w:rFonts w:ascii="Times New Roman" w:hAnsi="Times New Roman" w:cs="Times New Roman"/>
          <w:bCs/>
          <w:sz w:val="28"/>
          <w:szCs w:val="28"/>
        </w:rPr>
        <w:t>та інші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0726DA" w:rsidRDefault="000726DA" w:rsidP="000726D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Реалізація положень даного законопроекту після його прийняття не потребує внесення змін до інших законів України.</w:t>
      </w:r>
    </w:p>
    <w:p w:rsidR="000726DA" w:rsidRDefault="000726DA" w:rsidP="000726D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726DA" w:rsidRDefault="000726DA" w:rsidP="000726DA">
      <w:pPr>
        <w:tabs>
          <w:tab w:val="left" w:pos="1080"/>
        </w:tabs>
        <w:spacing w:after="0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5. Фінансово-економічне обґрунтування.</w:t>
      </w:r>
    </w:p>
    <w:p w:rsidR="00FC6342" w:rsidRDefault="00FC6342" w:rsidP="000726DA">
      <w:pPr>
        <w:tabs>
          <w:tab w:val="left" w:pos="1080"/>
        </w:tabs>
        <w:spacing w:after="0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726DA" w:rsidRDefault="000726DA" w:rsidP="000726DA">
      <w:pPr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Прийняття проекту Закону не потребуватиме додаткових витрат з Державного бюджету України.</w:t>
      </w:r>
    </w:p>
    <w:p w:rsidR="000726DA" w:rsidRDefault="000726DA" w:rsidP="003C776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726DA" w:rsidRDefault="003C7768" w:rsidP="000726DA">
      <w:pPr>
        <w:spacing w:after="0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0726DA">
        <w:rPr>
          <w:rFonts w:ascii="Times New Roman" w:hAnsi="Times New Roman" w:cs="Times New Roman"/>
          <w:b/>
          <w:bCs/>
          <w:sz w:val="28"/>
          <w:szCs w:val="28"/>
        </w:rPr>
        <w:t>. Прогноз соціально-економічних та інших наслідків прийняття проекту Закону.</w:t>
      </w:r>
    </w:p>
    <w:p w:rsidR="000726DA" w:rsidRDefault="000726DA" w:rsidP="000726D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Прийняття цього законопроекту сприятиме забезпеченню права на справедливий суд, посиленню авторитету судової влади, відновленню довіри громадян до судової системи, удосконаленню роботи судової системи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умовах 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неукомплектованості штату суддів</w:t>
      </w:r>
      <w:r>
        <w:rPr>
          <w:rFonts w:ascii="Times New Roman" w:hAnsi="Times New Roman" w:cs="Times New Roman"/>
          <w:sz w:val="28"/>
          <w:szCs w:val="28"/>
        </w:rPr>
        <w:t xml:space="preserve">, наповненню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судів новими кадрами. </w:t>
      </w:r>
    </w:p>
    <w:p w:rsidR="003C7768" w:rsidRDefault="003C7768" w:rsidP="000726D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bookmarkStart w:id="3" w:name="_GoBack"/>
      <w:bookmarkEnd w:id="3"/>
    </w:p>
    <w:p w:rsidR="003C7768" w:rsidRPr="003C7768" w:rsidRDefault="009C3900" w:rsidP="003C7768">
      <w:pPr>
        <w:shd w:val="clear" w:color="auto" w:fill="FFFFFF"/>
        <w:tabs>
          <w:tab w:val="left" w:pos="851"/>
          <w:tab w:val="left" w:pos="993"/>
        </w:tabs>
        <w:ind w:firstLine="720"/>
        <w:jc w:val="both"/>
        <w:rPr>
          <w:rFonts w:ascii="Times New Roman" w:hAnsi="Times New Roman" w:cs="Times New Roman"/>
          <w:b/>
          <w:sz w:val="28"/>
          <w:szCs w:val="28"/>
          <w:lang w:eastAsia="en-GB"/>
        </w:rPr>
      </w:pPr>
      <w:r>
        <w:rPr>
          <w:rFonts w:ascii="Times New Roman" w:hAnsi="Times New Roman" w:cs="Times New Roman"/>
          <w:b/>
          <w:sz w:val="28"/>
          <w:szCs w:val="28"/>
          <w:lang w:eastAsia="en-GB"/>
        </w:rPr>
        <w:t>Народні</w:t>
      </w:r>
      <w:r w:rsidR="003C7768" w:rsidRPr="003C7768">
        <w:rPr>
          <w:rFonts w:ascii="Times New Roman" w:hAnsi="Times New Roman" w:cs="Times New Roman"/>
          <w:b/>
          <w:sz w:val="28"/>
          <w:szCs w:val="28"/>
          <w:lang w:eastAsia="en-GB"/>
        </w:rPr>
        <w:t xml:space="preserve"> депутат</w:t>
      </w:r>
      <w:r>
        <w:rPr>
          <w:rFonts w:ascii="Times New Roman" w:hAnsi="Times New Roman" w:cs="Times New Roman"/>
          <w:b/>
          <w:sz w:val="28"/>
          <w:szCs w:val="28"/>
          <w:lang w:eastAsia="en-GB"/>
        </w:rPr>
        <w:t>и</w:t>
      </w:r>
      <w:r w:rsidR="003C7768" w:rsidRPr="003C7768">
        <w:rPr>
          <w:rFonts w:ascii="Times New Roman" w:hAnsi="Times New Roman" w:cs="Times New Roman"/>
          <w:b/>
          <w:sz w:val="28"/>
          <w:szCs w:val="28"/>
          <w:lang w:eastAsia="en-GB"/>
        </w:rPr>
        <w:t xml:space="preserve"> України</w:t>
      </w:r>
      <w:r w:rsidR="003C7768">
        <w:rPr>
          <w:rFonts w:ascii="Times New Roman" w:hAnsi="Times New Roman" w:cs="Times New Roman"/>
          <w:b/>
          <w:sz w:val="28"/>
          <w:szCs w:val="28"/>
          <w:lang w:eastAsia="en-GB"/>
        </w:rPr>
        <w:t xml:space="preserve">                                               </w:t>
      </w:r>
    </w:p>
    <w:p w:rsidR="0019039A" w:rsidRPr="009D4188" w:rsidRDefault="0019039A">
      <w:pPr>
        <w:rPr>
          <w:rFonts w:ascii="Times New Roman" w:hAnsi="Times New Roman" w:cs="Times New Roman"/>
        </w:rPr>
      </w:pPr>
    </w:p>
    <w:sectPr w:rsidR="0019039A" w:rsidRPr="009D418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26DA"/>
    <w:rsid w:val="000726DA"/>
    <w:rsid w:val="0016270E"/>
    <w:rsid w:val="0019039A"/>
    <w:rsid w:val="002E2E62"/>
    <w:rsid w:val="003C7768"/>
    <w:rsid w:val="00680F60"/>
    <w:rsid w:val="007744D2"/>
    <w:rsid w:val="00775955"/>
    <w:rsid w:val="007B04D4"/>
    <w:rsid w:val="009A7A06"/>
    <w:rsid w:val="009C3900"/>
    <w:rsid w:val="009D4188"/>
    <w:rsid w:val="00D25A59"/>
    <w:rsid w:val="00FC6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CA86EF-E0CB-4A13-803C-DC5819F14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HAnsi"/>
        <w:sz w:val="16"/>
        <w:szCs w:val="16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26DA"/>
    <w:pPr>
      <w:spacing w:after="160" w:line="256" w:lineRule="auto"/>
    </w:pPr>
    <w:rPr>
      <w:rFonts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semiHidden/>
    <w:unhideWhenUsed/>
    <w:rsid w:val="000726D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ий HTML Знак"/>
    <w:basedOn w:val="a0"/>
    <w:link w:val="HTML"/>
    <w:semiHidden/>
    <w:rsid w:val="000726DA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snippet">
    <w:name w:val="snippet"/>
    <w:basedOn w:val="a0"/>
    <w:rsid w:val="000726DA"/>
  </w:style>
  <w:style w:type="character" w:customStyle="1" w:styleId="rvts23">
    <w:name w:val="rvts23"/>
    <w:basedOn w:val="a0"/>
    <w:rsid w:val="003C7768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64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35B3E1-E846-4C39-B362-3379C3EEA7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5106</Words>
  <Characters>2911</Characters>
  <Application>Microsoft Office Word</Application>
  <DocSecurity>0</DocSecurity>
  <Lines>24</Lines>
  <Paragraphs>16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Новіков Михайло Миколайович</dc:creator>
  <cp:keywords/>
  <dc:description/>
  <cp:lastModifiedBy>Новіков Михайло Миколайович</cp:lastModifiedBy>
  <cp:revision>14</cp:revision>
  <dcterms:created xsi:type="dcterms:W3CDTF">2020-05-26T08:51:00Z</dcterms:created>
  <dcterms:modified xsi:type="dcterms:W3CDTF">2020-05-28T11:50:00Z</dcterms:modified>
</cp:coreProperties>
</file>