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577" w:rsidRDefault="006A5577" w:rsidP="006A5577">
      <w:pPr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 w:rsidRPr="004E2CFE">
        <w:rPr>
          <w:b/>
          <w:sz w:val="28"/>
          <w:szCs w:val="28"/>
          <w:lang w:eastAsia="en-US"/>
        </w:rPr>
        <w:t xml:space="preserve">ПОЯСНЮВАЛЬНА ЗАПИСКА </w:t>
      </w:r>
    </w:p>
    <w:p w:rsidR="006A5577" w:rsidRPr="004E2CFE" w:rsidRDefault="006A5577" w:rsidP="006A5577">
      <w:pPr>
        <w:jc w:val="center"/>
        <w:rPr>
          <w:b/>
          <w:kern w:val="28"/>
          <w:sz w:val="28"/>
          <w:szCs w:val="28"/>
          <w:lang w:eastAsia="ru-RU"/>
        </w:rPr>
      </w:pPr>
      <w:r w:rsidRPr="004E2CFE">
        <w:rPr>
          <w:b/>
          <w:sz w:val="28"/>
          <w:szCs w:val="28"/>
          <w:lang w:eastAsia="en-US"/>
        </w:rPr>
        <w:t xml:space="preserve">до проекту </w:t>
      </w:r>
      <w:r w:rsidRPr="004E2CFE">
        <w:rPr>
          <w:b/>
          <w:bCs/>
          <w:iCs/>
          <w:sz w:val="28"/>
          <w:szCs w:val="28"/>
          <w:lang w:eastAsia="en-US"/>
        </w:rPr>
        <w:t>Закону України „</w:t>
      </w:r>
      <w:r>
        <w:rPr>
          <w:b/>
          <w:sz w:val="28"/>
          <w:szCs w:val="28"/>
        </w:rPr>
        <w:t>Про внесення змін до деяких з</w:t>
      </w:r>
      <w:r w:rsidRPr="004058D7">
        <w:rPr>
          <w:b/>
          <w:sz w:val="28"/>
          <w:szCs w:val="28"/>
        </w:rPr>
        <w:t xml:space="preserve">аконів України </w:t>
      </w:r>
      <w:r w:rsidRPr="004058D7">
        <w:rPr>
          <w:b/>
          <w:bCs/>
          <w:sz w:val="28"/>
          <w:szCs w:val="28"/>
        </w:rPr>
        <w:t>щодо забезпечення осіб з інвалідністю автомобілями, визнаними гуманітарною допомогою</w:t>
      </w:r>
      <w:r w:rsidRPr="004058D7">
        <w:rPr>
          <w:b/>
          <w:sz w:val="28"/>
          <w:szCs w:val="28"/>
          <w:lang w:eastAsia="ru-RU"/>
        </w:rPr>
        <w:t>”</w:t>
      </w:r>
    </w:p>
    <w:p w:rsidR="006A5577" w:rsidRDefault="006A5577" w:rsidP="006A5577">
      <w:pPr>
        <w:jc w:val="center"/>
        <w:rPr>
          <w:b/>
          <w:bCs/>
          <w:sz w:val="28"/>
          <w:szCs w:val="28"/>
          <w:lang w:eastAsia="en-US"/>
        </w:rPr>
      </w:pPr>
    </w:p>
    <w:p w:rsidR="006A5577" w:rsidRPr="004E2CFE" w:rsidRDefault="006A5577" w:rsidP="006A5577">
      <w:pPr>
        <w:jc w:val="center"/>
        <w:rPr>
          <w:b/>
          <w:bCs/>
          <w:sz w:val="28"/>
          <w:szCs w:val="28"/>
          <w:lang w:eastAsia="en-US"/>
        </w:rPr>
      </w:pPr>
    </w:p>
    <w:p w:rsidR="006A5577" w:rsidRPr="004E2CFE" w:rsidRDefault="006A5577" w:rsidP="006A5577">
      <w:pPr>
        <w:ind w:firstLine="709"/>
        <w:rPr>
          <w:b/>
          <w:sz w:val="28"/>
          <w:szCs w:val="28"/>
        </w:rPr>
      </w:pPr>
      <w:r w:rsidRPr="004E2CFE">
        <w:rPr>
          <w:b/>
          <w:sz w:val="28"/>
          <w:szCs w:val="28"/>
        </w:rPr>
        <w:t>1. Мета</w:t>
      </w:r>
    </w:p>
    <w:p w:rsidR="006A5577" w:rsidRPr="004E04B9" w:rsidRDefault="006A5577" w:rsidP="006A5577">
      <w:pPr>
        <w:ind w:firstLine="709"/>
        <w:jc w:val="both"/>
        <w:rPr>
          <w:bCs/>
          <w:sz w:val="28"/>
          <w:szCs w:val="28"/>
          <w:lang w:eastAsia="ru-RU"/>
        </w:rPr>
      </w:pPr>
      <w:bookmarkStart w:id="1" w:name="n3486"/>
      <w:bookmarkEnd w:id="1"/>
      <w:r w:rsidRPr="004E04B9">
        <w:rPr>
          <w:bCs/>
          <w:iCs/>
          <w:sz w:val="28"/>
          <w:szCs w:val="28"/>
          <w:lang w:eastAsia="en-US"/>
        </w:rPr>
        <w:t xml:space="preserve">Метою прийняття акта є надання </w:t>
      </w:r>
      <w:r w:rsidRPr="004E04B9">
        <w:rPr>
          <w:sz w:val="28"/>
          <w:szCs w:val="28"/>
        </w:rPr>
        <w:t xml:space="preserve">Фонду соціального страхування України </w:t>
      </w:r>
      <w:r w:rsidRPr="004E04B9">
        <w:rPr>
          <w:rFonts w:eastAsia="Batang"/>
          <w:sz w:val="28"/>
          <w:szCs w:val="28"/>
          <w:lang w:eastAsia="ru-RU"/>
        </w:rPr>
        <w:t xml:space="preserve">(далі – Фонд) </w:t>
      </w:r>
      <w:r w:rsidRPr="004E04B9">
        <w:rPr>
          <w:rFonts w:eastAsia="Batang"/>
          <w:sz w:val="28"/>
          <w:szCs w:val="28"/>
        </w:rPr>
        <w:t xml:space="preserve">функцій з отримання легкових автомобілів, визнаних гуманітарною допомогою </w:t>
      </w:r>
      <w:r w:rsidRPr="004E04B9">
        <w:rPr>
          <w:rStyle w:val="rvts0"/>
          <w:sz w:val="28"/>
          <w:szCs w:val="28"/>
        </w:rPr>
        <w:t>спеціально уповноваженими державними органами з питань гуманітарної допомоги</w:t>
      </w:r>
      <w:r>
        <w:rPr>
          <w:rStyle w:val="rvts0"/>
          <w:sz w:val="28"/>
          <w:szCs w:val="28"/>
        </w:rPr>
        <w:t>,</w:t>
      </w:r>
      <w:r w:rsidRPr="004E04B9">
        <w:rPr>
          <w:rStyle w:val="rvts0"/>
          <w:sz w:val="28"/>
          <w:szCs w:val="28"/>
        </w:rPr>
        <w:t xml:space="preserve"> </w:t>
      </w:r>
      <w:r w:rsidRPr="004E04B9">
        <w:rPr>
          <w:rFonts w:eastAsia="Batang"/>
          <w:sz w:val="28"/>
          <w:szCs w:val="28"/>
        </w:rPr>
        <w:t xml:space="preserve">для подальшого передання їх </w:t>
      </w:r>
      <w:r w:rsidRPr="004E04B9">
        <w:rPr>
          <w:rStyle w:val="rvts0"/>
          <w:sz w:val="28"/>
          <w:szCs w:val="28"/>
        </w:rPr>
        <w:t xml:space="preserve">набувачам гуманітарної допомоги </w:t>
      </w:r>
      <w:r w:rsidRPr="004E04B9">
        <w:rPr>
          <w:rFonts w:eastAsia="Batang"/>
          <w:sz w:val="28"/>
          <w:szCs w:val="28"/>
          <w:lang w:eastAsia="ru-RU"/>
        </w:rPr>
        <w:t>–</w:t>
      </w:r>
      <w:r>
        <w:rPr>
          <w:rFonts w:eastAsia="Batang"/>
          <w:sz w:val="28"/>
          <w:szCs w:val="28"/>
          <w:lang w:eastAsia="ru-RU"/>
        </w:rPr>
        <w:t xml:space="preserve"> </w:t>
      </w:r>
      <w:r w:rsidRPr="004E04B9">
        <w:rPr>
          <w:rStyle w:val="rvts0"/>
          <w:sz w:val="28"/>
          <w:szCs w:val="28"/>
        </w:rPr>
        <w:t xml:space="preserve">особам з інвалідністю внаслідок </w:t>
      </w:r>
      <w:r w:rsidRPr="004E04B9">
        <w:rPr>
          <w:rFonts w:eastAsia="Batang"/>
          <w:sz w:val="28"/>
          <w:szCs w:val="28"/>
          <w:lang w:eastAsia="ru-RU"/>
        </w:rPr>
        <w:t>нещасного випадку на виробництві або професійного захворювання</w:t>
      </w:r>
      <w:r w:rsidRPr="004E04B9">
        <w:rPr>
          <w:sz w:val="28"/>
          <w:szCs w:val="28"/>
        </w:rPr>
        <w:t xml:space="preserve">, </w:t>
      </w:r>
      <w:r w:rsidRPr="004E04B9">
        <w:rPr>
          <w:rStyle w:val="rvts0"/>
          <w:sz w:val="28"/>
          <w:szCs w:val="28"/>
        </w:rPr>
        <w:t>які перебувають у встановленому порядку на обліку для отримання автомобілів</w:t>
      </w:r>
      <w:r w:rsidRPr="004E04B9">
        <w:rPr>
          <w:bCs/>
          <w:sz w:val="28"/>
          <w:szCs w:val="28"/>
          <w:lang w:eastAsia="ru-RU"/>
        </w:rPr>
        <w:t xml:space="preserve">; приведення термінів, які вживаються в </w:t>
      </w:r>
      <w:r w:rsidRPr="004E04B9">
        <w:rPr>
          <w:sz w:val="28"/>
          <w:szCs w:val="28"/>
          <w:lang w:eastAsia="ru-RU"/>
        </w:rPr>
        <w:t>Законі України „Про гуманітарну допомогу”,</w:t>
      </w:r>
      <w:r w:rsidRPr="004E04B9">
        <w:rPr>
          <w:bCs/>
          <w:sz w:val="28"/>
          <w:szCs w:val="28"/>
          <w:lang w:eastAsia="ru-RU"/>
        </w:rPr>
        <w:t xml:space="preserve"> у відповідність до термінології чинного законодавства.</w:t>
      </w:r>
    </w:p>
    <w:p w:rsidR="006A5577" w:rsidRDefault="006A5577" w:rsidP="006A5577">
      <w:pPr>
        <w:tabs>
          <w:tab w:val="right" w:pos="9638"/>
        </w:tabs>
        <w:ind w:firstLine="709"/>
        <w:rPr>
          <w:b/>
          <w:sz w:val="28"/>
          <w:szCs w:val="28"/>
        </w:rPr>
      </w:pPr>
    </w:p>
    <w:p w:rsidR="006A5577" w:rsidRDefault="006A5577" w:rsidP="006A5577">
      <w:pPr>
        <w:tabs>
          <w:tab w:val="right" w:pos="9638"/>
        </w:tabs>
        <w:ind w:firstLine="709"/>
        <w:rPr>
          <w:b/>
          <w:sz w:val="28"/>
          <w:szCs w:val="28"/>
        </w:rPr>
      </w:pPr>
      <w:r w:rsidRPr="004E2CFE">
        <w:rPr>
          <w:b/>
          <w:sz w:val="28"/>
          <w:szCs w:val="28"/>
        </w:rPr>
        <w:t>2. Обґрунтування необхідності прийняття акта</w:t>
      </w:r>
    </w:p>
    <w:p w:rsidR="006A5577" w:rsidRPr="008E5B62" w:rsidRDefault="006A5577" w:rsidP="006A5577">
      <w:pPr>
        <w:tabs>
          <w:tab w:val="left" w:pos="-1440"/>
          <w:tab w:val="left" w:pos="-720"/>
          <w:tab w:val="left" w:pos="0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uppressAutoHyphens/>
        <w:ind w:firstLine="709"/>
        <w:jc w:val="both"/>
        <w:rPr>
          <w:b/>
          <w:bCs/>
          <w:sz w:val="28"/>
          <w:szCs w:val="28"/>
        </w:rPr>
      </w:pPr>
      <w:r>
        <w:rPr>
          <w:rFonts w:eastAsia="Batang"/>
          <w:sz w:val="28"/>
          <w:szCs w:val="28"/>
          <w:lang w:eastAsia="ru-RU"/>
        </w:rPr>
        <w:t>Проект</w:t>
      </w:r>
      <w:r w:rsidRPr="008E5B62">
        <w:rPr>
          <w:rFonts w:eastAsia="Batang"/>
          <w:sz w:val="28"/>
          <w:szCs w:val="28"/>
          <w:lang w:eastAsia="ru-RU"/>
        </w:rPr>
        <w:t xml:space="preserve"> акта </w:t>
      </w:r>
      <w:r>
        <w:rPr>
          <w:rFonts w:eastAsia="Batang"/>
          <w:sz w:val="28"/>
          <w:szCs w:val="28"/>
          <w:lang w:eastAsia="ru-RU"/>
        </w:rPr>
        <w:t xml:space="preserve">розроблено </w:t>
      </w:r>
      <w:r w:rsidRPr="00A46E34">
        <w:rPr>
          <w:sz w:val="28"/>
          <w:szCs w:val="28"/>
        </w:rPr>
        <w:t xml:space="preserve">на виконання доручення Прем’єр-міністра України Д. </w:t>
      </w:r>
      <w:proofErr w:type="spellStart"/>
      <w:r w:rsidRPr="00A46E34">
        <w:rPr>
          <w:sz w:val="28"/>
          <w:szCs w:val="28"/>
        </w:rPr>
        <w:t>Шмигаля</w:t>
      </w:r>
      <w:proofErr w:type="spellEnd"/>
      <w:r w:rsidRPr="00A46E34">
        <w:rPr>
          <w:sz w:val="28"/>
          <w:szCs w:val="28"/>
        </w:rPr>
        <w:t xml:space="preserve"> від 16.08.2021 № 37449/2/1-21 до листів Рахункової палати від 28.07.</w:t>
      </w:r>
      <w:r>
        <w:rPr>
          <w:sz w:val="28"/>
          <w:szCs w:val="28"/>
        </w:rPr>
        <w:t>20</w:t>
      </w:r>
      <w:r w:rsidRPr="00A46E34">
        <w:rPr>
          <w:sz w:val="28"/>
          <w:szCs w:val="28"/>
        </w:rPr>
        <w:t>21 № 05-1756 та від 05.08.</w:t>
      </w:r>
      <w:r>
        <w:rPr>
          <w:sz w:val="28"/>
          <w:szCs w:val="28"/>
        </w:rPr>
        <w:t>20</w:t>
      </w:r>
      <w:r w:rsidRPr="00A46E34">
        <w:rPr>
          <w:sz w:val="28"/>
          <w:szCs w:val="28"/>
        </w:rPr>
        <w:t>21 № 05-1835</w:t>
      </w:r>
      <w:r w:rsidRPr="00D5426D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щодо</w:t>
      </w:r>
      <w:proofErr w:type="spellEnd"/>
      <w:r>
        <w:rPr>
          <w:sz w:val="28"/>
          <w:szCs w:val="28"/>
          <w:lang w:val="en-US"/>
        </w:rPr>
        <w:t xml:space="preserve"> </w:t>
      </w:r>
      <w:r w:rsidRPr="00801C05">
        <w:rPr>
          <w:rStyle w:val="xfm99516275"/>
          <w:bCs/>
          <w:sz w:val="28"/>
          <w:szCs w:val="28"/>
        </w:rPr>
        <w:t>Звіту про результати аналізу системи загальнообов’язкового державного пенсійного і соціального страхування та соціального захисту населення, затвердженого рішенням Рахункової палати від 13.07.2021 № 15-4</w:t>
      </w:r>
      <w:r>
        <w:rPr>
          <w:sz w:val="28"/>
          <w:szCs w:val="28"/>
        </w:rPr>
        <w:t xml:space="preserve"> </w:t>
      </w:r>
      <w:r>
        <w:rPr>
          <w:rFonts w:eastAsia="Batang"/>
          <w:sz w:val="28"/>
          <w:szCs w:val="28"/>
          <w:lang w:eastAsia="ru-RU"/>
        </w:rPr>
        <w:t>у зв’язку з</w:t>
      </w:r>
      <w:r w:rsidRPr="008E5B62">
        <w:rPr>
          <w:rFonts w:eastAsia="Batang"/>
          <w:sz w:val="28"/>
          <w:szCs w:val="28"/>
          <w:lang w:eastAsia="ru-RU"/>
        </w:rPr>
        <w:t xml:space="preserve"> необхідністю врегулювання питання забезпечення легковими автомобілями,</w:t>
      </w:r>
      <w:r>
        <w:rPr>
          <w:rFonts w:eastAsia="Batang"/>
          <w:sz w:val="28"/>
          <w:szCs w:val="28"/>
          <w:lang w:eastAsia="ru-RU"/>
        </w:rPr>
        <w:t xml:space="preserve"> визнаними гуманітарною допомогою</w:t>
      </w:r>
      <w:r w:rsidRPr="008E5B62">
        <w:rPr>
          <w:rFonts w:eastAsia="Batang"/>
          <w:sz w:val="28"/>
          <w:szCs w:val="28"/>
          <w:lang w:eastAsia="ru-RU"/>
        </w:rPr>
        <w:t xml:space="preserve">, осіб з інвалідністю внаслідок нещасного випадку на виробництві або професійного захворювання, які перебувають на обліку для забезпечення автомобілями в установленому законодавством порядку. </w:t>
      </w:r>
    </w:p>
    <w:p w:rsidR="006A5577" w:rsidRPr="008E5B62" w:rsidRDefault="006A5577" w:rsidP="006A5577">
      <w:pPr>
        <w:ind w:firstLine="709"/>
        <w:jc w:val="both"/>
        <w:rPr>
          <w:bCs/>
          <w:sz w:val="28"/>
          <w:szCs w:val="28"/>
          <w:lang w:eastAsia="ru-RU"/>
        </w:rPr>
      </w:pPr>
      <w:r w:rsidRPr="008E5B62">
        <w:rPr>
          <w:sz w:val="28"/>
          <w:szCs w:val="28"/>
        </w:rPr>
        <w:t>Також потребують приведення у відповідність</w:t>
      </w:r>
      <w:r>
        <w:rPr>
          <w:bCs/>
          <w:sz w:val="28"/>
          <w:szCs w:val="28"/>
          <w:lang w:eastAsia="ru-RU"/>
        </w:rPr>
        <w:t xml:space="preserve"> до чинного законодавства </w:t>
      </w:r>
      <w:r w:rsidRPr="008E5B62">
        <w:rPr>
          <w:sz w:val="28"/>
          <w:szCs w:val="28"/>
        </w:rPr>
        <w:t>деякі терміни</w:t>
      </w:r>
      <w:r w:rsidRPr="008E5B62">
        <w:rPr>
          <w:bCs/>
          <w:sz w:val="28"/>
          <w:szCs w:val="28"/>
          <w:lang w:eastAsia="ru-RU"/>
        </w:rPr>
        <w:t xml:space="preserve">, які </w:t>
      </w:r>
      <w:r>
        <w:rPr>
          <w:bCs/>
          <w:sz w:val="28"/>
          <w:szCs w:val="28"/>
          <w:lang w:eastAsia="ru-RU"/>
        </w:rPr>
        <w:t>вживаються</w:t>
      </w:r>
      <w:r w:rsidRPr="008E5B62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val="en-US" w:eastAsia="ru-RU"/>
        </w:rPr>
        <w:t xml:space="preserve">в </w:t>
      </w:r>
      <w:r>
        <w:rPr>
          <w:sz w:val="28"/>
          <w:szCs w:val="28"/>
          <w:lang w:eastAsia="ru-RU"/>
        </w:rPr>
        <w:t>Законі</w:t>
      </w:r>
      <w:r w:rsidRPr="008E5B62">
        <w:rPr>
          <w:sz w:val="28"/>
          <w:szCs w:val="28"/>
          <w:lang w:eastAsia="ru-RU"/>
        </w:rPr>
        <w:t xml:space="preserve"> України „Про гуманітарну допомогу”.</w:t>
      </w:r>
    </w:p>
    <w:p w:rsidR="006A5577" w:rsidRPr="005B75CB" w:rsidRDefault="006A5577" w:rsidP="006A5577">
      <w:pPr>
        <w:rPr>
          <w:b/>
          <w:sz w:val="16"/>
          <w:szCs w:val="16"/>
        </w:rPr>
      </w:pPr>
    </w:p>
    <w:p w:rsidR="006A5577" w:rsidRPr="004E2CFE" w:rsidRDefault="006A5577" w:rsidP="006A5577">
      <w:pPr>
        <w:ind w:firstLine="709"/>
        <w:rPr>
          <w:b/>
          <w:sz w:val="28"/>
          <w:szCs w:val="28"/>
        </w:rPr>
      </w:pPr>
      <w:r w:rsidRPr="004E2CFE">
        <w:rPr>
          <w:b/>
          <w:sz w:val="28"/>
          <w:szCs w:val="28"/>
        </w:rPr>
        <w:t>3. Основні положення проекту акта</w:t>
      </w:r>
    </w:p>
    <w:p w:rsidR="006A5577" w:rsidRPr="008E5B62" w:rsidRDefault="006A5577" w:rsidP="006A5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E5B62">
        <w:rPr>
          <w:sz w:val="28"/>
          <w:szCs w:val="28"/>
          <w:lang w:eastAsia="ru-RU"/>
        </w:rPr>
        <w:t>Проектом акта передбачається:</w:t>
      </w:r>
    </w:p>
    <w:p w:rsidR="006A5577" w:rsidRPr="008E5B62" w:rsidRDefault="006A5577" w:rsidP="006A557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/>
        <w:ind w:firstLine="709"/>
        <w:jc w:val="both"/>
        <w:rPr>
          <w:sz w:val="28"/>
          <w:szCs w:val="28"/>
        </w:rPr>
      </w:pPr>
      <w:r w:rsidRPr="008E5B62">
        <w:rPr>
          <w:rFonts w:eastAsia="Batang"/>
          <w:sz w:val="28"/>
          <w:szCs w:val="28"/>
          <w:lang w:eastAsia="ru-RU"/>
        </w:rPr>
        <w:t xml:space="preserve">внесення змін до </w:t>
      </w:r>
      <w:r w:rsidRPr="008E5B62">
        <w:rPr>
          <w:sz w:val="28"/>
          <w:szCs w:val="28"/>
          <w:lang w:eastAsia="ru-RU"/>
        </w:rPr>
        <w:t>Закону України „Про гуманітарну допомогу”</w:t>
      </w:r>
      <w:r>
        <w:rPr>
          <w:sz w:val="28"/>
          <w:szCs w:val="28"/>
          <w:lang w:eastAsia="ru-RU"/>
        </w:rPr>
        <w:t>,</w:t>
      </w:r>
      <w:r w:rsidRPr="008E5B62">
        <w:rPr>
          <w:rFonts w:eastAsia="Batang"/>
          <w:sz w:val="28"/>
          <w:szCs w:val="28"/>
          <w:lang w:eastAsia="ru-RU"/>
        </w:rPr>
        <w:t xml:space="preserve"> </w:t>
      </w:r>
      <w:r>
        <w:rPr>
          <w:rFonts w:eastAsia="Batang"/>
          <w:sz w:val="28"/>
          <w:szCs w:val="28"/>
          <w:lang w:eastAsia="ru-RU"/>
        </w:rPr>
        <w:t>що передбачають включення до</w:t>
      </w:r>
      <w:r w:rsidRPr="008E5B62">
        <w:rPr>
          <w:rFonts w:eastAsia="Batang"/>
          <w:sz w:val="28"/>
          <w:szCs w:val="28"/>
          <w:lang w:eastAsia="ru-RU"/>
        </w:rPr>
        <w:t xml:space="preserve"> переліку отримувачів гуманітарної допомоги </w:t>
      </w:r>
      <w:r>
        <w:rPr>
          <w:rFonts w:eastAsia="Batang"/>
          <w:sz w:val="28"/>
          <w:szCs w:val="28"/>
          <w:lang w:eastAsia="ru-RU"/>
        </w:rPr>
        <w:t>Фонду</w:t>
      </w:r>
      <w:r w:rsidRPr="001C3FEE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8E5B62">
        <w:rPr>
          <w:sz w:val="28"/>
          <w:szCs w:val="28"/>
        </w:rPr>
        <w:t xml:space="preserve"> приведення термінів</w:t>
      </w:r>
      <w:r>
        <w:rPr>
          <w:bCs/>
          <w:sz w:val="28"/>
          <w:szCs w:val="28"/>
          <w:lang w:eastAsia="ru-RU"/>
        </w:rPr>
        <w:t xml:space="preserve"> у відповідність до чинного</w:t>
      </w:r>
      <w:r w:rsidRPr="008E5B62">
        <w:rPr>
          <w:bCs/>
          <w:sz w:val="28"/>
          <w:szCs w:val="28"/>
          <w:lang w:eastAsia="ru-RU"/>
        </w:rPr>
        <w:t xml:space="preserve"> законодавства; </w:t>
      </w:r>
    </w:p>
    <w:p w:rsidR="006A5577" w:rsidRPr="008E5B62" w:rsidRDefault="006A5577" w:rsidP="006A5577">
      <w:pPr>
        <w:ind w:firstLine="709"/>
        <w:jc w:val="both"/>
        <w:rPr>
          <w:sz w:val="28"/>
          <w:szCs w:val="28"/>
        </w:rPr>
      </w:pPr>
      <w:r w:rsidRPr="008E5B62">
        <w:rPr>
          <w:bCs/>
          <w:sz w:val="28"/>
          <w:szCs w:val="28"/>
          <w:lang w:eastAsia="ru-RU"/>
        </w:rPr>
        <w:t xml:space="preserve">внесення змін до Закону України </w:t>
      </w:r>
      <w:r w:rsidRPr="008E5B62">
        <w:rPr>
          <w:sz w:val="28"/>
          <w:szCs w:val="28"/>
        </w:rPr>
        <w:t>„</w:t>
      </w:r>
      <w:r w:rsidRPr="008E5B62">
        <w:rPr>
          <w:rStyle w:val="rvts23"/>
          <w:sz w:val="28"/>
          <w:szCs w:val="28"/>
        </w:rPr>
        <w:t>Про загальнообов’язкове державне соціальне страхування</w:t>
      </w:r>
      <w:r>
        <w:rPr>
          <w:sz w:val="28"/>
          <w:szCs w:val="28"/>
        </w:rPr>
        <w:t>”, що передбачають надання функцій</w:t>
      </w:r>
      <w:r w:rsidRPr="008E5B62">
        <w:rPr>
          <w:sz w:val="28"/>
          <w:szCs w:val="28"/>
        </w:rPr>
        <w:t xml:space="preserve"> Фонду</w:t>
      </w:r>
      <w:r>
        <w:rPr>
          <w:sz w:val="28"/>
          <w:szCs w:val="28"/>
        </w:rPr>
        <w:t xml:space="preserve"> із забезпечення осіб з інвалідністю</w:t>
      </w:r>
      <w:r w:rsidRPr="00BD240C">
        <w:rPr>
          <w:sz w:val="28"/>
          <w:szCs w:val="28"/>
        </w:rPr>
        <w:t xml:space="preserve"> </w:t>
      </w:r>
      <w:r w:rsidRPr="008E5B62">
        <w:rPr>
          <w:sz w:val="28"/>
          <w:szCs w:val="28"/>
        </w:rPr>
        <w:t>внаслідок нещасного випадку на виробництві або професійного захворювання</w:t>
      </w:r>
      <w:r>
        <w:rPr>
          <w:sz w:val="28"/>
          <w:szCs w:val="28"/>
        </w:rPr>
        <w:t xml:space="preserve"> легковими автомобілями, визнаними гуманітарною допомогою.</w:t>
      </w:r>
    </w:p>
    <w:p w:rsidR="006A5577" w:rsidRPr="005B75CB" w:rsidRDefault="006A5577" w:rsidP="006A5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  <w:highlight w:val="yellow"/>
          <w:lang w:eastAsia="ru-RU"/>
        </w:rPr>
      </w:pPr>
    </w:p>
    <w:p w:rsidR="006A5577" w:rsidRPr="004E2CFE" w:rsidRDefault="006A5577" w:rsidP="006A5577">
      <w:pPr>
        <w:ind w:firstLine="709"/>
        <w:rPr>
          <w:b/>
          <w:sz w:val="28"/>
          <w:szCs w:val="28"/>
        </w:rPr>
      </w:pPr>
      <w:r w:rsidRPr="004E2CFE">
        <w:rPr>
          <w:b/>
          <w:sz w:val="28"/>
          <w:szCs w:val="28"/>
        </w:rPr>
        <w:t>4. Правові аспекти</w:t>
      </w:r>
    </w:p>
    <w:p w:rsidR="006A5577" w:rsidRDefault="006A5577" w:rsidP="006A557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/>
        <w:ind w:firstLine="709"/>
        <w:jc w:val="both"/>
        <w:rPr>
          <w:sz w:val="28"/>
          <w:szCs w:val="28"/>
        </w:rPr>
      </w:pPr>
      <w:r w:rsidRPr="008E5B62">
        <w:rPr>
          <w:sz w:val="28"/>
          <w:szCs w:val="28"/>
        </w:rPr>
        <w:t xml:space="preserve">Нормативно-правовими актами у цій сфері правового регулювання є закони України „Про статус і соціальний захист громадян, які постраждали внаслідок Чорнобильської катастрофи”, „Про основи соціальної захищеності осіб з інвалідністю в Україні”, „Про гуманітарну допомогу”, „Про реабілітацію </w:t>
      </w:r>
      <w:r w:rsidRPr="008E5B62">
        <w:rPr>
          <w:sz w:val="28"/>
          <w:szCs w:val="28"/>
        </w:rPr>
        <w:lastRenderedPageBreak/>
        <w:t>осіб з інвалідністю в Україні”,</w:t>
      </w:r>
      <w:r w:rsidRPr="008E5B62">
        <w:rPr>
          <w:bCs/>
          <w:sz w:val="28"/>
          <w:szCs w:val="28"/>
          <w:lang w:eastAsia="ru-RU"/>
        </w:rPr>
        <w:t xml:space="preserve"> </w:t>
      </w:r>
      <w:r w:rsidRPr="008E5B62">
        <w:rPr>
          <w:sz w:val="28"/>
          <w:szCs w:val="28"/>
        </w:rPr>
        <w:t>„</w:t>
      </w:r>
      <w:r w:rsidRPr="008E5B62">
        <w:rPr>
          <w:rStyle w:val="rvts23"/>
          <w:sz w:val="28"/>
          <w:szCs w:val="28"/>
        </w:rPr>
        <w:t>Про загальнообов’язкове державне соціальне страхування</w:t>
      </w:r>
      <w:r>
        <w:rPr>
          <w:sz w:val="28"/>
          <w:szCs w:val="28"/>
        </w:rPr>
        <w:t>”.</w:t>
      </w:r>
    </w:p>
    <w:p w:rsidR="006A5577" w:rsidRPr="00956FE1" w:rsidRDefault="006A5577" w:rsidP="006A557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/>
        <w:ind w:firstLine="709"/>
        <w:jc w:val="both"/>
        <w:rPr>
          <w:sz w:val="28"/>
          <w:szCs w:val="28"/>
        </w:rPr>
      </w:pPr>
    </w:p>
    <w:p w:rsidR="006A5577" w:rsidRPr="004E2CFE" w:rsidRDefault="006A5577" w:rsidP="006A5577">
      <w:pPr>
        <w:ind w:firstLine="709"/>
        <w:rPr>
          <w:b/>
          <w:sz w:val="28"/>
          <w:szCs w:val="28"/>
        </w:rPr>
      </w:pPr>
      <w:r w:rsidRPr="004E2CFE">
        <w:rPr>
          <w:b/>
          <w:sz w:val="28"/>
          <w:szCs w:val="28"/>
        </w:rPr>
        <w:t>5. Фінансово-економічне обґрунтування</w:t>
      </w:r>
    </w:p>
    <w:p w:rsidR="006A5577" w:rsidRPr="00271BEF" w:rsidRDefault="006A5577" w:rsidP="006A5577">
      <w:pPr>
        <w:pStyle w:val="a3"/>
        <w:spacing w:after="40"/>
        <w:ind w:firstLine="709"/>
        <w:jc w:val="both"/>
        <w:rPr>
          <w:sz w:val="28"/>
          <w:szCs w:val="28"/>
        </w:rPr>
      </w:pPr>
      <w:r w:rsidRPr="00271BEF">
        <w:rPr>
          <w:sz w:val="28"/>
          <w:szCs w:val="28"/>
        </w:rPr>
        <w:t>Реалізація акта не потребуватиме фінансування з державного чи місцевого бюджетів.</w:t>
      </w:r>
    </w:p>
    <w:p w:rsidR="006A5577" w:rsidRPr="0072619D" w:rsidRDefault="006A5577" w:rsidP="006A5577">
      <w:pPr>
        <w:shd w:val="clear" w:color="auto" w:fill="FFFFFF"/>
        <w:spacing w:after="40"/>
        <w:ind w:firstLine="709"/>
        <w:jc w:val="both"/>
        <w:rPr>
          <w:sz w:val="27"/>
          <w:szCs w:val="27"/>
        </w:rPr>
      </w:pPr>
    </w:p>
    <w:p w:rsidR="006A5577" w:rsidRPr="004E2CFE" w:rsidRDefault="006A5577" w:rsidP="006A5577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b/>
          <w:iCs/>
          <w:sz w:val="28"/>
          <w:szCs w:val="28"/>
        </w:rPr>
      </w:pPr>
      <w:bookmarkStart w:id="2" w:name="n3495"/>
      <w:bookmarkStart w:id="3" w:name="n3496"/>
      <w:bookmarkStart w:id="4" w:name="n3497"/>
      <w:bookmarkStart w:id="5" w:name="n3498"/>
      <w:bookmarkStart w:id="6" w:name="n3499"/>
      <w:bookmarkStart w:id="7" w:name="n3500"/>
      <w:bookmarkEnd w:id="2"/>
      <w:bookmarkEnd w:id="3"/>
      <w:bookmarkEnd w:id="4"/>
      <w:bookmarkEnd w:id="5"/>
      <w:bookmarkEnd w:id="6"/>
      <w:bookmarkEnd w:id="7"/>
      <w:r w:rsidRPr="004E2CFE">
        <w:rPr>
          <w:b/>
          <w:iCs/>
          <w:sz w:val="28"/>
          <w:szCs w:val="28"/>
        </w:rPr>
        <w:t>Позиція заінтересованих сторін</w:t>
      </w:r>
    </w:p>
    <w:p w:rsidR="006A5577" w:rsidRDefault="006A5577" w:rsidP="006A5577">
      <w:pPr>
        <w:ind w:firstLine="709"/>
        <w:jc w:val="both"/>
        <w:rPr>
          <w:sz w:val="28"/>
          <w:szCs w:val="28"/>
        </w:rPr>
      </w:pPr>
      <w:r w:rsidRPr="004E2CFE">
        <w:rPr>
          <w:iCs/>
          <w:sz w:val="28"/>
          <w:szCs w:val="28"/>
        </w:rPr>
        <w:t>Проект акта погоджено</w:t>
      </w:r>
      <w:r>
        <w:rPr>
          <w:iCs/>
          <w:sz w:val="28"/>
          <w:szCs w:val="28"/>
        </w:rPr>
        <w:t xml:space="preserve"> без зауважень</w:t>
      </w:r>
      <w:r w:rsidRPr="0072205D">
        <w:rPr>
          <w:sz w:val="28"/>
          <w:szCs w:val="28"/>
        </w:rPr>
        <w:t xml:space="preserve"> </w:t>
      </w:r>
      <w:r w:rsidRPr="004E2CFE">
        <w:rPr>
          <w:sz w:val="28"/>
          <w:szCs w:val="28"/>
        </w:rPr>
        <w:t>Уповноваженим Верховної Ради України з прав людини</w:t>
      </w:r>
      <w:r>
        <w:rPr>
          <w:sz w:val="28"/>
          <w:szCs w:val="28"/>
        </w:rPr>
        <w:t>,</w:t>
      </w:r>
      <w:r w:rsidRPr="00C1376E">
        <w:rPr>
          <w:sz w:val="28"/>
          <w:szCs w:val="28"/>
        </w:rPr>
        <w:t xml:space="preserve"> Урядов</w:t>
      </w:r>
      <w:r>
        <w:rPr>
          <w:sz w:val="28"/>
          <w:szCs w:val="28"/>
        </w:rPr>
        <w:t>им</w:t>
      </w:r>
      <w:r w:rsidRPr="00C1376E">
        <w:rPr>
          <w:sz w:val="28"/>
          <w:szCs w:val="28"/>
        </w:rPr>
        <w:t xml:space="preserve"> уповноважен</w:t>
      </w:r>
      <w:r>
        <w:rPr>
          <w:sz w:val="28"/>
          <w:szCs w:val="28"/>
        </w:rPr>
        <w:t xml:space="preserve">им </w:t>
      </w:r>
      <w:r w:rsidRPr="00C1376E">
        <w:rPr>
          <w:sz w:val="28"/>
          <w:szCs w:val="28"/>
        </w:rPr>
        <w:t>з прав осіб з інвалідністю</w:t>
      </w:r>
      <w:r>
        <w:rPr>
          <w:sz w:val="28"/>
          <w:szCs w:val="28"/>
        </w:rPr>
        <w:t>,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громадською організацією </w:t>
      </w:r>
      <w:r w:rsidRPr="00AF2EAB">
        <w:rPr>
          <w:rStyle w:val="a4"/>
          <w:sz w:val="28"/>
          <w:szCs w:val="28"/>
        </w:rPr>
        <w:t>„</w:t>
      </w:r>
      <w:r>
        <w:rPr>
          <w:sz w:val="28"/>
          <w:szCs w:val="28"/>
        </w:rPr>
        <w:t xml:space="preserve">Громадський рух </w:t>
      </w:r>
      <w:r w:rsidRPr="00AF2EAB">
        <w:rPr>
          <w:rStyle w:val="a4"/>
          <w:sz w:val="28"/>
          <w:szCs w:val="28"/>
        </w:rPr>
        <w:t>„</w:t>
      </w:r>
      <w:r>
        <w:rPr>
          <w:rStyle w:val="a4"/>
          <w:sz w:val="28"/>
          <w:szCs w:val="28"/>
        </w:rPr>
        <w:t>С</w:t>
      </w:r>
      <w:r>
        <w:rPr>
          <w:sz w:val="28"/>
          <w:szCs w:val="28"/>
        </w:rPr>
        <w:t>оціальна єдність</w:t>
      </w:r>
      <w:r w:rsidRPr="00AF2EAB">
        <w:rPr>
          <w:rStyle w:val="a4"/>
          <w:sz w:val="28"/>
          <w:szCs w:val="28"/>
        </w:rPr>
        <w:t>”</w:t>
      </w:r>
      <w:r>
        <w:rPr>
          <w:rStyle w:val="a4"/>
          <w:sz w:val="28"/>
          <w:szCs w:val="28"/>
        </w:rPr>
        <w:t xml:space="preserve">, </w:t>
      </w:r>
      <w:r>
        <w:rPr>
          <w:iCs/>
          <w:sz w:val="28"/>
          <w:szCs w:val="28"/>
        </w:rPr>
        <w:t>опрацьовано без зауважень Фондом соціального страхування України.</w:t>
      </w:r>
    </w:p>
    <w:p w:rsidR="006A5577" w:rsidRDefault="006A5577" w:rsidP="006A5577">
      <w:pPr>
        <w:ind w:firstLine="709"/>
        <w:jc w:val="both"/>
        <w:rPr>
          <w:b/>
          <w:sz w:val="32"/>
          <w:szCs w:val="32"/>
        </w:rPr>
      </w:pPr>
    </w:p>
    <w:p w:rsidR="006A5577" w:rsidRPr="004E2CFE" w:rsidRDefault="006A5577" w:rsidP="006A5577">
      <w:pPr>
        <w:ind w:firstLine="709"/>
        <w:jc w:val="both"/>
        <w:rPr>
          <w:b/>
          <w:sz w:val="28"/>
          <w:szCs w:val="28"/>
        </w:rPr>
      </w:pPr>
      <w:r w:rsidRPr="004E2CFE">
        <w:rPr>
          <w:b/>
          <w:sz w:val="28"/>
          <w:szCs w:val="28"/>
        </w:rPr>
        <w:t>7. Оцінка відповідності</w:t>
      </w:r>
    </w:p>
    <w:p w:rsidR="006A5577" w:rsidRPr="004E2CFE" w:rsidRDefault="006A5577" w:rsidP="006A5577">
      <w:pPr>
        <w:ind w:firstLine="709"/>
        <w:jc w:val="both"/>
        <w:rPr>
          <w:sz w:val="28"/>
          <w:szCs w:val="28"/>
        </w:rPr>
      </w:pPr>
      <w:r w:rsidRPr="004E2CFE">
        <w:rPr>
          <w:sz w:val="28"/>
          <w:szCs w:val="28"/>
        </w:rPr>
        <w:t>Проект акта відповідає Конвенції про захист прав людини і основоположних свобод та практиці Європейського суду з прав людини.</w:t>
      </w:r>
    </w:p>
    <w:p w:rsidR="006A5577" w:rsidRDefault="006A5577" w:rsidP="006A5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17366">
        <w:rPr>
          <w:sz w:val="28"/>
          <w:szCs w:val="28"/>
        </w:rPr>
        <w:t xml:space="preserve">роект акта не стосується </w:t>
      </w:r>
      <w:r>
        <w:rPr>
          <w:sz w:val="28"/>
          <w:szCs w:val="28"/>
        </w:rPr>
        <w:t>питань</w:t>
      </w:r>
      <w:r w:rsidRPr="00117366">
        <w:rPr>
          <w:sz w:val="28"/>
          <w:szCs w:val="28"/>
        </w:rPr>
        <w:t>, які регулюються зобов’язаннями України у сфері європейської інтеграції, у тому числі міжнародно-правовими, та правом Європейського Союзу (</w:t>
      </w:r>
      <w:proofErr w:type="spellStart"/>
      <w:r w:rsidRPr="00117366">
        <w:rPr>
          <w:sz w:val="28"/>
          <w:szCs w:val="28"/>
        </w:rPr>
        <w:t>acquis</w:t>
      </w:r>
      <w:proofErr w:type="spellEnd"/>
      <w:r w:rsidRPr="00117366">
        <w:rPr>
          <w:sz w:val="28"/>
          <w:szCs w:val="28"/>
        </w:rPr>
        <w:t xml:space="preserve"> ЄC).</w:t>
      </w:r>
    </w:p>
    <w:p w:rsidR="006A5577" w:rsidRPr="004E2CFE" w:rsidRDefault="006A5577" w:rsidP="006A5577">
      <w:pPr>
        <w:ind w:firstLine="709"/>
        <w:jc w:val="both"/>
        <w:rPr>
          <w:sz w:val="28"/>
          <w:szCs w:val="28"/>
        </w:rPr>
      </w:pPr>
      <w:r w:rsidRPr="004E2CFE">
        <w:rPr>
          <w:sz w:val="28"/>
          <w:szCs w:val="28"/>
        </w:rPr>
        <w:t>У проекті акта відсутні положення, що впливають на забезпечення рівних прав та можливостей жінок і чоловіків; містять ризики вчинення корупційних правопорушень та правопорушень, пов’язаних з корупцією; створюють підстави для дискримінації.</w:t>
      </w:r>
    </w:p>
    <w:p w:rsidR="006A5577" w:rsidRPr="004E2CFE" w:rsidRDefault="006A5577" w:rsidP="006A5577">
      <w:pPr>
        <w:ind w:firstLine="709"/>
        <w:jc w:val="both"/>
        <w:rPr>
          <w:sz w:val="28"/>
          <w:szCs w:val="28"/>
        </w:rPr>
      </w:pPr>
      <w:r w:rsidRPr="004E2CFE">
        <w:rPr>
          <w:sz w:val="28"/>
          <w:szCs w:val="28"/>
        </w:rPr>
        <w:t>Проект акта надіслано Національному агентству з питань запобігання корупц</w:t>
      </w:r>
      <w:r>
        <w:rPr>
          <w:sz w:val="28"/>
          <w:szCs w:val="28"/>
        </w:rPr>
        <w:t>ії (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>. № 82439 від 04.11.2021).</w:t>
      </w:r>
    </w:p>
    <w:p w:rsidR="006A5577" w:rsidRPr="004E2CFE" w:rsidRDefault="006A5577" w:rsidP="006A5577">
      <w:pPr>
        <w:ind w:firstLine="709"/>
        <w:jc w:val="both"/>
        <w:rPr>
          <w:sz w:val="28"/>
          <w:szCs w:val="28"/>
          <w:highlight w:val="yellow"/>
        </w:rPr>
      </w:pPr>
    </w:p>
    <w:p w:rsidR="006A5577" w:rsidRPr="004E2CFE" w:rsidRDefault="006A5577" w:rsidP="006A5577">
      <w:pPr>
        <w:ind w:firstLine="709"/>
        <w:rPr>
          <w:b/>
          <w:sz w:val="28"/>
          <w:szCs w:val="28"/>
        </w:rPr>
      </w:pPr>
      <w:r w:rsidRPr="004E2CFE">
        <w:rPr>
          <w:b/>
          <w:sz w:val="28"/>
          <w:szCs w:val="28"/>
        </w:rPr>
        <w:t>8. Прогноз результатів</w:t>
      </w:r>
    </w:p>
    <w:p w:rsidR="006A5577" w:rsidRPr="003737C0" w:rsidRDefault="006A5577" w:rsidP="006A5577">
      <w:pPr>
        <w:suppressAutoHyphens/>
        <w:spacing w:after="40"/>
        <w:ind w:firstLine="709"/>
        <w:jc w:val="both"/>
        <w:rPr>
          <w:sz w:val="28"/>
          <w:szCs w:val="28"/>
          <w:lang w:eastAsia="ar-SA"/>
        </w:rPr>
      </w:pPr>
      <w:r w:rsidRPr="003737C0">
        <w:rPr>
          <w:sz w:val="28"/>
          <w:szCs w:val="28"/>
          <w:lang w:eastAsia="ar-SA"/>
        </w:rPr>
        <w:t>Реалізація акта матиме вплив на інтереси осіб з інвалідністю</w:t>
      </w:r>
      <w:r>
        <w:rPr>
          <w:sz w:val="28"/>
          <w:szCs w:val="28"/>
          <w:lang w:eastAsia="ar-SA"/>
        </w:rPr>
        <w:t xml:space="preserve"> </w:t>
      </w:r>
      <w:r w:rsidRPr="003A0BCC">
        <w:rPr>
          <w:bCs/>
          <w:spacing w:val="-1"/>
          <w:sz w:val="28"/>
          <w:szCs w:val="28"/>
        </w:rPr>
        <w:t>внаслідок нещасного випадку на виробництві або професійного захворювання</w:t>
      </w:r>
      <w:r w:rsidRPr="003737C0">
        <w:rPr>
          <w:sz w:val="28"/>
          <w:szCs w:val="28"/>
          <w:lang w:eastAsia="ar-SA"/>
        </w:rPr>
        <w:t xml:space="preserve">, які згідно </w:t>
      </w:r>
      <w:r>
        <w:rPr>
          <w:sz w:val="28"/>
          <w:szCs w:val="28"/>
          <w:lang w:eastAsia="ar-SA"/>
        </w:rPr>
        <w:t xml:space="preserve"> із </w:t>
      </w:r>
      <w:r w:rsidRPr="003737C0">
        <w:rPr>
          <w:sz w:val="28"/>
          <w:szCs w:val="28"/>
          <w:lang w:eastAsia="ar-SA"/>
        </w:rPr>
        <w:t>зако</w:t>
      </w:r>
      <w:r>
        <w:rPr>
          <w:sz w:val="28"/>
          <w:szCs w:val="28"/>
          <w:lang w:eastAsia="ar-SA"/>
        </w:rPr>
        <w:t>нодавством</w:t>
      </w:r>
      <w:r w:rsidRPr="003737C0">
        <w:rPr>
          <w:sz w:val="28"/>
          <w:szCs w:val="28"/>
          <w:lang w:eastAsia="ar-SA"/>
        </w:rPr>
        <w:t xml:space="preserve"> мають п</w:t>
      </w:r>
      <w:r>
        <w:rPr>
          <w:sz w:val="28"/>
          <w:szCs w:val="28"/>
          <w:lang w:eastAsia="ar-SA"/>
        </w:rPr>
        <w:t>раво на забезпечення автомобілями</w:t>
      </w:r>
      <w:r w:rsidRPr="003737C0">
        <w:rPr>
          <w:sz w:val="28"/>
          <w:szCs w:val="28"/>
          <w:lang w:eastAsia="ar-SA"/>
        </w:rPr>
        <w:t>.</w:t>
      </w:r>
    </w:p>
    <w:p w:rsidR="006A5577" w:rsidRPr="00FD21B9" w:rsidRDefault="006A5577" w:rsidP="006A5577">
      <w:pPr>
        <w:shd w:val="clear" w:color="auto" w:fill="FFFFFF"/>
        <w:spacing w:after="40"/>
        <w:ind w:firstLine="709"/>
        <w:jc w:val="both"/>
        <w:rPr>
          <w:bCs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9"/>
        <w:gridCol w:w="3165"/>
        <w:gridCol w:w="3260"/>
      </w:tblGrid>
      <w:tr w:rsidR="006A5577" w:rsidRPr="008A3841" w:rsidTr="00186F3A">
        <w:trPr>
          <w:trHeight w:val="421"/>
        </w:trPr>
        <w:tc>
          <w:tcPr>
            <w:tcW w:w="3209" w:type="dxa"/>
            <w:shd w:val="clear" w:color="auto" w:fill="auto"/>
          </w:tcPr>
          <w:p w:rsidR="006A5577" w:rsidRPr="00BD240C" w:rsidRDefault="006A5577" w:rsidP="00186F3A">
            <w:pPr>
              <w:jc w:val="center"/>
              <w:rPr>
                <w:rStyle w:val="rvts13"/>
                <w:sz w:val="27"/>
                <w:szCs w:val="27"/>
                <w:shd w:val="clear" w:color="auto" w:fill="FFFFFF"/>
              </w:rPr>
            </w:pPr>
            <w:r w:rsidRPr="00BD240C">
              <w:rPr>
                <w:sz w:val="27"/>
                <w:szCs w:val="27"/>
                <w:shd w:val="clear" w:color="auto" w:fill="FFFFFF"/>
              </w:rPr>
              <w:t>Заінтересована</w:t>
            </w:r>
          </w:p>
          <w:p w:rsidR="006A5577" w:rsidRPr="00BD240C" w:rsidRDefault="006A5577" w:rsidP="00186F3A">
            <w:pPr>
              <w:jc w:val="center"/>
              <w:rPr>
                <w:bCs/>
                <w:sz w:val="27"/>
                <w:szCs w:val="27"/>
              </w:rPr>
            </w:pPr>
            <w:r w:rsidRPr="00BD240C">
              <w:rPr>
                <w:sz w:val="27"/>
                <w:szCs w:val="27"/>
                <w:shd w:val="clear" w:color="auto" w:fill="FFFFFF"/>
              </w:rPr>
              <w:t>сторона</w:t>
            </w:r>
          </w:p>
        </w:tc>
        <w:tc>
          <w:tcPr>
            <w:tcW w:w="3165" w:type="dxa"/>
            <w:shd w:val="clear" w:color="auto" w:fill="auto"/>
          </w:tcPr>
          <w:p w:rsidR="006A5577" w:rsidRPr="00BD240C" w:rsidRDefault="006A5577" w:rsidP="00186F3A">
            <w:pPr>
              <w:jc w:val="center"/>
              <w:rPr>
                <w:rStyle w:val="rvts13"/>
                <w:sz w:val="27"/>
                <w:szCs w:val="27"/>
                <w:shd w:val="clear" w:color="auto" w:fill="FFFFFF"/>
              </w:rPr>
            </w:pPr>
            <w:r w:rsidRPr="00BD240C">
              <w:rPr>
                <w:sz w:val="27"/>
                <w:szCs w:val="27"/>
                <w:shd w:val="clear" w:color="auto" w:fill="FFFFFF"/>
              </w:rPr>
              <w:t>Вплив</w:t>
            </w:r>
            <w:r w:rsidRPr="00BD240C">
              <w:rPr>
                <w:rStyle w:val="rvts13"/>
                <w:sz w:val="27"/>
                <w:szCs w:val="27"/>
                <w:shd w:val="clear" w:color="auto" w:fill="FFFFFF"/>
              </w:rPr>
              <w:t> </w:t>
            </w:r>
            <w:r w:rsidRPr="00BD240C">
              <w:rPr>
                <w:sz w:val="27"/>
                <w:szCs w:val="27"/>
                <w:shd w:val="clear" w:color="auto" w:fill="FFFFFF"/>
              </w:rPr>
              <w:t>реалізації</w:t>
            </w:r>
            <w:r w:rsidRPr="00BD240C">
              <w:rPr>
                <w:rStyle w:val="rvts13"/>
                <w:sz w:val="27"/>
                <w:szCs w:val="27"/>
                <w:shd w:val="clear" w:color="auto" w:fill="FFFFFF"/>
              </w:rPr>
              <w:t> </w:t>
            </w:r>
            <w:r w:rsidRPr="00BD240C">
              <w:rPr>
                <w:sz w:val="27"/>
                <w:szCs w:val="27"/>
                <w:shd w:val="clear" w:color="auto" w:fill="FFFFFF"/>
              </w:rPr>
              <w:t>акта</w:t>
            </w:r>
            <w:r w:rsidRPr="00BD240C">
              <w:rPr>
                <w:rStyle w:val="rvts13"/>
                <w:sz w:val="27"/>
                <w:szCs w:val="27"/>
                <w:shd w:val="clear" w:color="auto" w:fill="FFFFFF"/>
              </w:rPr>
              <w:t> </w:t>
            </w:r>
            <w:r w:rsidRPr="00BD240C">
              <w:rPr>
                <w:sz w:val="27"/>
                <w:szCs w:val="27"/>
                <w:shd w:val="clear" w:color="auto" w:fill="FFFFFF"/>
              </w:rPr>
              <w:t>на</w:t>
            </w:r>
          </w:p>
          <w:p w:rsidR="006A5577" w:rsidRPr="00BD240C" w:rsidRDefault="006A5577" w:rsidP="00186F3A">
            <w:pPr>
              <w:jc w:val="center"/>
              <w:rPr>
                <w:bCs/>
                <w:sz w:val="27"/>
                <w:szCs w:val="27"/>
              </w:rPr>
            </w:pPr>
            <w:r w:rsidRPr="00BD240C">
              <w:rPr>
                <w:sz w:val="27"/>
                <w:szCs w:val="27"/>
                <w:shd w:val="clear" w:color="auto" w:fill="FFFFFF"/>
              </w:rPr>
              <w:t>заінтересовану</w:t>
            </w:r>
            <w:r w:rsidRPr="00BD240C">
              <w:rPr>
                <w:rStyle w:val="rvts13"/>
                <w:sz w:val="27"/>
                <w:szCs w:val="27"/>
                <w:shd w:val="clear" w:color="auto" w:fill="FFFFFF"/>
              </w:rPr>
              <w:t> </w:t>
            </w:r>
            <w:r w:rsidRPr="00BD240C">
              <w:rPr>
                <w:sz w:val="27"/>
                <w:szCs w:val="27"/>
                <w:shd w:val="clear" w:color="auto" w:fill="FFFFFF"/>
              </w:rPr>
              <w:t>сторону</w:t>
            </w:r>
          </w:p>
        </w:tc>
        <w:tc>
          <w:tcPr>
            <w:tcW w:w="3260" w:type="dxa"/>
            <w:shd w:val="clear" w:color="auto" w:fill="auto"/>
          </w:tcPr>
          <w:p w:rsidR="006A5577" w:rsidRPr="00BD240C" w:rsidRDefault="006A5577" w:rsidP="00186F3A">
            <w:pPr>
              <w:ind w:left="-118" w:right="-113"/>
              <w:jc w:val="center"/>
              <w:rPr>
                <w:sz w:val="27"/>
                <w:szCs w:val="27"/>
                <w:shd w:val="clear" w:color="auto" w:fill="FFFFFF"/>
              </w:rPr>
            </w:pPr>
            <w:r w:rsidRPr="00BD240C">
              <w:rPr>
                <w:sz w:val="27"/>
                <w:szCs w:val="27"/>
                <w:shd w:val="clear" w:color="auto" w:fill="FFFFFF"/>
              </w:rPr>
              <w:t>Пояснення</w:t>
            </w:r>
            <w:r w:rsidRPr="00BD240C">
              <w:rPr>
                <w:rStyle w:val="rvts13"/>
                <w:sz w:val="27"/>
                <w:szCs w:val="27"/>
                <w:shd w:val="clear" w:color="auto" w:fill="FFFFFF"/>
              </w:rPr>
              <w:t> </w:t>
            </w:r>
            <w:r w:rsidRPr="00BD240C">
              <w:rPr>
                <w:sz w:val="27"/>
                <w:szCs w:val="27"/>
                <w:shd w:val="clear" w:color="auto" w:fill="FFFFFF"/>
              </w:rPr>
              <w:t>очікуваного</w:t>
            </w:r>
          </w:p>
          <w:p w:rsidR="006A5577" w:rsidRPr="00BD240C" w:rsidRDefault="006A5577" w:rsidP="00186F3A">
            <w:pPr>
              <w:ind w:left="-118" w:right="-113"/>
              <w:jc w:val="center"/>
              <w:rPr>
                <w:bCs/>
                <w:sz w:val="27"/>
                <w:szCs w:val="27"/>
              </w:rPr>
            </w:pPr>
            <w:r w:rsidRPr="00BD240C">
              <w:rPr>
                <w:sz w:val="27"/>
                <w:szCs w:val="27"/>
                <w:shd w:val="clear" w:color="auto" w:fill="FFFFFF"/>
              </w:rPr>
              <w:t>впливу</w:t>
            </w:r>
          </w:p>
        </w:tc>
      </w:tr>
      <w:tr w:rsidR="006A5577" w:rsidRPr="008A3841" w:rsidTr="00186F3A">
        <w:tc>
          <w:tcPr>
            <w:tcW w:w="3209" w:type="dxa"/>
            <w:shd w:val="clear" w:color="auto" w:fill="auto"/>
          </w:tcPr>
          <w:p w:rsidR="006A5577" w:rsidRPr="00BD240C" w:rsidRDefault="006A5577" w:rsidP="00186F3A">
            <w:pPr>
              <w:spacing w:after="40"/>
              <w:jc w:val="both"/>
              <w:rPr>
                <w:sz w:val="27"/>
                <w:szCs w:val="27"/>
                <w:lang w:eastAsia="ar-SA"/>
              </w:rPr>
            </w:pPr>
            <w:r w:rsidRPr="00BD240C">
              <w:rPr>
                <w:sz w:val="27"/>
                <w:szCs w:val="27"/>
                <w:lang w:eastAsia="ar-SA"/>
              </w:rPr>
              <w:t xml:space="preserve">Особи з інвалідністю </w:t>
            </w:r>
            <w:r w:rsidRPr="00BD240C">
              <w:rPr>
                <w:bCs/>
                <w:spacing w:val="-1"/>
                <w:sz w:val="27"/>
                <w:szCs w:val="27"/>
              </w:rPr>
              <w:t>внаслідок нещасного випадку на виробництві або професійного захворювання</w:t>
            </w:r>
          </w:p>
        </w:tc>
        <w:tc>
          <w:tcPr>
            <w:tcW w:w="3165" w:type="dxa"/>
            <w:shd w:val="clear" w:color="auto" w:fill="auto"/>
          </w:tcPr>
          <w:p w:rsidR="006A5577" w:rsidRPr="00BD240C" w:rsidRDefault="006A5577" w:rsidP="00186F3A">
            <w:pPr>
              <w:spacing w:after="40"/>
              <w:jc w:val="center"/>
              <w:rPr>
                <w:bCs/>
                <w:sz w:val="27"/>
                <w:szCs w:val="27"/>
              </w:rPr>
            </w:pPr>
            <w:r w:rsidRPr="00BD240C">
              <w:rPr>
                <w:sz w:val="27"/>
                <w:szCs w:val="27"/>
              </w:rPr>
              <w:t>Позитивний</w:t>
            </w:r>
          </w:p>
        </w:tc>
        <w:tc>
          <w:tcPr>
            <w:tcW w:w="3260" w:type="dxa"/>
            <w:shd w:val="clear" w:color="auto" w:fill="auto"/>
          </w:tcPr>
          <w:p w:rsidR="006A5577" w:rsidRPr="00BD240C" w:rsidRDefault="006A5577" w:rsidP="00186F3A">
            <w:pPr>
              <w:spacing w:after="40"/>
              <w:jc w:val="both"/>
              <w:rPr>
                <w:bCs/>
                <w:spacing w:val="-1"/>
                <w:sz w:val="27"/>
                <w:szCs w:val="27"/>
              </w:rPr>
            </w:pPr>
            <w:r w:rsidRPr="00BD240C">
              <w:rPr>
                <w:bCs/>
                <w:spacing w:val="-1"/>
                <w:sz w:val="27"/>
                <w:szCs w:val="27"/>
              </w:rPr>
              <w:t>Урегулювання питання  забезпечення осіб з інвалідністю внаслідок нещасного випадку на виробництві або професійного захворювання автомобілями, визнаними гуманітарною допомогою</w:t>
            </w:r>
          </w:p>
        </w:tc>
      </w:tr>
    </w:tbl>
    <w:p w:rsidR="006A5577" w:rsidRDefault="006A5577" w:rsidP="006A5577">
      <w:pPr>
        <w:jc w:val="both"/>
        <w:rPr>
          <w:b/>
          <w:sz w:val="28"/>
          <w:szCs w:val="28"/>
        </w:rPr>
      </w:pPr>
      <w:bookmarkStart w:id="8" w:name="n3487"/>
      <w:bookmarkEnd w:id="8"/>
    </w:p>
    <w:p w:rsidR="006A5577" w:rsidRPr="00092012" w:rsidRDefault="006A5577" w:rsidP="006A5577">
      <w:pPr>
        <w:jc w:val="both"/>
        <w:rPr>
          <w:b/>
          <w:sz w:val="28"/>
          <w:szCs w:val="28"/>
        </w:rPr>
      </w:pPr>
      <w:r w:rsidRPr="004E2CFE">
        <w:rPr>
          <w:b/>
          <w:sz w:val="28"/>
          <w:szCs w:val="28"/>
        </w:rPr>
        <w:t>Міністр</w:t>
      </w:r>
      <w:r>
        <w:rPr>
          <w:b/>
          <w:sz w:val="28"/>
          <w:szCs w:val="28"/>
        </w:rPr>
        <w:t xml:space="preserve"> соціальної політики України </w:t>
      </w:r>
      <w:r w:rsidRPr="004E2CFE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4E2C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Марина ЛАЗЕБНА</w:t>
      </w:r>
    </w:p>
    <w:p w:rsidR="006A5577" w:rsidRPr="00AF2EAB" w:rsidRDefault="006A5577" w:rsidP="006A5577">
      <w:r w:rsidRPr="004E2CFE">
        <w:rPr>
          <w:sz w:val="28"/>
          <w:szCs w:val="28"/>
        </w:rPr>
        <w:t>___ ______________  2021</w:t>
      </w:r>
      <w:r>
        <w:rPr>
          <w:sz w:val="28"/>
          <w:szCs w:val="28"/>
        </w:rPr>
        <w:t xml:space="preserve"> р.</w:t>
      </w:r>
    </w:p>
    <w:p w:rsidR="00FA5C6D" w:rsidRDefault="00FA5C6D"/>
    <w:sectPr w:rsidR="00FA5C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F3C6A"/>
    <w:multiLevelType w:val="hybridMultilevel"/>
    <w:tmpl w:val="C8B2FC1C"/>
    <w:lvl w:ilvl="0" w:tplc="0422000F">
      <w:start w:val="6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77"/>
    <w:rsid w:val="006A5577"/>
    <w:rsid w:val="00B80DF7"/>
    <w:rsid w:val="00FA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CCA0D-D44A-4648-A574-A1C11FDB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qFormat/>
    <w:rsid w:val="006A5577"/>
  </w:style>
  <w:style w:type="character" w:customStyle="1" w:styleId="rvts23">
    <w:name w:val="rvts23"/>
    <w:rsid w:val="006A5577"/>
  </w:style>
  <w:style w:type="paragraph" w:styleId="a3">
    <w:name w:val="No Spacing"/>
    <w:uiPriority w:val="1"/>
    <w:qFormat/>
    <w:rsid w:val="006A5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rsid w:val="006A5577"/>
  </w:style>
  <w:style w:type="character" w:styleId="a4">
    <w:name w:val="Strong"/>
    <w:uiPriority w:val="22"/>
    <w:qFormat/>
    <w:rsid w:val="006A5577"/>
    <w:rPr>
      <w:b/>
      <w:bCs/>
    </w:rPr>
  </w:style>
  <w:style w:type="character" w:customStyle="1" w:styleId="xfm99516275">
    <w:name w:val="xfm_99516275"/>
    <w:rsid w:val="006A5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2857</Words>
  <Characters>1630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2022-01-20T12:02:00Z</dcterms:created>
  <dcterms:modified xsi:type="dcterms:W3CDTF">2022-01-20T12:02:00Z</dcterms:modified>
</cp:coreProperties>
</file>