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E90" w:rsidRPr="00B41730" w:rsidRDefault="00EA4A24" w:rsidP="002753BE">
      <w:pPr>
        <w:jc w:val="both"/>
        <w:rPr>
          <w:b/>
          <w:sz w:val="28"/>
          <w:szCs w:val="28"/>
          <w:lang w:val="uk-UA"/>
        </w:rPr>
      </w:pPr>
      <w:bookmarkStart w:id="0" w:name="_GoBack"/>
      <w:bookmarkEnd w:id="0"/>
      <w:r w:rsidRPr="00B41730">
        <w:rPr>
          <w:b/>
          <w:sz w:val="28"/>
          <w:szCs w:val="28"/>
          <w:lang w:val="uk-UA"/>
        </w:rPr>
        <w:t>Додаток ІІ</w:t>
      </w:r>
    </w:p>
    <w:p w:rsidR="003F42B5" w:rsidRPr="00B41730" w:rsidRDefault="003F42B5" w:rsidP="002753BE">
      <w:pPr>
        <w:jc w:val="both"/>
        <w:rPr>
          <w:b/>
          <w:sz w:val="28"/>
          <w:szCs w:val="28"/>
          <w:lang w:val="uk-UA"/>
        </w:rPr>
      </w:pPr>
    </w:p>
    <w:p w:rsidR="00EA4A24" w:rsidRPr="00B41730" w:rsidRDefault="00EA4A24" w:rsidP="00EA4A24">
      <w:pPr>
        <w:jc w:val="both"/>
        <w:rPr>
          <w:b/>
          <w:sz w:val="28"/>
          <w:szCs w:val="28"/>
          <w:lang w:val="uk-UA"/>
        </w:rPr>
      </w:pPr>
      <w:r w:rsidRPr="00B41730">
        <w:rPr>
          <w:b/>
          <w:sz w:val="28"/>
          <w:szCs w:val="28"/>
          <w:lang w:val="uk-UA"/>
        </w:rPr>
        <w:t xml:space="preserve">Процедура комісії </w:t>
      </w:r>
      <w:r w:rsidR="003A6C12">
        <w:rPr>
          <w:b/>
          <w:sz w:val="28"/>
          <w:szCs w:val="28"/>
          <w:lang w:val="uk-UA"/>
        </w:rPr>
        <w:t>із</w:t>
      </w:r>
      <w:r w:rsidRPr="00B41730">
        <w:rPr>
          <w:b/>
          <w:sz w:val="28"/>
          <w:szCs w:val="28"/>
          <w:lang w:val="uk-UA"/>
        </w:rPr>
        <w:t xml:space="preserve"> </w:t>
      </w:r>
      <w:r w:rsidR="003F42B5" w:rsidRPr="00B41730">
        <w:rPr>
          <w:b/>
          <w:sz w:val="28"/>
          <w:szCs w:val="28"/>
          <w:lang w:val="uk-UA"/>
        </w:rPr>
        <w:t>запит</w:t>
      </w:r>
      <w:r w:rsidR="003A6C12">
        <w:rPr>
          <w:b/>
          <w:sz w:val="28"/>
          <w:szCs w:val="28"/>
          <w:lang w:val="uk-UA"/>
        </w:rPr>
        <w:t>ів</w:t>
      </w:r>
      <w:r w:rsidR="003F42B5" w:rsidRPr="00B41730">
        <w:rPr>
          <w:b/>
          <w:sz w:val="28"/>
          <w:szCs w:val="28"/>
          <w:lang w:val="uk-UA"/>
        </w:rPr>
        <w:t xml:space="preserve"> відповідно до статей 4 та </w:t>
      </w:r>
      <w:r w:rsidRPr="00B41730">
        <w:rPr>
          <w:b/>
          <w:sz w:val="28"/>
          <w:szCs w:val="28"/>
          <w:lang w:val="uk-UA"/>
        </w:rPr>
        <w:t>5</w:t>
      </w:r>
    </w:p>
    <w:p w:rsidR="003F42B5" w:rsidRPr="00B41730" w:rsidRDefault="003F42B5" w:rsidP="00EA4A24">
      <w:pPr>
        <w:jc w:val="both"/>
        <w:rPr>
          <w:b/>
          <w:sz w:val="28"/>
          <w:szCs w:val="28"/>
          <w:lang w:val="uk-UA"/>
        </w:rPr>
      </w:pPr>
    </w:p>
    <w:p w:rsidR="00EA4A24" w:rsidRPr="00B41730" w:rsidRDefault="00EA4A24" w:rsidP="00EA4A24">
      <w:pPr>
        <w:jc w:val="both"/>
        <w:rPr>
          <w:sz w:val="28"/>
          <w:szCs w:val="28"/>
          <w:lang w:val="uk-UA"/>
        </w:rPr>
      </w:pPr>
      <w:r w:rsidRPr="00B41730">
        <w:rPr>
          <w:sz w:val="28"/>
          <w:szCs w:val="28"/>
          <w:lang w:val="uk-UA"/>
        </w:rPr>
        <w:t>1. Сторона</w:t>
      </w:r>
      <w:r w:rsidR="003F42B5" w:rsidRPr="00B41730">
        <w:rPr>
          <w:sz w:val="28"/>
          <w:szCs w:val="28"/>
          <w:lang w:val="uk-UA"/>
        </w:rPr>
        <w:t xml:space="preserve"> (ни)</w:t>
      </w:r>
      <w:r w:rsidRPr="00B41730">
        <w:rPr>
          <w:sz w:val="28"/>
          <w:szCs w:val="28"/>
          <w:lang w:val="uk-UA"/>
        </w:rPr>
        <w:t>, яка запитує</w:t>
      </w:r>
      <w:r w:rsidR="003F42B5" w:rsidRPr="00B41730">
        <w:rPr>
          <w:sz w:val="28"/>
          <w:szCs w:val="28"/>
          <w:lang w:val="uk-UA"/>
        </w:rPr>
        <w:t xml:space="preserve"> (ють)</w:t>
      </w:r>
      <w:r w:rsidR="003A6C12">
        <w:rPr>
          <w:sz w:val="28"/>
          <w:szCs w:val="28"/>
          <w:lang w:val="uk-UA"/>
        </w:rPr>
        <w:t>,</w:t>
      </w:r>
      <w:r w:rsidRPr="00B41730">
        <w:rPr>
          <w:sz w:val="28"/>
          <w:szCs w:val="28"/>
          <w:lang w:val="uk-UA"/>
        </w:rPr>
        <w:t xml:space="preserve"> повідомляє (ють) секретаріат про те, що вона аб</w:t>
      </w:r>
      <w:r w:rsidR="003F42B5" w:rsidRPr="00B41730">
        <w:rPr>
          <w:sz w:val="28"/>
          <w:szCs w:val="28"/>
          <w:lang w:val="uk-UA"/>
        </w:rPr>
        <w:t>о вони передає (ють) питання в комісію із запитів</w:t>
      </w:r>
      <w:r w:rsidRPr="00B41730">
        <w:rPr>
          <w:sz w:val="28"/>
          <w:szCs w:val="28"/>
          <w:lang w:val="uk-UA"/>
        </w:rPr>
        <w:t>, яка утворюється відповідно до положень цього додатка. У повідомленні зазначається предмет запит</w:t>
      </w:r>
      <w:r w:rsidR="003A6C12">
        <w:rPr>
          <w:sz w:val="28"/>
          <w:szCs w:val="28"/>
          <w:lang w:val="uk-UA"/>
        </w:rPr>
        <w:t>а</w:t>
      </w:r>
      <w:r w:rsidRPr="00B41730">
        <w:rPr>
          <w:sz w:val="28"/>
          <w:szCs w:val="28"/>
          <w:lang w:val="uk-UA"/>
        </w:rPr>
        <w:t>. Секретаріат негайно сповіщає всі Сторони цієї Конвенції про таке повідомлення.</w:t>
      </w:r>
    </w:p>
    <w:p w:rsidR="001A4833" w:rsidRPr="00B41730" w:rsidRDefault="001A4833" w:rsidP="00EA4A24">
      <w:pPr>
        <w:jc w:val="both"/>
        <w:rPr>
          <w:sz w:val="28"/>
          <w:szCs w:val="28"/>
          <w:lang w:val="uk-UA"/>
        </w:rPr>
      </w:pPr>
    </w:p>
    <w:p w:rsidR="00EA4A24" w:rsidRPr="00B41730" w:rsidRDefault="003F42B5" w:rsidP="00EA4A24">
      <w:pPr>
        <w:jc w:val="both"/>
        <w:rPr>
          <w:sz w:val="28"/>
          <w:szCs w:val="28"/>
          <w:lang w:val="uk-UA"/>
        </w:rPr>
      </w:pPr>
      <w:r w:rsidRPr="00B41730">
        <w:rPr>
          <w:sz w:val="28"/>
          <w:szCs w:val="28"/>
          <w:lang w:val="uk-UA"/>
        </w:rPr>
        <w:t>2. Комісія із запитів</w:t>
      </w:r>
      <w:r w:rsidR="00EA4A24" w:rsidRPr="00B41730">
        <w:rPr>
          <w:sz w:val="28"/>
          <w:szCs w:val="28"/>
          <w:lang w:val="uk-UA"/>
        </w:rPr>
        <w:t xml:space="preserve"> складається з трьох членів. Як Сторона, яка запитує, так і інша Сторона в процедурі розгляду запит</w:t>
      </w:r>
      <w:r w:rsidR="003A6C12">
        <w:rPr>
          <w:sz w:val="28"/>
          <w:szCs w:val="28"/>
          <w:lang w:val="uk-UA"/>
        </w:rPr>
        <w:t>а</w:t>
      </w:r>
      <w:r w:rsidR="00EA4A24" w:rsidRPr="00B41730">
        <w:rPr>
          <w:sz w:val="28"/>
          <w:szCs w:val="28"/>
          <w:lang w:val="uk-UA"/>
        </w:rPr>
        <w:t xml:space="preserve"> призначають по одному науковому або технічному експерту, і двоє призначених таким чином експерт</w:t>
      </w:r>
      <w:r w:rsidR="003A6C12">
        <w:rPr>
          <w:sz w:val="28"/>
          <w:szCs w:val="28"/>
          <w:lang w:val="uk-UA"/>
        </w:rPr>
        <w:t>ів</w:t>
      </w:r>
      <w:r w:rsidR="00EA4A24" w:rsidRPr="00B41730">
        <w:rPr>
          <w:sz w:val="28"/>
          <w:szCs w:val="28"/>
          <w:lang w:val="uk-UA"/>
        </w:rPr>
        <w:t xml:space="preserve"> за взаємною згодою призначають третього експерта, який в</w:t>
      </w:r>
      <w:r w:rsidRPr="00B41730">
        <w:rPr>
          <w:sz w:val="28"/>
          <w:szCs w:val="28"/>
          <w:lang w:val="uk-UA"/>
        </w:rPr>
        <w:t>иконує функції голови комісії із запитів</w:t>
      </w:r>
      <w:r w:rsidR="00EA4A24" w:rsidRPr="00B41730">
        <w:rPr>
          <w:sz w:val="28"/>
          <w:szCs w:val="28"/>
          <w:lang w:val="uk-UA"/>
        </w:rPr>
        <w:t>. Останній не може бути громадянином однієї зі сторін у процедурі розгляду за</w:t>
      </w:r>
      <w:r w:rsidRPr="00B41730">
        <w:rPr>
          <w:sz w:val="28"/>
          <w:szCs w:val="28"/>
          <w:lang w:val="uk-UA"/>
        </w:rPr>
        <w:t>пит</w:t>
      </w:r>
      <w:r w:rsidR="003A6C12">
        <w:rPr>
          <w:sz w:val="28"/>
          <w:szCs w:val="28"/>
          <w:lang w:val="uk-UA"/>
        </w:rPr>
        <w:t>а</w:t>
      </w:r>
      <w:r w:rsidRPr="00B41730">
        <w:rPr>
          <w:sz w:val="28"/>
          <w:szCs w:val="28"/>
          <w:lang w:val="uk-UA"/>
        </w:rPr>
        <w:t>, не може мати своє постійне</w:t>
      </w:r>
      <w:r w:rsidR="00EA4A24" w:rsidRPr="00B41730">
        <w:rPr>
          <w:sz w:val="28"/>
          <w:szCs w:val="28"/>
          <w:lang w:val="uk-UA"/>
        </w:rPr>
        <w:t xml:space="preserve"> місце проживання на території однієї з цих сторін</w:t>
      </w:r>
      <w:r w:rsidRPr="00B41730">
        <w:rPr>
          <w:sz w:val="28"/>
          <w:szCs w:val="28"/>
          <w:lang w:val="uk-UA"/>
        </w:rPr>
        <w:t>, не може перебувати ні в одній</w:t>
      </w:r>
      <w:r w:rsidR="00EA4A24" w:rsidRPr="00B41730">
        <w:rPr>
          <w:sz w:val="28"/>
          <w:szCs w:val="28"/>
          <w:lang w:val="uk-UA"/>
        </w:rPr>
        <w:t xml:space="preserve"> з них на службі і не може в будь-якому іншому </w:t>
      </w:r>
      <w:r w:rsidRPr="00B41730">
        <w:rPr>
          <w:sz w:val="28"/>
          <w:szCs w:val="28"/>
          <w:lang w:val="uk-UA"/>
        </w:rPr>
        <w:t>статусі мати відношення до цієї справи</w:t>
      </w:r>
      <w:r w:rsidR="00EA4A24" w:rsidRPr="00B41730">
        <w:rPr>
          <w:sz w:val="28"/>
          <w:szCs w:val="28"/>
          <w:lang w:val="uk-UA"/>
        </w:rPr>
        <w:t>.</w:t>
      </w:r>
    </w:p>
    <w:p w:rsidR="001A4833" w:rsidRPr="00B41730" w:rsidRDefault="001A4833" w:rsidP="00EA4A24">
      <w:pPr>
        <w:jc w:val="both"/>
        <w:rPr>
          <w:sz w:val="28"/>
          <w:szCs w:val="28"/>
          <w:lang w:val="uk-UA"/>
        </w:rPr>
      </w:pPr>
    </w:p>
    <w:p w:rsidR="00EA4A24" w:rsidRPr="00B41730" w:rsidRDefault="00EA4A24" w:rsidP="00EA4A24">
      <w:pPr>
        <w:jc w:val="both"/>
        <w:rPr>
          <w:sz w:val="28"/>
          <w:szCs w:val="28"/>
          <w:lang w:val="uk-UA"/>
        </w:rPr>
      </w:pPr>
      <w:r w:rsidRPr="00B41730">
        <w:rPr>
          <w:sz w:val="28"/>
          <w:szCs w:val="28"/>
          <w:lang w:val="uk-UA"/>
        </w:rPr>
        <w:t>3. Якщо після закінчення двох місяців після призначення другого екс</w:t>
      </w:r>
      <w:r w:rsidR="007922CF" w:rsidRPr="00B41730">
        <w:rPr>
          <w:sz w:val="28"/>
          <w:szCs w:val="28"/>
          <w:lang w:val="uk-UA"/>
        </w:rPr>
        <w:t>перта голову комісії із запитів</w:t>
      </w:r>
      <w:r w:rsidRPr="00B41730">
        <w:rPr>
          <w:sz w:val="28"/>
          <w:szCs w:val="28"/>
          <w:lang w:val="uk-UA"/>
        </w:rPr>
        <w:t xml:space="preserve"> не призначено, то на прохання будь-якої зі сторін Виконавчий секретар Європейської економічної комісії призначає його протягом наступних двох місяців.</w:t>
      </w:r>
    </w:p>
    <w:p w:rsidR="001A4833" w:rsidRPr="00B41730" w:rsidRDefault="001A4833" w:rsidP="00EA4A24">
      <w:pPr>
        <w:jc w:val="both"/>
        <w:rPr>
          <w:sz w:val="28"/>
          <w:szCs w:val="28"/>
          <w:lang w:val="uk-UA"/>
        </w:rPr>
      </w:pPr>
    </w:p>
    <w:p w:rsidR="00EA4A24" w:rsidRPr="00B41730" w:rsidRDefault="00EA4A24" w:rsidP="00EA4A24">
      <w:pPr>
        <w:jc w:val="both"/>
        <w:rPr>
          <w:sz w:val="28"/>
          <w:szCs w:val="28"/>
          <w:lang w:val="uk-UA"/>
        </w:rPr>
      </w:pPr>
      <w:r w:rsidRPr="00B41730">
        <w:rPr>
          <w:sz w:val="28"/>
          <w:szCs w:val="28"/>
          <w:lang w:val="uk-UA"/>
        </w:rPr>
        <w:t xml:space="preserve">4. Якщо </w:t>
      </w:r>
      <w:r w:rsidR="003A6C12">
        <w:rPr>
          <w:sz w:val="28"/>
          <w:szCs w:val="28"/>
          <w:lang w:val="uk-UA"/>
        </w:rPr>
        <w:t>ж</w:t>
      </w:r>
      <w:r w:rsidRPr="00B41730">
        <w:rPr>
          <w:sz w:val="28"/>
          <w:szCs w:val="28"/>
          <w:lang w:val="uk-UA"/>
        </w:rPr>
        <w:t>одна зі ст</w:t>
      </w:r>
      <w:r w:rsidR="008719FB">
        <w:rPr>
          <w:sz w:val="28"/>
          <w:szCs w:val="28"/>
          <w:lang w:val="uk-UA"/>
        </w:rPr>
        <w:t>орін у процедурі розгляду запита</w:t>
      </w:r>
      <w:r w:rsidRPr="00B41730">
        <w:rPr>
          <w:sz w:val="28"/>
          <w:szCs w:val="28"/>
          <w:lang w:val="uk-UA"/>
        </w:rPr>
        <w:t xml:space="preserve"> не призначає експерта протягом одного місяця після отримання нею повідомлення Секретаріат</w:t>
      </w:r>
      <w:r w:rsidR="003A6C12">
        <w:rPr>
          <w:sz w:val="28"/>
          <w:szCs w:val="28"/>
          <w:lang w:val="uk-UA"/>
        </w:rPr>
        <w:t>а</w:t>
      </w:r>
      <w:r w:rsidRPr="00B41730">
        <w:rPr>
          <w:sz w:val="28"/>
          <w:szCs w:val="28"/>
          <w:lang w:val="uk-UA"/>
        </w:rPr>
        <w:t xml:space="preserve">, то інша сторона має право інформувати про це Виконавчого секретаря Європейської економічної комісії, </w:t>
      </w:r>
      <w:r w:rsidR="007922CF" w:rsidRPr="00B41730">
        <w:rPr>
          <w:sz w:val="28"/>
          <w:szCs w:val="28"/>
          <w:lang w:val="uk-UA"/>
        </w:rPr>
        <w:t>який призначає голову комісії із запитів</w:t>
      </w:r>
      <w:r w:rsidRPr="00B41730">
        <w:rPr>
          <w:sz w:val="28"/>
          <w:szCs w:val="28"/>
          <w:lang w:val="uk-UA"/>
        </w:rPr>
        <w:t xml:space="preserve"> протягом наступних двох місяців. Після сво</w:t>
      </w:r>
      <w:r w:rsidR="007922CF" w:rsidRPr="00B41730">
        <w:rPr>
          <w:sz w:val="28"/>
          <w:szCs w:val="28"/>
          <w:lang w:val="uk-UA"/>
        </w:rPr>
        <w:t>го призначення голова комісії із запитів</w:t>
      </w:r>
      <w:r w:rsidRPr="00B41730">
        <w:rPr>
          <w:sz w:val="28"/>
          <w:szCs w:val="28"/>
          <w:lang w:val="uk-UA"/>
        </w:rPr>
        <w:t xml:space="preserve"> просить сторону, яка ще не призначила експерта, зробити це протягом одного місяця. Якщо вона не зробить цього протягом так</w:t>
      </w:r>
      <w:r w:rsidR="007922CF" w:rsidRPr="00B41730">
        <w:rPr>
          <w:sz w:val="28"/>
          <w:szCs w:val="28"/>
          <w:lang w:val="uk-UA"/>
        </w:rPr>
        <w:t>ого терміну, голова сповіщає</w:t>
      </w:r>
      <w:r w:rsidRPr="00B41730">
        <w:rPr>
          <w:sz w:val="28"/>
          <w:szCs w:val="28"/>
          <w:lang w:val="uk-UA"/>
        </w:rPr>
        <w:t xml:space="preserve"> Виконавчого секретаря Європейської економічної комісії, який призначає цього експерта протягом наступних двох місяців.</w:t>
      </w:r>
    </w:p>
    <w:p w:rsidR="001A4833" w:rsidRPr="00B41730" w:rsidRDefault="001A4833" w:rsidP="00EA4A24">
      <w:pPr>
        <w:jc w:val="both"/>
        <w:rPr>
          <w:sz w:val="28"/>
          <w:szCs w:val="28"/>
          <w:lang w:val="uk-UA"/>
        </w:rPr>
      </w:pPr>
    </w:p>
    <w:p w:rsidR="00EA4A24" w:rsidRPr="00B41730" w:rsidRDefault="007922CF" w:rsidP="00EA4A24">
      <w:pPr>
        <w:jc w:val="both"/>
        <w:rPr>
          <w:sz w:val="28"/>
          <w:szCs w:val="28"/>
          <w:lang w:val="uk-UA"/>
        </w:rPr>
      </w:pPr>
      <w:r w:rsidRPr="00B41730">
        <w:rPr>
          <w:sz w:val="28"/>
          <w:szCs w:val="28"/>
          <w:lang w:val="uk-UA"/>
        </w:rPr>
        <w:t>5. Комісія із запитів</w:t>
      </w:r>
      <w:r w:rsidR="00EA4A24" w:rsidRPr="00B41730">
        <w:rPr>
          <w:sz w:val="28"/>
          <w:szCs w:val="28"/>
          <w:lang w:val="uk-UA"/>
        </w:rPr>
        <w:t xml:space="preserve"> приймає свої власні правила процедури.</w:t>
      </w:r>
    </w:p>
    <w:p w:rsidR="001A4833" w:rsidRPr="00B41730" w:rsidRDefault="001A4833" w:rsidP="00EA4A24">
      <w:pPr>
        <w:jc w:val="both"/>
        <w:rPr>
          <w:sz w:val="28"/>
          <w:szCs w:val="28"/>
          <w:lang w:val="uk-UA"/>
        </w:rPr>
      </w:pPr>
    </w:p>
    <w:p w:rsidR="00EA4A24" w:rsidRPr="00B41730" w:rsidRDefault="007922CF" w:rsidP="00EA4A24">
      <w:pPr>
        <w:jc w:val="both"/>
        <w:rPr>
          <w:sz w:val="28"/>
          <w:szCs w:val="28"/>
          <w:lang w:val="uk-UA"/>
        </w:rPr>
      </w:pPr>
      <w:r w:rsidRPr="00B41730">
        <w:rPr>
          <w:sz w:val="28"/>
          <w:szCs w:val="28"/>
          <w:lang w:val="uk-UA"/>
        </w:rPr>
        <w:t>6. Комісія із запитів</w:t>
      </w:r>
      <w:r w:rsidR="00EA4A24" w:rsidRPr="00B41730">
        <w:rPr>
          <w:sz w:val="28"/>
          <w:szCs w:val="28"/>
          <w:lang w:val="uk-UA"/>
        </w:rPr>
        <w:t xml:space="preserve"> може вживати всіх необхідних заходів для виконання своїх функцій.</w:t>
      </w:r>
    </w:p>
    <w:p w:rsidR="001A4833" w:rsidRPr="00B41730" w:rsidRDefault="001A4833" w:rsidP="00EA4A24">
      <w:pPr>
        <w:jc w:val="both"/>
        <w:rPr>
          <w:sz w:val="28"/>
          <w:szCs w:val="28"/>
          <w:lang w:val="uk-UA"/>
        </w:rPr>
      </w:pPr>
    </w:p>
    <w:p w:rsidR="00EA4A24" w:rsidRPr="00B41730" w:rsidRDefault="00EA4A24" w:rsidP="00EA4A24">
      <w:pPr>
        <w:jc w:val="both"/>
        <w:rPr>
          <w:sz w:val="28"/>
          <w:szCs w:val="28"/>
          <w:lang w:val="uk-UA"/>
        </w:rPr>
      </w:pPr>
      <w:r w:rsidRPr="00B41730">
        <w:rPr>
          <w:sz w:val="28"/>
          <w:szCs w:val="28"/>
          <w:lang w:val="uk-UA"/>
        </w:rPr>
        <w:t>7. Сторони в процедурі розгляду за</w:t>
      </w:r>
      <w:r w:rsidR="007922CF" w:rsidRPr="00B41730">
        <w:rPr>
          <w:sz w:val="28"/>
          <w:szCs w:val="28"/>
          <w:lang w:val="uk-UA"/>
        </w:rPr>
        <w:t>пит</w:t>
      </w:r>
      <w:r w:rsidR="003A6C12">
        <w:rPr>
          <w:sz w:val="28"/>
          <w:szCs w:val="28"/>
          <w:lang w:val="uk-UA"/>
        </w:rPr>
        <w:t>а</w:t>
      </w:r>
      <w:r w:rsidR="007922CF" w:rsidRPr="00B41730">
        <w:rPr>
          <w:sz w:val="28"/>
          <w:szCs w:val="28"/>
          <w:lang w:val="uk-UA"/>
        </w:rPr>
        <w:t xml:space="preserve"> сприяють роботі комісії із запитів</w:t>
      </w:r>
      <w:r w:rsidRPr="00B41730">
        <w:rPr>
          <w:sz w:val="28"/>
          <w:szCs w:val="28"/>
          <w:lang w:val="uk-UA"/>
        </w:rPr>
        <w:t>, використовуючи, зокрема, всі наявні в їхньому розпорядженні засоби:</w:t>
      </w:r>
    </w:p>
    <w:p w:rsidR="00EA4A24" w:rsidRPr="00B41730" w:rsidRDefault="00EA4A24" w:rsidP="00EA4A24">
      <w:pPr>
        <w:jc w:val="both"/>
        <w:rPr>
          <w:sz w:val="28"/>
          <w:szCs w:val="28"/>
          <w:lang w:val="uk-UA"/>
        </w:rPr>
      </w:pPr>
      <w:r w:rsidRPr="00B41730">
        <w:rPr>
          <w:sz w:val="28"/>
          <w:szCs w:val="28"/>
          <w:lang w:val="uk-UA"/>
        </w:rPr>
        <w:t>a) над</w:t>
      </w:r>
      <w:r w:rsidR="007922CF" w:rsidRPr="00B41730">
        <w:rPr>
          <w:sz w:val="28"/>
          <w:szCs w:val="28"/>
          <w:lang w:val="uk-UA"/>
        </w:rPr>
        <w:t>ають комісії із запитів</w:t>
      </w:r>
      <w:r w:rsidRPr="00B41730">
        <w:rPr>
          <w:sz w:val="28"/>
          <w:szCs w:val="28"/>
          <w:lang w:val="uk-UA"/>
        </w:rPr>
        <w:t xml:space="preserve"> всі відповідні документи, послуги та інформацію;</w:t>
      </w:r>
    </w:p>
    <w:p w:rsidR="00EA4A24" w:rsidRPr="00B41730" w:rsidRDefault="00A02BA2" w:rsidP="00EA4A24">
      <w:pPr>
        <w:jc w:val="both"/>
        <w:rPr>
          <w:sz w:val="28"/>
          <w:szCs w:val="28"/>
          <w:lang w:val="uk-UA"/>
        </w:rPr>
      </w:pPr>
      <w:r>
        <w:rPr>
          <w:sz w:val="28"/>
          <w:szCs w:val="28"/>
          <w:lang w:val="en-US"/>
        </w:rPr>
        <w:t>b</w:t>
      </w:r>
      <w:r w:rsidR="00EA4A24" w:rsidRPr="00B41730">
        <w:rPr>
          <w:sz w:val="28"/>
          <w:szCs w:val="28"/>
          <w:lang w:val="uk-UA"/>
        </w:rPr>
        <w:t>) при</w:t>
      </w:r>
      <w:r w:rsidR="007922CF" w:rsidRPr="00B41730">
        <w:rPr>
          <w:sz w:val="28"/>
          <w:szCs w:val="28"/>
          <w:lang w:val="uk-UA"/>
        </w:rPr>
        <w:t xml:space="preserve"> необхідності надають комісії із запитів</w:t>
      </w:r>
      <w:r w:rsidR="00EA4A24" w:rsidRPr="00B41730">
        <w:rPr>
          <w:sz w:val="28"/>
          <w:szCs w:val="28"/>
          <w:lang w:val="uk-UA"/>
        </w:rPr>
        <w:t xml:space="preserve"> можливість викликати свідків або експертів і заслуховувати їх свідчення.</w:t>
      </w:r>
    </w:p>
    <w:p w:rsidR="001A4833" w:rsidRPr="00B41730" w:rsidRDefault="001A4833" w:rsidP="00EA4A24">
      <w:pPr>
        <w:jc w:val="both"/>
        <w:rPr>
          <w:sz w:val="28"/>
          <w:szCs w:val="28"/>
          <w:lang w:val="uk-UA"/>
        </w:rPr>
      </w:pPr>
    </w:p>
    <w:p w:rsidR="00EA4A24" w:rsidRPr="00B41730" w:rsidRDefault="00EA4A24" w:rsidP="00EA4A24">
      <w:pPr>
        <w:jc w:val="both"/>
        <w:rPr>
          <w:sz w:val="28"/>
          <w:szCs w:val="28"/>
          <w:lang w:val="uk-UA"/>
        </w:rPr>
      </w:pPr>
      <w:r w:rsidRPr="00B41730">
        <w:rPr>
          <w:sz w:val="28"/>
          <w:szCs w:val="28"/>
          <w:lang w:val="uk-UA"/>
        </w:rPr>
        <w:lastRenderedPageBreak/>
        <w:t xml:space="preserve">8. Сторони </w:t>
      </w:r>
      <w:r w:rsidR="00410E58">
        <w:rPr>
          <w:sz w:val="28"/>
          <w:szCs w:val="28"/>
          <w:lang w:val="uk-UA"/>
        </w:rPr>
        <w:t>та</w:t>
      </w:r>
      <w:r w:rsidRPr="00B41730">
        <w:rPr>
          <w:sz w:val="28"/>
          <w:szCs w:val="28"/>
          <w:lang w:val="uk-UA"/>
        </w:rPr>
        <w:t xml:space="preserve"> експерти зберігають конфіденційність будь-якої інформації, отриманої ними в</w:t>
      </w:r>
      <w:r w:rsidR="007922CF" w:rsidRPr="00B41730">
        <w:rPr>
          <w:sz w:val="28"/>
          <w:szCs w:val="28"/>
          <w:lang w:val="uk-UA"/>
        </w:rPr>
        <w:t xml:space="preserve"> </w:t>
      </w:r>
      <w:r w:rsidRPr="00B41730">
        <w:rPr>
          <w:sz w:val="28"/>
          <w:szCs w:val="28"/>
          <w:lang w:val="uk-UA"/>
        </w:rPr>
        <w:t xml:space="preserve">конфіденційному </w:t>
      </w:r>
      <w:r w:rsidR="008719FB">
        <w:rPr>
          <w:sz w:val="28"/>
          <w:szCs w:val="28"/>
          <w:lang w:val="uk-UA"/>
        </w:rPr>
        <w:t>порядку під час</w:t>
      </w:r>
      <w:r w:rsidR="007922CF" w:rsidRPr="00B41730">
        <w:rPr>
          <w:sz w:val="28"/>
          <w:szCs w:val="28"/>
          <w:lang w:val="uk-UA"/>
        </w:rPr>
        <w:t xml:space="preserve"> роботи комісії із запитів</w:t>
      </w:r>
      <w:r w:rsidRPr="00B41730">
        <w:rPr>
          <w:sz w:val="28"/>
          <w:szCs w:val="28"/>
          <w:lang w:val="uk-UA"/>
        </w:rPr>
        <w:t>.</w:t>
      </w:r>
    </w:p>
    <w:p w:rsidR="00EA4A24" w:rsidRPr="00B41730" w:rsidRDefault="001A4833" w:rsidP="00EA4A24">
      <w:pPr>
        <w:jc w:val="both"/>
        <w:rPr>
          <w:sz w:val="28"/>
          <w:szCs w:val="28"/>
          <w:lang w:val="uk-UA"/>
        </w:rPr>
      </w:pPr>
      <w:r w:rsidRPr="00B41730">
        <w:rPr>
          <w:noProof/>
          <w:sz w:val="28"/>
          <w:szCs w:val="28"/>
          <w:lang w:val="uk-UA"/>
        </w:rPr>
        <w:pict>
          <v:shapetype id="_x0000_t202" coordsize="21600,21600" o:spt="202" path="m,l,21600r21600,l21600,xe">
            <v:stroke joinstyle="miter"/>
            <v:path gradientshapeok="t" o:connecttype="rect"/>
          </v:shapetype>
          <v:shape id="_x0000_s1032" type="#_x0000_t202" style="position:absolute;left:0;text-align:left;margin-left:221.7pt;margin-top:-28.95pt;width:18.75pt;height:20.25pt;z-index:5" strokecolor="white">
            <v:textbox>
              <w:txbxContent>
                <w:p w:rsidR="001A4833" w:rsidRPr="00F2798E" w:rsidRDefault="001A4833" w:rsidP="001A4833">
                  <w:pPr>
                    <w:rPr>
                      <w:lang w:val="en-US"/>
                    </w:rPr>
                  </w:pPr>
                  <w:r>
                    <w:rPr>
                      <w:lang w:val="en-US"/>
                    </w:rPr>
                    <w:t>2</w:t>
                  </w:r>
                </w:p>
              </w:txbxContent>
            </v:textbox>
          </v:shape>
        </w:pict>
      </w:r>
      <w:r w:rsidR="00EA4A24" w:rsidRPr="00B41730">
        <w:rPr>
          <w:sz w:val="28"/>
          <w:szCs w:val="28"/>
          <w:lang w:val="uk-UA"/>
        </w:rPr>
        <w:t xml:space="preserve">9. Якщо одна зі сторін </w:t>
      </w:r>
      <w:r w:rsidR="007922CF" w:rsidRPr="00B41730">
        <w:rPr>
          <w:sz w:val="28"/>
          <w:szCs w:val="28"/>
          <w:lang w:val="uk-UA"/>
        </w:rPr>
        <w:t>у процедурі розгляду запит</w:t>
      </w:r>
      <w:r w:rsidR="00F6497C">
        <w:rPr>
          <w:sz w:val="28"/>
          <w:szCs w:val="28"/>
          <w:lang w:val="uk-UA"/>
        </w:rPr>
        <w:t>а</w:t>
      </w:r>
      <w:r w:rsidR="007922CF" w:rsidRPr="00B41730">
        <w:rPr>
          <w:sz w:val="28"/>
          <w:szCs w:val="28"/>
          <w:lang w:val="uk-UA"/>
        </w:rPr>
        <w:t xml:space="preserve"> не з’являється в комісію із запитів</w:t>
      </w:r>
      <w:r w:rsidR="00EA4A24" w:rsidRPr="00B41730">
        <w:rPr>
          <w:sz w:val="28"/>
          <w:szCs w:val="28"/>
          <w:lang w:val="uk-UA"/>
        </w:rPr>
        <w:t xml:space="preserve"> або не бере участі в розгляді своєї справи, то інша </w:t>
      </w:r>
      <w:r w:rsidR="007922CF" w:rsidRPr="00B41730">
        <w:rPr>
          <w:sz w:val="28"/>
          <w:szCs w:val="28"/>
          <w:lang w:val="uk-UA"/>
        </w:rPr>
        <w:t>сторона може просити комісію із</w:t>
      </w:r>
      <w:r w:rsidR="00EA4A24" w:rsidRPr="00B41730">
        <w:rPr>
          <w:sz w:val="28"/>
          <w:szCs w:val="28"/>
          <w:lang w:val="uk-UA"/>
        </w:rPr>
        <w:t xml:space="preserve"> запит</w:t>
      </w:r>
      <w:r w:rsidR="007922CF" w:rsidRPr="00B41730">
        <w:rPr>
          <w:sz w:val="28"/>
          <w:szCs w:val="28"/>
          <w:lang w:val="uk-UA"/>
        </w:rPr>
        <w:t>ів</w:t>
      </w:r>
      <w:r w:rsidR="00EA4A24" w:rsidRPr="00B41730">
        <w:rPr>
          <w:sz w:val="28"/>
          <w:szCs w:val="28"/>
          <w:lang w:val="uk-UA"/>
        </w:rPr>
        <w:t xml:space="preserve"> продовжити розгляд та завершити свою роботу. Відсутність однієї із сторін або неспром</w:t>
      </w:r>
      <w:r w:rsidR="00CA3D4A" w:rsidRPr="00B41730">
        <w:rPr>
          <w:sz w:val="28"/>
          <w:szCs w:val="28"/>
          <w:lang w:val="uk-UA"/>
        </w:rPr>
        <w:t xml:space="preserve">ожність однієї із сторін </w:t>
      </w:r>
      <w:r w:rsidR="00F6497C">
        <w:rPr>
          <w:sz w:val="28"/>
          <w:szCs w:val="28"/>
          <w:lang w:val="uk-UA"/>
        </w:rPr>
        <w:t>взяти</w:t>
      </w:r>
      <w:r w:rsidR="00CA3D4A" w:rsidRPr="00B41730">
        <w:rPr>
          <w:sz w:val="28"/>
          <w:szCs w:val="28"/>
          <w:lang w:val="uk-UA"/>
        </w:rPr>
        <w:t xml:space="preserve"> участь у розгляді своєї справі</w:t>
      </w:r>
      <w:r w:rsidR="00EA4A24" w:rsidRPr="00B41730">
        <w:rPr>
          <w:sz w:val="28"/>
          <w:szCs w:val="28"/>
          <w:lang w:val="uk-UA"/>
        </w:rPr>
        <w:t xml:space="preserve"> не є перешкодою для продовження</w:t>
      </w:r>
      <w:r w:rsidR="00CA3D4A" w:rsidRPr="00B41730">
        <w:rPr>
          <w:sz w:val="28"/>
          <w:szCs w:val="28"/>
          <w:lang w:val="uk-UA"/>
        </w:rPr>
        <w:t xml:space="preserve"> та завершення роботи комісії із запитів</w:t>
      </w:r>
      <w:r w:rsidR="00EA4A24" w:rsidRPr="00B41730">
        <w:rPr>
          <w:sz w:val="28"/>
          <w:szCs w:val="28"/>
          <w:lang w:val="uk-UA"/>
        </w:rPr>
        <w:t>.</w:t>
      </w:r>
    </w:p>
    <w:p w:rsidR="001A4833" w:rsidRPr="00B41730" w:rsidRDefault="001A4833" w:rsidP="00EA4A24">
      <w:pPr>
        <w:jc w:val="both"/>
        <w:rPr>
          <w:sz w:val="28"/>
          <w:szCs w:val="28"/>
          <w:lang w:val="uk-UA"/>
        </w:rPr>
      </w:pPr>
    </w:p>
    <w:p w:rsidR="00EA4A24" w:rsidRPr="00B41730" w:rsidRDefault="00CA3D4A" w:rsidP="00EA4A24">
      <w:pPr>
        <w:jc w:val="both"/>
        <w:rPr>
          <w:sz w:val="28"/>
          <w:szCs w:val="28"/>
          <w:lang w:val="uk-UA"/>
        </w:rPr>
      </w:pPr>
      <w:r w:rsidRPr="00B41730">
        <w:rPr>
          <w:sz w:val="28"/>
          <w:szCs w:val="28"/>
          <w:lang w:val="uk-UA"/>
        </w:rPr>
        <w:t>10. Якщо комісія із запитів</w:t>
      </w:r>
      <w:r w:rsidR="00EA4A24" w:rsidRPr="00B41730">
        <w:rPr>
          <w:sz w:val="28"/>
          <w:szCs w:val="28"/>
          <w:lang w:val="uk-UA"/>
        </w:rPr>
        <w:t xml:space="preserve"> не прийме іншого рішення, виходячи з конкретних обстав</w:t>
      </w:r>
      <w:r w:rsidRPr="00B41730">
        <w:rPr>
          <w:sz w:val="28"/>
          <w:szCs w:val="28"/>
          <w:lang w:val="uk-UA"/>
        </w:rPr>
        <w:t>ин справи, то витрати комісії із запитів</w:t>
      </w:r>
      <w:r w:rsidR="00EA4A24" w:rsidRPr="00B41730">
        <w:rPr>
          <w:sz w:val="28"/>
          <w:szCs w:val="28"/>
          <w:lang w:val="uk-UA"/>
        </w:rPr>
        <w:t>, включаючи винагороду її членів, покриваються порівну сторонами в проце</w:t>
      </w:r>
      <w:r w:rsidR="008C688D">
        <w:rPr>
          <w:sz w:val="28"/>
          <w:szCs w:val="28"/>
          <w:lang w:val="uk-UA"/>
        </w:rPr>
        <w:t>дурі розгляду запита</w:t>
      </w:r>
      <w:r w:rsidRPr="00B41730">
        <w:rPr>
          <w:sz w:val="28"/>
          <w:szCs w:val="28"/>
          <w:lang w:val="uk-UA"/>
        </w:rPr>
        <w:t>. Комісія із запитів</w:t>
      </w:r>
      <w:r w:rsidR="00EA4A24" w:rsidRPr="00B41730">
        <w:rPr>
          <w:sz w:val="28"/>
          <w:szCs w:val="28"/>
          <w:lang w:val="uk-UA"/>
        </w:rPr>
        <w:t xml:space="preserve"> реєструє всі свої витрати та надає Сторонам остаточний звіт щодо цих витрат.</w:t>
      </w:r>
    </w:p>
    <w:p w:rsidR="001A4833" w:rsidRPr="00B41730" w:rsidRDefault="001A4833" w:rsidP="009B2CEE">
      <w:pPr>
        <w:jc w:val="both"/>
        <w:rPr>
          <w:sz w:val="28"/>
          <w:szCs w:val="28"/>
          <w:lang w:val="uk-UA"/>
        </w:rPr>
      </w:pPr>
    </w:p>
    <w:p w:rsidR="009B2CEE" w:rsidRPr="00B41730" w:rsidRDefault="009B2CEE" w:rsidP="009B2CEE">
      <w:pPr>
        <w:jc w:val="both"/>
        <w:rPr>
          <w:sz w:val="28"/>
          <w:szCs w:val="28"/>
          <w:lang w:val="uk-UA"/>
        </w:rPr>
      </w:pPr>
      <w:r w:rsidRPr="00B41730">
        <w:rPr>
          <w:sz w:val="28"/>
          <w:szCs w:val="28"/>
          <w:lang w:val="uk-UA"/>
        </w:rPr>
        <w:t xml:space="preserve">11. Будь-яка Сторона, яка </w:t>
      </w:r>
      <w:r w:rsidR="00F6497C">
        <w:rPr>
          <w:sz w:val="28"/>
          <w:szCs w:val="28"/>
          <w:lang w:val="uk-UA"/>
        </w:rPr>
        <w:t xml:space="preserve">має інтерес практичного характеру до предмета </w:t>
      </w:r>
      <w:r w:rsidRPr="00B41730">
        <w:rPr>
          <w:sz w:val="28"/>
          <w:szCs w:val="28"/>
          <w:lang w:val="uk-UA"/>
        </w:rPr>
        <w:t>процедур</w:t>
      </w:r>
      <w:r w:rsidR="00F6497C">
        <w:rPr>
          <w:sz w:val="28"/>
          <w:szCs w:val="28"/>
          <w:lang w:val="uk-UA"/>
        </w:rPr>
        <w:t>и</w:t>
      </w:r>
      <w:r w:rsidR="008C688D">
        <w:rPr>
          <w:sz w:val="28"/>
          <w:szCs w:val="28"/>
          <w:lang w:val="uk-UA"/>
        </w:rPr>
        <w:t xml:space="preserve"> розгляду запита</w:t>
      </w:r>
      <w:r w:rsidRPr="00B41730">
        <w:rPr>
          <w:sz w:val="28"/>
          <w:szCs w:val="28"/>
          <w:lang w:val="uk-UA"/>
        </w:rPr>
        <w:t xml:space="preserve"> і як</w:t>
      </w:r>
      <w:r w:rsidR="00F6497C">
        <w:rPr>
          <w:sz w:val="28"/>
          <w:szCs w:val="28"/>
          <w:lang w:val="uk-UA"/>
        </w:rPr>
        <w:t>ої</w:t>
      </w:r>
      <w:r w:rsidRPr="00B41730">
        <w:rPr>
          <w:sz w:val="28"/>
          <w:szCs w:val="28"/>
          <w:lang w:val="uk-UA"/>
        </w:rPr>
        <w:t xml:space="preserve"> може </w:t>
      </w:r>
      <w:r w:rsidR="008C688D">
        <w:rPr>
          <w:sz w:val="28"/>
          <w:szCs w:val="28"/>
          <w:lang w:val="uk-UA"/>
        </w:rPr>
        <w:t>стосува</w:t>
      </w:r>
      <w:r w:rsidR="00F6497C">
        <w:rPr>
          <w:sz w:val="28"/>
          <w:szCs w:val="28"/>
          <w:lang w:val="uk-UA"/>
        </w:rPr>
        <w:t>тися</w:t>
      </w:r>
      <w:r w:rsidRPr="00B41730">
        <w:rPr>
          <w:sz w:val="28"/>
          <w:szCs w:val="28"/>
          <w:lang w:val="uk-UA"/>
        </w:rPr>
        <w:t xml:space="preserve"> </w:t>
      </w:r>
      <w:r w:rsidR="00F6497C">
        <w:rPr>
          <w:sz w:val="28"/>
          <w:szCs w:val="28"/>
          <w:lang w:val="uk-UA"/>
        </w:rPr>
        <w:t>висновок</w:t>
      </w:r>
      <w:r w:rsidRPr="00B41730">
        <w:rPr>
          <w:sz w:val="28"/>
          <w:szCs w:val="28"/>
          <w:lang w:val="uk-UA"/>
        </w:rPr>
        <w:t xml:space="preserve"> </w:t>
      </w:r>
      <w:r w:rsidR="00F6497C">
        <w:rPr>
          <w:sz w:val="28"/>
          <w:szCs w:val="28"/>
          <w:lang w:val="uk-UA"/>
        </w:rPr>
        <w:t>у ц</w:t>
      </w:r>
      <w:r w:rsidRPr="00B41730">
        <w:rPr>
          <w:sz w:val="28"/>
          <w:szCs w:val="28"/>
          <w:lang w:val="uk-UA"/>
        </w:rPr>
        <w:t xml:space="preserve">ій справі, може </w:t>
      </w:r>
      <w:r w:rsidR="00F6497C">
        <w:rPr>
          <w:sz w:val="28"/>
          <w:szCs w:val="28"/>
          <w:lang w:val="uk-UA"/>
        </w:rPr>
        <w:t xml:space="preserve">з відома </w:t>
      </w:r>
      <w:r w:rsidRPr="00B41730">
        <w:rPr>
          <w:sz w:val="28"/>
          <w:szCs w:val="28"/>
          <w:lang w:val="uk-UA"/>
        </w:rPr>
        <w:t>комісії із запитів взяти участь у розгляді.</w:t>
      </w:r>
    </w:p>
    <w:p w:rsidR="001A4833" w:rsidRPr="00B41730" w:rsidRDefault="001A4833" w:rsidP="009B2CEE">
      <w:pPr>
        <w:jc w:val="both"/>
        <w:rPr>
          <w:sz w:val="28"/>
          <w:szCs w:val="28"/>
          <w:lang w:val="uk-UA"/>
        </w:rPr>
      </w:pPr>
    </w:p>
    <w:p w:rsidR="009B2CEE" w:rsidRPr="00B41730" w:rsidRDefault="009B2CEE" w:rsidP="009B2CEE">
      <w:pPr>
        <w:jc w:val="both"/>
        <w:rPr>
          <w:sz w:val="28"/>
          <w:szCs w:val="28"/>
          <w:lang w:val="uk-UA"/>
        </w:rPr>
      </w:pPr>
      <w:r w:rsidRPr="00B41730">
        <w:rPr>
          <w:sz w:val="28"/>
          <w:szCs w:val="28"/>
          <w:lang w:val="uk-UA"/>
        </w:rPr>
        <w:t>12. Рішення комісії із запитів по питання</w:t>
      </w:r>
      <w:r w:rsidR="00F6497C">
        <w:rPr>
          <w:sz w:val="28"/>
          <w:szCs w:val="28"/>
          <w:lang w:val="uk-UA"/>
        </w:rPr>
        <w:t>х</w:t>
      </w:r>
      <w:r w:rsidRPr="00B41730">
        <w:rPr>
          <w:sz w:val="28"/>
          <w:szCs w:val="28"/>
          <w:lang w:val="uk-UA"/>
        </w:rPr>
        <w:t xml:space="preserve"> процедури приймаються більшістю голосів її членів. Остаточний висновок комісії із запитів відображає думку більшості її членів і включає будь-яку розбіжність думок.</w:t>
      </w:r>
    </w:p>
    <w:p w:rsidR="001A4833" w:rsidRPr="00B41730" w:rsidRDefault="001A4833" w:rsidP="009B2CEE">
      <w:pPr>
        <w:jc w:val="both"/>
        <w:rPr>
          <w:sz w:val="28"/>
          <w:szCs w:val="28"/>
          <w:lang w:val="uk-UA"/>
        </w:rPr>
      </w:pPr>
    </w:p>
    <w:p w:rsidR="009B2CEE" w:rsidRPr="00B41730" w:rsidRDefault="005E6B5A" w:rsidP="009B2CEE">
      <w:pPr>
        <w:jc w:val="both"/>
        <w:rPr>
          <w:sz w:val="28"/>
          <w:szCs w:val="28"/>
          <w:lang w:val="uk-UA"/>
        </w:rPr>
      </w:pPr>
      <w:r w:rsidRPr="00B41730">
        <w:rPr>
          <w:sz w:val="28"/>
          <w:szCs w:val="28"/>
          <w:lang w:val="uk-UA"/>
        </w:rPr>
        <w:t>13. Комісія із запитів виносить свій остаточний</w:t>
      </w:r>
      <w:r w:rsidR="009B2CEE" w:rsidRPr="00B41730">
        <w:rPr>
          <w:sz w:val="28"/>
          <w:szCs w:val="28"/>
          <w:lang w:val="uk-UA"/>
        </w:rPr>
        <w:t xml:space="preserve"> висновок протягом двох місяців після дати її утворення, якщо тільки вона не вважатиме за необхідне продовжити цей термін на період, що не перевищує двох місяців.</w:t>
      </w:r>
    </w:p>
    <w:p w:rsidR="001A4833" w:rsidRPr="00B41730" w:rsidRDefault="001A4833" w:rsidP="009B2CEE">
      <w:pPr>
        <w:jc w:val="both"/>
        <w:rPr>
          <w:sz w:val="28"/>
          <w:szCs w:val="28"/>
          <w:lang w:val="uk-UA"/>
        </w:rPr>
      </w:pPr>
    </w:p>
    <w:p w:rsidR="009B2CEE" w:rsidRPr="00B41730" w:rsidRDefault="009B2CEE" w:rsidP="009B2CEE">
      <w:pPr>
        <w:jc w:val="both"/>
        <w:rPr>
          <w:sz w:val="28"/>
          <w:szCs w:val="28"/>
          <w:lang w:val="uk-UA"/>
        </w:rPr>
      </w:pPr>
      <w:r w:rsidRPr="00B41730">
        <w:rPr>
          <w:sz w:val="28"/>
          <w:szCs w:val="28"/>
          <w:lang w:val="uk-UA"/>
        </w:rPr>
        <w:t>14. Остаточний в</w:t>
      </w:r>
      <w:r w:rsidR="005E6B5A" w:rsidRPr="00B41730">
        <w:rPr>
          <w:sz w:val="28"/>
          <w:szCs w:val="28"/>
          <w:lang w:val="uk-UA"/>
        </w:rPr>
        <w:t>исновок комісії із запитів</w:t>
      </w:r>
      <w:r w:rsidRPr="00B41730">
        <w:rPr>
          <w:sz w:val="28"/>
          <w:szCs w:val="28"/>
          <w:lang w:val="uk-UA"/>
        </w:rPr>
        <w:t xml:space="preserve"> </w:t>
      </w:r>
      <w:r w:rsidR="005E6B5A" w:rsidRPr="00B41730">
        <w:rPr>
          <w:sz w:val="28"/>
          <w:szCs w:val="28"/>
          <w:lang w:val="uk-UA"/>
        </w:rPr>
        <w:t>ґрунтується</w:t>
      </w:r>
      <w:r w:rsidRPr="00B41730">
        <w:rPr>
          <w:sz w:val="28"/>
          <w:szCs w:val="28"/>
          <w:lang w:val="uk-UA"/>
        </w:rPr>
        <w:t xml:space="preserve"> на визнаних наукових принципах. Остаточний в</w:t>
      </w:r>
      <w:r w:rsidR="005E6B5A" w:rsidRPr="00B41730">
        <w:rPr>
          <w:sz w:val="28"/>
          <w:szCs w:val="28"/>
          <w:lang w:val="uk-UA"/>
        </w:rPr>
        <w:t>исновок надсилається комісією із запитів</w:t>
      </w:r>
      <w:r w:rsidRPr="00B41730">
        <w:rPr>
          <w:sz w:val="28"/>
          <w:szCs w:val="28"/>
          <w:lang w:val="uk-UA"/>
        </w:rPr>
        <w:t xml:space="preserve"> сторонам, які беруть уч</w:t>
      </w:r>
      <w:r w:rsidR="00F6497C">
        <w:rPr>
          <w:sz w:val="28"/>
          <w:szCs w:val="28"/>
          <w:lang w:val="uk-UA"/>
        </w:rPr>
        <w:t>асть у процедурі розгляду запита</w:t>
      </w:r>
      <w:r w:rsidRPr="00B41730">
        <w:rPr>
          <w:sz w:val="28"/>
          <w:szCs w:val="28"/>
          <w:lang w:val="uk-UA"/>
        </w:rPr>
        <w:t xml:space="preserve">, і </w:t>
      </w:r>
      <w:r w:rsidR="00F6497C">
        <w:rPr>
          <w:sz w:val="28"/>
          <w:szCs w:val="28"/>
          <w:lang w:val="uk-UA"/>
        </w:rPr>
        <w:t>С</w:t>
      </w:r>
      <w:r w:rsidRPr="00B41730">
        <w:rPr>
          <w:sz w:val="28"/>
          <w:szCs w:val="28"/>
          <w:lang w:val="uk-UA"/>
        </w:rPr>
        <w:t>екретаріату.</w:t>
      </w:r>
    </w:p>
    <w:p w:rsidR="00B12E0C" w:rsidRPr="00B41730" w:rsidRDefault="00B12E0C" w:rsidP="009B2CEE">
      <w:pPr>
        <w:jc w:val="both"/>
        <w:rPr>
          <w:sz w:val="28"/>
          <w:szCs w:val="28"/>
          <w:lang w:val="uk-UA"/>
        </w:rPr>
      </w:pPr>
    </w:p>
    <w:p w:rsidR="00B12E0C" w:rsidRPr="00B41730" w:rsidRDefault="00B16DF7" w:rsidP="00B12E0C">
      <w:pPr>
        <w:jc w:val="both"/>
        <w:rPr>
          <w:b/>
          <w:sz w:val="28"/>
          <w:szCs w:val="28"/>
          <w:lang w:val="uk-UA"/>
        </w:rPr>
      </w:pPr>
      <w:r w:rsidRPr="00B41730">
        <w:rPr>
          <w:sz w:val="28"/>
          <w:szCs w:val="28"/>
          <w:lang w:val="uk-UA"/>
        </w:rPr>
        <w:br w:type="page"/>
      </w:r>
      <w:r w:rsidR="00B12E0C" w:rsidRPr="00B41730">
        <w:rPr>
          <w:b/>
          <w:sz w:val="28"/>
          <w:szCs w:val="28"/>
          <w:lang w:val="uk-UA"/>
        </w:rPr>
        <w:lastRenderedPageBreak/>
        <w:t>Додаток ІІІ</w:t>
      </w:r>
    </w:p>
    <w:p w:rsidR="00B12E0C" w:rsidRPr="00B41730" w:rsidRDefault="00B12E0C" w:rsidP="00B12E0C">
      <w:pPr>
        <w:jc w:val="both"/>
        <w:rPr>
          <w:b/>
          <w:sz w:val="28"/>
          <w:szCs w:val="28"/>
          <w:lang w:val="uk-UA"/>
        </w:rPr>
      </w:pPr>
    </w:p>
    <w:p w:rsidR="00B12E0C" w:rsidRPr="00B41730" w:rsidRDefault="00B12E0C" w:rsidP="00B12E0C">
      <w:pPr>
        <w:jc w:val="both"/>
        <w:rPr>
          <w:b/>
          <w:sz w:val="28"/>
          <w:szCs w:val="28"/>
          <w:lang w:val="uk-UA"/>
        </w:rPr>
      </w:pPr>
      <w:r w:rsidRPr="00B41730">
        <w:rPr>
          <w:b/>
          <w:sz w:val="28"/>
          <w:szCs w:val="28"/>
          <w:lang w:val="uk-UA"/>
        </w:rPr>
        <w:t>Процедури відповідно до статті 4</w:t>
      </w:r>
    </w:p>
    <w:p w:rsidR="00B12E0C" w:rsidRPr="00B41730" w:rsidRDefault="00B12E0C" w:rsidP="00B12E0C">
      <w:pPr>
        <w:jc w:val="both"/>
        <w:rPr>
          <w:b/>
          <w:sz w:val="28"/>
          <w:szCs w:val="28"/>
          <w:lang w:val="uk-UA"/>
        </w:rPr>
      </w:pPr>
    </w:p>
    <w:p w:rsidR="00B12E0C" w:rsidRPr="00B41730" w:rsidRDefault="00D86288" w:rsidP="00B12E0C">
      <w:pPr>
        <w:jc w:val="both"/>
        <w:rPr>
          <w:sz w:val="28"/>
          <w:szCs w:val="28"/>
          <w:lang w:val="uk-UA"/>
        </w:rPr>
      </w:pPr>
      <w:r>
        <w:rPr>
          <w:sz w:val="28"/>
          <w:szCs w:val="28"/>
          <w:lang w:val="uk-UA"/>
        </w:rPr>
        <w:t>1. Сторона походження може ви</w:t>
      </w:r>
      <w:r w:rsidR="00B12E0C" w:rsidRPr="00B41730">
        <w:rPr>
          <w:sz w:val="28"/>
          <w:szCs w:val="28"/>
          <w:lang w:val="uk-UA"/>
        </w:rPr>
        <w:t>требувати проведення консультацій з іншою Стороною відповідно до пунктів 2-5 цього додатк</w:t>
      </w:r>
      <w:r w:rsidR="00F36DCB">
        <w:rPr>
          <w:sz w:val="28"/>
          <w:szCs w:val="28"/>
          <w:lang w:val="uk-UA"/>
        </w:rPr>
        <w:t>а</w:t>
      </w:r>
      <w:r w:rsidR="00B12E0C" w:rsidRPr="00B41730">
        <w:rPr>
          <w:sz w:val="28"/>
          <w:szCs w:val="28"/>
          <w:lang w:val="uk-UA"/>
        </w:rPr>
        <w:t xml:space="preserve"> для визначення того, чи є ця Сторона зачепленою Стороною.</w:t>
      </w:r>
    </w:p>
    <w:p w:rsidR="001A4833" w:rsidRPr="00B41730" w:rsidRDefault="001A4833" w:rsidP="00B12E0C">
      <w:pPr>
        <w:jc w:val="both"/>
        <w:rPr>
          <w:sz w:val="28"/>
          <w:szCs w:val="28"/>
          <w:lang w:val="uk-UA"/>
        </w:rPr>
      </w:pPr>
    </w:p>
    <w:p w:rsidR="00B12E0C" w:rsidRPr="00B41730" w:rsidRDefault="00B12E0C" w:rsidP="00B12E0C">
      <w:pPr>
        <w:jc w:val="both"/>
        <w:rPr>
          <w:sz w:val="28"/>
          <w:szCs w:val="28"/>
          <w:lang w:val="uk-UA"/>
        </w:rPr>
      </w:pPr>
      <w:r w:rsidRPr="00B41730">
        <w:rPr>
          <w:sz w:val="28"/>
          <w:szCs w:val="28"/>
          <w:lang w:val="uk-UA"/>
        </w:rPr>
        <w:t>2. Щодо запланованого або вже здійснюваного виду небезпечної діяльності Сторона походження з метою проведення належних і ефективних консультацій забезпечує повідомлення будь-якій Стороні, яка, на її думку, може стати зачепленою Стороною, причому робить це якомога раніше і не пізніше того терміну, коли вона проінформує своє власне населення про цей запланований вид діяльності, або який</w:t>
      </w:r>
      <w:r w:rsidR="00F36DCB">
        <w:rPr>
          <w:sz w:val="28"/>
          <w:szCs w:val="28"/>
          <w:lang w:val="uk-UA"/>
        </w:rPr>
        <w:t xml:space="preserve"> вже</w:t>
      </w:r>
      <w:r w:rsidRPr="00B41730">
        <w:rPr>
          <w:sz w:val="28"/>
          <w:szCs w:val="28"/>
          <w:lang w:val="uk-UA"/>
        </w:rPr>
        <w:t xml:space="preserve"> здійснюється. </w:t>
      </w:r>
      <w:r w:rsidR="00F36DCB">
        <w:rPr>
          <w:sz w:val="28"/>
          <w:szCs w:val="28"/>
          <w:lang w:val="uk-UA"/>
        </w:rPr>
        <w:t>Стосовно</w:t>
      </w:r>
      <w:r w:rsidRPr="00B41730">
        <w:rPr>
          <w:sz w:val="28"/>
          <w:szCs w:val="28"/>
          <w:lang w:val="uk-UA"/>
        </w:rPr>
        <w:t xml:space="preserve"> небезпечних видів діяльності, які здійснюються</w:t>
      </w:r>
      <w:r w:rsidR="00F36DCB">
        <w:rPr>
          <w:sz w:val="28"/>
          <w:szCs w:val="28"/>
          <w:lang w:val="uk-UA"/>
        </w:rPr>
        <w:t>,</w:t>
      </w:r>
      <w:r w:rsidRPr="00B41730">
        <w:rPr>
          <w:sz w:val="28"/>
          <w:szCs w:val="28"/>
          <w:lang w:val="uk-UA"/>
        </w:rPr>
        <w:t xml:space="preserve"> таке повідомлення надсилається не пізніше, ніж через два роки після набрання чинності ціє</w:t>
      </w:r>
      <w:r w:rsidR="00F36DCB">
        <w:rPr>
          <w:sz w:val="28"/>
          <w:szCs w:val="28"/>
          <w:lang w:val="uk-UA"/>
        </w:rPr>
        <w:t>ю Конвенцією</w:t>
      </w:r>
      <w:r w:rsidRPr="00B41730">
        <w:rPr>
          <w:sz w:val="28"/>
          <w:szCs w:val="28"/>
          <w:lang w:val="uk-UA"/>
        </w:rPr>
        <w:t xml:space="preserve"> для Сторони походження.</w:t>
      </w:r>
    </w:p>
    <w:p w:rsidR="001A4833" w:rsidRPr="00B41730" w:rsidRDefault="001A4833" w:rsidP="00B12E0C">
      <w:pPr>
        <w:jc w:val="both"/>
        <w:rPr>
          <w:sz w:val="28"/>
          <w:szCs w:val="28"/>
          <w:lang w:val="uk-UA"/>
        </w:rPr>
      </w:pPr>
    </w:p>
    <w:p w:rsidR="00B12E0C" w:rsidRPr="00B41730" w:rsidRDefault="00B12E0C" w:rsidP="00B12E0C">
      <w:pPr>
        <w:jc w:val="both"/>
        <w:rPr>
          <w:sz w:val="28"/>
          <w:szCs w:val="28"/>
          <w:lang w:val="uk-UA"/>
        </w:rPr>
      </w:pPr>
      <w:r w:rsidRPr="00B41730">
        <w:rPr>
          <w:sz w:val="28"/>
          <w:szCs w:val="28"/>
          <w:lang w:val="uk-UA"/>
        </w:rPr>
        <w:t>3. Це повідомлення має, серед іншого, містити наступне:</w:t>
      </w:r>
    </w:p>
    <w:p w:rsidR="00B12E0C" w:rsidRPr="00B41730" w:rsidRDefault="00B12E0C" w:rsidP="00B12E0C">
      <w:pPr>
        <w:jc w:val="both"/>
        <w:rPr>
          <w:sz w:val="28"/>
          <w:szCs w:val="28"/>
          <w:lang w:val="uk-UA"/>
        </w:rPr>
      </w:pPr>
      <w:r w:rsidRPr="00B41730">
        <w:rPr>
          <w:sz w:val="28"/>
          <w:szCs w:val="28"/>
          <w:lang w:val="uk-UA"/>
        </w:rPr>
        <w:t>a) інфо</w:t>
      </w:r>
      <w:r w:rsidR="008C6CB0">
        <w:rPr>
          <w:sz w:val="28"/>
          <w:szCs w:val="28"/>
          <w:lang w:val="uk-UA"/>
        </w:rPr>
        <w:t>рмацію про небезпечну діяльність, у</w:t>
      </w:r>
      <w:r w:rsidRPr="00B41730">
        <w:rPr>
          <w:sz w:val="28"/>
          <w:szCs w:val="28"/>
          <w:lang w:val="uk-UA"/>
        </w:rPr>
        <w:t xml:space="preserve"> тому числі будь-яку наявну інформацію або повідомлення, як, наприклад, інформацію, передбачену відповідно до статті 6, про її можливий транскордонний вплив в разі промислової аварії;</w:t>
      </w:r>
    </w:p>
    <w:p w:rsidR="00B12E0C" w:rsidRPr="00B41730" w:rsidRDefault="00A02BA2" w:rsidP="00B12E0C">
      <w:pPr>
        <w:jc w:val="both"/>
        <w:rPr>
          <w:sz w:val="28"/>
          <w:szCs w:val="28"/>
          <w:lang w:val="uk-UA"/>
        </w:rPr>
      </w:pPr>
      <w:r>
        <w:rPr>
          <w:sz w:val="28"/>
          <w:szCs w:val="28"/>
          <w:lang w:val="en-US"/>
        </w:rPr>
        <w:t>b</w:t>
      </w:r>
      <w:r w:rsidR="00B12E0C" w:rsidRPr="00B41730">
        <w:rPr>
          <w:sz w:val="28"/>
          <w:szCs w:val="28"/>
          <w:lang w:val="uk-UA"/>
        </w:rPr>
        <w:t xml:space="preserve">) вказівку на розумний термін, </w:t>
      </w:r>
      <w:r w:rsidR="008C6CB0">
        <w:rPr>
          <w:sz w:val="28"/>
          <w:szCs w:val="28"/>
          <w:lang w:val="uk-UA"/>
        </w:rPr>
        <w:t>у</w:t>
      </w:r>
      <w:r w:rsidR="00B12E0C" w:rsidRPr="00B41730">
        <w:rPr>
          <w:sz w:val="28"/>
          <w:szCs w:val="28"/>
          <w:lang w:val="uk-UA"/>
        </w:rPr>
        <w:t xml:space="preserve"> як</w:t>
      </w:r>
      <w:r w:rsidR="008C6CB0">
        <w:rPr>
          <w:sz w:val="28"/>
          <w:szCs w:val="28"/>
          <w:lang w:val="uk-UA"/>
        </w:rPr>
        <w:t>і</w:t>
      </w:r>
      <w:r w:rsidR="00B12E0C" w:rsidRPr="00B41730">
        <w:rPr>
          <w:sz w:val="28"/>
          <w:szCs w:val="28"/>
          <w:lang w:val="uk-UA"/>
        </w:rPr>
        <w:t xml:space="preserve">й необхідно дати відповідь </w:t>
      </w:r>
      <w:r w:rsidR="008C6CB0">
        <w:rPr>
          <w:sz w:val="28"/>
          <w:szCs w:val="28"/>
          <w:lang w:val="uk-UA"/>
        </w:rPr>
        <w:t>згідно з</w:t>
      </w:r>
      <w:r w:rsidR="00B12E0C" w:rsidRPr="00B41730">
        <w:rPr>
          <w:sz w:val="28"/>
          <w:szCs w:val="28"/>
          <w:lang w:val="uk-UA"/>
        </w:rPr>
        <w:t xml:space="preserve"> пункт</w:t>
      </w:r>
      <w:r w:rsidR="008C6CB0">
        <w:rPr>
          <w:sz w:val="28"/>
          <w:szCs w:val="28"/>
          <w:lang w:val="uk-UA"/>
        </w:rPr>
        <w:t>ом</w:t>
      </w:r>
      <w:r w:rsidR="00B12E0C" w:rsidRPr="00B41730">
        <w:rPr>
          <w:sz w:val="28"/>
          <w:szCs w:val="28"/>
          <w:lang w:val="uk-UA"/>
        </w:rPr>
        <w:t xml:space="preserve"> 4 цього додатк</w:t>
      </w:r>
      <w:r w:rsidR="008C6CB0">
        <w:rPr>
          <w:sz w:val="28"/>
          <w:szCs w:val="28"/>
          <w:lang w:val="uk-UA"/>
        </w:rPr>
        <w:t>а</w:t>
      </w:r>
      <w:r w:rsidR="00B12E0C" w:rsidRPr="00B41730">
        <w:rPr>
          <w:sz w:val="28"/>
          <w:szCs w:val="28"/>
          <w:lang w:val="uk-UA"/>
        </w:rPr>
        <w:t>, з урахуванням характеру діяльності; і може включати також інформацію, передбачену в пункті 6 цього додатк</w:t>
      </w:r>
      <w:r w:rsidR="008C6CB0">
        <w:rPr>
          <w:sz w:val="28"/>
          <w:szCs w:val="28"/>
          <w:lang w:val="uk-UA"/>
        </w:rPr>
        <w:t>а</w:t>
      </w:r>
      <w:r w:rsidR="00B12E0C" w:rsidRPr="00B41730">
        <w:rPr>
          <w:sz w:val="28"/>
          <w:szCs w:val="28"/>
          <w:lang w:val="uk-UA"/>
        </w:rPr>
        <w:t>.</w:t>
      </w:r>
    </w:p>
    <w:p w:rsidR="001A4833" w:rsidRPr="00B41730" w:rsidRDefault="001A4833" w:rsidP="00B12E0C">
      <w:pPr>
        <w:jc w:val="both"/>
        <w:rPr>
          <w:sz w:val="28"/>
          <w:szCs w:val="28"/>
          <w:lang w:val="uk-UA"/>
        </w:rPr>
      </w:pPr>
    </w:p>
    <w:p w:rsidR="00B12E0C" w:rsidRPr="00B41730" w:rsidRDefault="00B12E0C" w:rsidP="00B12E0C">
      <w:pPr>
        <w:jc w:val="both"/>
        <w:rPr>
          <w:sz w:val="28"/>
          <w:szCs w:val="28"/>
          <w:lang w:val="uk-UA"/>
        </w:rPr>
      </w:pPr>
      <w:r w:rsidRPr="00B41730">
        <w:rPr>
          <w:sz w:val="28"/>
          <w:szCs w:val="28"/>
          <w:lang w:val="uk-UA"/>
        </w:rPr>
        <w:t xml:space="preserve">4. Сторони, які повідомляються протягом терміну, узгодженого в повідомленні, надають відповідь Стороні походження, підтверджуючи факт отримання повідомлення і вказуючи, чи мають </w:t>
      </w:r>
      <w:r w:rsidR="00A02BA2" w:rsidRPr="00B41730">
        <w:rPr>
          <w:sz w:val="28"/>
          <w:szCs w:val="28"/>
          <w:lang w:val="uk-UA"/>
        </w:rPr>
        <w:t xml:space="preserve">вони </w:t>
      </w:r>
      <w:r w:rsidR="00D86288">
        <w:rPr>
          <w:sz w:val="28"/>
          <w:szCs w:val="28"/>
          <w:lang w:val="uk-UA"/>
        </w:rPr>
        <w:t>намір отримати</w:t>
      </w:r>
      <w:r w:rsidRPr="00B41730">
        <w:rPr>
          <w:sz w:val="28"/>
          <w:szCs w:val="28"/>
          <w:lang w:val="uk-UA"/>
        </w:rPr>
        <w:t xml:space="preserve"> консультації.</w:t>
      </w:r>
    </w:p>
    <w:p w:rsidR="001A4833" w:rsidRPr="00B41730" w:rsidRDefault="001A4833" w:rsidP="00B12E0C">
      <w:pPr>
        <w:jc w:val="both"/>
        <w:rPr>
          <w:sz w:val="28"/>
          <w:szCs w:val="28"/>
          <w:lang w:val="uk-UA"/>
        </w:rPr>
      </w:pPr>
    </w:p>
    <w:p w:rsidR="00B12E0C" w:rsidRPr="00B41730" w:rsidRDefault="00B12E0C" w:rsidP="00B12E0C">
      <w:pPr>
        <w:jc w:val="both"/>
        <w:rPr>
          <w:sz w:val="28"/>
          <w:szCs w:val="28"/>
          <w:lang w:val="uk-UA"/>
        </w:rPr>
      </w:pPr>
      <w:r w:rsidRPr="00B41730">
        <w:rPr>
          <w:sz w:val="28"/>
          <w:szCs w:val="28"/>
          <w:lang w:val="uk-UA"/>
        </w:rPr>
        <w:t xml:space="preserve">5. Якщо сторона, яка </w:t>
      </w:r>
      <w:r w:rsidR="00A02BA2">
        <w:rPr>
          <w:sz w:val="28"/>
          <w:szCs w:val="28"/>
          <w:lang w:val="uk-UA"/>
        </w:rPr>
        <w:t xml:space="preserve">була </w:t>
      </w:r>
      <w:r w:rsidRPr="00B41730">
        <w:rPr>
          <w:sz w:val="28"/>
          <w:szCs w:val="28"/>
          <w:lang w:val="uk-UA"/>
        </w:rPr>
        <w:t>повідомлена</w:t>
      </w:r>
      <w:r w:rsidR="00A02BA2">
        <w:rPr>
          <w:sz w:val="28"/>
          <w:szCs w:val="28"/>
          <w:lang w:val="uk-UA"/>
        </w:rPr>
        <w:t>,</w:t>
      </w:r>
      <w:r w:rsidRPr="00B41730">
        <w:rPr>
          <w:sz w:val="28"/>
          <w:szCs w:val="28"/>
          <w:lang w:val="uk-UA"/>
        </w:rPr>
        <w:t xml:space="preserve"> вказує, що</w:t>
      </w:r>
      <w:r w:rsidR="00D86288">
        <w:rPr>
          <w:sz w:val="28"/>
          <w:szCs w:val="28"/>
          <w:lang w:val="uk-UA"/>
        </w:rPr>
        <w:t xml:space="preserve"> вона не має наміру отримати консультації</w:t>
      </w:r>
      <w:r w:rsidRPr="00B41730">
        <w:rPr>
          <w:sz w:val="28"/>
          <w:szCs w:val="28"/>
          <w:lang w:val="uk-UA"/>
        </w:rPr>
        <w:t>, або якщо вона не дасть відповіді в термін, узгоджений в повідомленні, то положення наступних пунктів цього додатка не застосовуються. У цьому випадку за Стороною походження зберігається право самій вирішувати, чи слід їй проводити оцінку і аналіз на основі її національного законодавства і практики.</w:t>
      </w:r>
    </w:p>
    <w:p w:rsidR="001A4833" w:rsidRPr="00B41730" w:rsidRDefault="001A4833" w:rsidP="00B12E0C">
      <w:pPr>
        <w:jc w:val="both"/>
        <w:rPr>
          <w:sz w:val="28"/>
          <w:szCs w:val="28"/>
          <w:lang w:val="uk-UA"/>
        </w:rPr>
      </w:pPr>
    </w:p>
    <w:p w:rsidR="00B12E0C" w:rsidRPr="00B41730" w:rsidRDefault="00B12E0C" w:rsidP="00B12E0C">
      <w:pPr>
        <w:jc w:val="both"/>
        <w:rPr>
          <w:sz w:val="28"/>
          <w:szCs w:val="28"/>
          <w:lang w:val="uk-UA"/>
        </w:rPr>
      </w:pPr>
      <w:r w:rsidRPr="00B41730">
        <w:rPr>
          <w:sz w:val="28"/>
          <w:szCs w:val="28"/>
          <w:lang w:val="uk-UA"/>
        </w:rPr>
        <w:t xml:space="preserve">6. Після отримання від Сторони, яка </w:t>
      </w:r>
      <w:r w:rsidR="00A02BA2">
        <w:rPr>
          <w:sz w:val="28"/>
          <w:szCs w:val="28"/>
          <w:lang w:val="uk-UA"/>
        </w:rPr>
        <w:t xml:space="preserve">була </w:t>
      </w:r>
      <w:r w:rsidRPr="00B41730">
        <w:rPr>
          <w:sz w:val="28"/>
          <w:szCs w:val="28"/>
          <w:lang w:val="uk-UA"/>
        </w:rPr>
        <w:t>повідомлена</w:t>
      </w:r>
      <w:r w:rsidR="00A02BA2">
        <w:rPr>
          <w:sz w:val="28"/>
          <w:szCs w:val="28"/>
          <w:lang w:val="uk-UA"/>
        </w:rPr>
        <w:t>,</w:t>
      </w:r>
      <w:r w:rsidRPr="00B41730">
        <w:rPr>
          <w:sz w:val="28"/>
          <w:szCs w:val="28"/>
          <w:lang w:val="uk-UA"/>
        </w:rPr>
        <w:t xml:space="preserve"> відпові</w:t>
      </w:r>
      <w:r w:rsidR="00D86288">
        <w:rPr>
          <w:sz w:val="28"/>
          <w:szCs w:val="28"/>
          <w:lang w:val="uk-UA"/>
        </w:rPr>
        <w:t>ді із зазначенням бажання отримати</w:t>
      </w:r>
      <w:r w:rsidRPr="00B41730">
        <w:rPr>
          <w:sz w:val="28"/>
          <w:szCs w:val="28"/>
          <w:lang w:val="uk-UA"/>
        </w:rPr>
        <w:t xml:space="preserve"> консультації Сторона походження, якщо вона ще не зробила цього, надає Стороні, яка </w:t>
      </w:r>
      <w:r w:rsidR="00A02BA2">
        <w:rPr>
          <w:sz w:val="28"/>
          <w:szCs w:val="28"/>
          <w:lang w:val="uk-UA"/>
        </w:rPr>
        <w:t xml:space="preserve">була </w:t>
      </w:r>
      <w:r w:rsidRPr="00B41730">
        <w:rPr>
          <w:sz w:val="28"/>
          <w:szCs w:val="28"/>
          <w:lang w:val="uk-UA"/>
        </w:rPr>
        <w:t>повідомлена:</w:t>
      </w:r>
    </w:p>
    <w:p w:rsidR="00B12E0C" w:rsidRPr="00B41730" w:rsidRDefault="00B12E0C" w:rsidP="00B12E0C">
      <w:pPr>
        <w:jc w:val="both"/>
        <w:rPr>
          <w:sz w:val="28"/>
          <w:szCs w:val="28"/>
          <w:lang w:val="uk-UA"/>
        </w:rPr>
      </w:pPr>
      <w:r w:rsidRPr="00B41730">
        <w:rPr>
          <w:sz w:val="28"/>
          <w:szCs w:val="28"/>
          <w:lang w:val="uk-UA"/>
        </w:rPr>
        <w:t>a) відповідну інформацію щодо термінів проведення аналізу із зазначенням термінів передачі зауважень;</w:t>
      </w:r>
    </w:p>
    <w:p w:rsidR="00B12E0C" w:rsidRPr="00B41730" w:rsidRDefault="00A02BA2" w:rsidP="00B12E0C">
      <w:pPr>
        <w:jc w:val="both"/>
        <w:rPr>
          <w:sz w:val="28"/>
          <w:szCs w:val="28"/>
          <w:lang w:val="uk-UA"/>
        </w:rPr>
      </w:pPr>
      <w:r>
        <w:rPr>
          <w:sz w:val="28"/>
          <w:szCs w:val="28"/>
          <w:lang w:val="en-US"/>
        </w:rPr>
        <w:t>b</w:t>
      </w:r>
      <w:r w:rsidR="00B12E0C" w:rsidRPr="00B41730">
        <w:rPr>
          <w:sz w:val="28"/>
          <w:szCs w:val="28"/>
          <w:lang w:val="uk-UA"/>
        </w:rPr>
        <w:t xml:space="preserve">) відповідну інформацію про небезпечну діяльність та її транскордонний вплив </w:t>
      </w:r>
      <w:r w:rsidR="00F722DC">
        <w:rPr>
          <w:sz w:val="28"/>
          <w:szCs w:val="28"/>
          <w:lang w:val="uk-UA"/>
        </w:rPr>
        <w:t>у</w:t>
      </w:r>
      <w:r w:rsidR="00B12E0C" w:rsidRPr="00B41730">
        <w:rPr>
          <w:sz w:val="28"/>
          <w:szCs w:val="28"/>
          <w:lang w:val="uk-UA"/>
        </w:rPr>
        <w:t xml:space="preserve"> разі промислової аварії;</w:t>
      </w:r>
    </w:p>
    <w:p w:rsidR="00B12E0C" w:rsidRPr="00B41730" w:rsidRDefault="00A02BA2" w:rsidP="00B12E0C">
      <w:pPr>
        <w:jc w:val="both"/>
        <w:rPr>
          <w:sz w:val="28"/>
          <w:szCs w:val="28"/>
          <w:lang w:val="uk-UA"/>
        </w:rPr>
      </w:pPr>
      <w:r>
        <w:rPr>
          <w:sz w:val="28"/>
          <w:szCs w:val="28"/>
          <w:lang w:val="en-US"/>
        </w:rPr>
        <w:lastRenderedPageBreak/>
        <w:t>c</w:t>
      </w:r>
      <w:r w:rsidR="00B12E0C" w:rsidRPr="00B41730">
        <w:rPr>
          <w:sz w:val="28"/>
          <w:szCs w:val="28"/>
          <w:lang w:val="uk-UA"/>
        </w:rPr>
        <w:t>) можливість брати участь в оцінці інформації або будь-якого повідомлення про можливий транскордонний вплив.</w:t>
      </w:r>
    </w:p>
    <w:p w:rsidR="00B12E0C" w:rsidRPr="00B41730" w:rsidRDefault="001A4833" w:rsidP="00B12E0C">
      <w:pPr>
        <w:jc w:val="both"/>
        <w:rPr>
          <w:sz w:val="28"/>
          <w:szCs w:val="28"/>
          <w:lang w:val="uk-UA"/>
        </w:rPr>
      </w:pPr>
      <w:r w:rsidRPr="00B41730">
        <w:rPr>
          <w:noProof/>
          <w:sz w:val="28"/>
          <w:szCs w:val="28"/>
          <w:lang w:val="uk-UA"/>
        </w:rPr>
        <w:pict>
          <v:shape id="_x0000_s1028" type="#_x0000_t202" style="position:absolute;left:0;text-align:left;margin-left:209.7pt;margin-top:-32.7pt;width:18.75pt;height:20.25pt;z-index:1" strokecolor="white">
            <v:textbox>
              <w:txbxContent>
                <w:p w:rsidR="00F2798E" w:rsidRPr="00F2798E" w:rsidRDefault="00F2798E" w:rsidP="00F2798E">
                  <w:pPr>
                    <w:rPr>
                      <w:lang w:val="en-US"/>
                    </w:rPr>
                  </w:pPr>
                  <w:r>
                    <w:rPr>
                      <w:lang w:val="en-US"/>
                    </w:rPr>
                    <w:t>2</w:t>
                  </w:r>
                </w:p>
              </w:txbxContent>
            </v:textbox>
          </v:shape>
        </w:pict>
      </w:r>
      <w:r w:rsidR="00B12E0C" w:rsidRPr="00B41730">
        <w:rPr>
          <w:sz w:val="28"/>
          <w:szCs w:val="28"/>
          <w:lang w:val="uk-UA"/>
        </w:rPr>
        <w:t>7. Зачеплена Сторона на прохання Сторони походження надає останній розумно доступну інформацію щодо потенційно зачепленого району в межах дії юрисдикції зачепленої Сторони, якщо така інформація необхідна для підготовки оцінки, аналізу і заходів. Ця інформація надається негайно та, коли це необхідно, через спільний орган, якщо такий існує.</w:t>
      </w:r>
    </w:p>
    <w:p w:rsidR="001A4833" w:rsidRPr="00B41730" w:rsidRDefault="001A4833" w:rsidP="00B12E0C">
      <w:pPr>
        <w:jc w:val="both"/>
        <w:rPr>
          <w:sz w:val="28"/>
          <w:szCs w:val="28"/>
          <w:lang w:val="uk-UA"/>
        </w:rPr>
      </w:pPr>
    </w:p>
    <w:p w:rsidR="00B12E0C" w:rsidRPr="00B41730" w:rsidRDefault="00B12E0C" w:rsidP="00B12E0C">
      <w:pPr>
        <w:jc w:val="both"/>
        <w:rPr>
          <w:sz w:val="28"/>
          <w:szCs w:val="28"/>
          <w:lang w:val="uk-UA"/>
        </w:rPr>
      </w:pPr>
      <w:r w:rsidRPr="00B41730">
        <w:rPr>
          <w:sz w:val="28"/>
          <w:szCs w:val="28"/>
          <w:lang w:val="uk-UA"/>
        </w:rPr>
        <w:t>8. Сторона походження при необхідності безпосередньо або через спільний орган, якщо такий існує, надає зачепленій Стороні документацію щодо аналізу та оцін</w:t>
      </w:r>
      <w:r w:rsidR="00D86288">
        <w:rPr>
          <w:sz w:val="28"/>
          <w:szCs w:val="28"/>
          <w:lang w:val="uk-UA"/>
        </w:rPr>
        <w:t>ки відповідно до опису, що місти</w:t>
      </w:r>
      <w:r w:rsidRPr="00B41730">
        <w:rPr>
          <w:sz w:val="28"/>
          <w:szCs w:val="28"/>
          <w:lang w:val="uk-UA"/>
        </w:rPr>
        <w:t>ться в пунктах 1 та 2 додатк</w:t>
      </w:r>
      <w:r w:rsidR="00F722DC">
        <w:rPr>
          <w:sz w:val="28"/>
          <w:szCs w:val="28"/>
          <w:lang w:val="uk-UA"/>
        </w:rPr>
        <w:t>а</w:t>
      </w:r>
      <w:r w:rsidRPr="00B41730">
        <w:rPr>
          <w:sz w:val="28"/>
          <w:szCs w:val="28"/>
          <w:lang w:val="uk-UA"/>
        </w:rPr>
        <w:t xml:space="preserve"> V.</w:t>
      </w:r>
    </w:p>
    <w:p w:rsidR="001A4833" w:rsidRPr="00B41730" w:rsidRDefault="001A4833" w:rsidP="00B12E0C">
      <w:pPr>
        <w:jc w:val="both"/>
        <w:rPr>
          <w:sz w:val="28"/>
          <w:szCs w:val="28"/>
          <w:lang w:val="uk-UA"/>
        </w:rPr>
      </w:pPr>
    </w:p>
    <w:p w:rsidR="00B12E0C" w:rsidRPr="00B41730" w:rsidRDefault="00B12E0C" w:rsidP="00B12E0C">
      <w:pPr>
        <w:jc w:val="both"/>
        <w:rPr>
          <w:sz w:val="28"/>
          <w:szCs w:val="28"/>
          <w:lang w:val="uk-UA"/>
        </w:rPr>
      </w:pPr>
      <w:r w:rsidRPr="00B41730">
        <w:rPr>
          <w:sz w:val="28"/>
          <w:szCs w:val="28"/>
          <w:lang w:val="uk-UA"/>
        </w:rPr>
        <w:t>9. За</w:t>
      </w:r>
      <w:r w:rsidR="00F722DC">
        <w:rPr>
          <w:sz w:val="28"/>
          <w:szCs w:val="28"/>
          <w:lang w:val="uk-UA"/>
        </w:rPr>
        <w:t>інтересовані</w:t>
      </w:r>
      <w:r w:rsidRPr="00B41730">
        <w:rPr>
          <w:sz w:val="28"/>
          <w:szCs w:val="28"/>
          <w:lang w:val="uk-UA"/>
        </w:rPr>
        <w:t xml:space="preserve"> Сторони інформують громадськість </w:t>
      </w:r>
      <w:r w:rsidR="00F722DC">
        <w:rPr>
          <w:sz w:val="28"/>
          <w:szCs w:val="28"/>
          <w:lang w:val="uk-UA"/>
        </w:rPr>
        <w:t>у</w:t>
      </w:r>
      <w:r w:rsidRPr="00B41730">
        <w:rPr>
          <w:sz w:val="28"/>
          <w:szCs w:val="28"/>
          <w:lang w:val="uk-UA"/>
        </w:rPr>
        <w:t xml:space="preserve"> районах, щодо яких існує реальна ймовірність піддатися впливу небезпечної діяльності, організовує поширення серед громадськості і нап</w:t>
      </w:r>
      <w:r w:rsidR="00F722DC">
        <w:rPr>
          <w:sz w:val="28"/>
          <w:szCs w:val="28"/>
          <w:lang w:val="uk-UA"/>
        </w:rPr>
        <w:t>равляє</w:t>
      </w:r>
      <w:r w:rsidRPr="00B41730">
        <w:rPr>
          <w:sz w:val="28"/>
          <w:szCs w:val="28"/>
          <w:lang w:val="uk-UA"/>
        </w:rPr>
        <w:t xml:space="preserve"> владі у відповідному районі документаці</w:t>
      </w:r>
      <w:r w:rsidR="00F722DC">
        <w:rPr>
          <w:sz w:val="28"/>
          <w:szCs w:val="28"/>
          <w:lang w:val="uk-UA"/>
        </w:rPr>
        <w:t>ю</w:t>
      </w:r>
      <w:r w:rsidRPr="00B41730">
        <w:rPr>
          <w:sz w:val="28"/>
          <w:szCs w:val="28"/>
          <w:lang w:val="uk-UA"/>
        </w:rPr>
        <w:t xml:space="preserve"> з аналізу та оцінки. Сторони забезпечують їм можливість висловлювати зауваження або заперечення щодо небезпечної діяльності і забезпечують доведення їхньої точки зору в розумні терміни до відома компетентного органу Сторони походження або безпосередньо, або, при необхідності, через Сторону походження.</w:t>
      </w:r>
    </w:p>
    <w:p w:rsidR="001A4833" w:rsidRPr="00B41730" w:rsidRDefault="001A4833" w:rsidP="00B12E0C">
      <w:pPr>
        <w:jc w:val="both"/>
        <w:rPr>
          <w:sz w:val="28"/>
          <w:szCs w:val="28"/>
          <w:lang w:val="uk-UA"/>
        </w:rPr>
      </w:pPr>
    </w:p>
    <w:p w:rsidR="00B12E0C" w:rsidRPr="00B41730" w:rsidRDefault="00B12E0C" w:rsidP="00B12E0C">
      <w:pPr>
        <w:jc w:val="both"/>
        <w:rPr>
          <w:sz w:val="28"/>
          <w:szCs w:val="28"/>
          <w:lang w:val="uk-UA"/>
        </w:rPr>
      </w:pPr>
      <w:r w:rsidRPr="00B41730">
        <w:rPr>
          <w:sz w:val="28"/>
          <w:szCs w:val="28"/>
          <w:lang w:val="uk-UA"/>
        </w:rPr>
        <w:t xml:space="preserve">10. Сторона походження після завершення підготовки документації з аналізу та оцінки без необґрунтованої затримки бере участь у консультаціях із зачепленою Стороною, що стосуються, зокрема, транскордонного впливу небезпечної діяльності в разі промислової аварії, а також заходів щодо зменшення або ліквідації її впливу. Такі консультації можуть </w:t>
      </w:r>
      <w:r w:rsidR="00F722DC">
        <w:rPr>
          <w:sz w:val="28"/>
          <w:szCs w:val="28"/>
          <w:lang w:val="uk-UA"/>
        </w:rPr>
        <w:t>стосуватися</w:t>
      </w:r>
      <w:r w:rsidRPr="00B41730">
        <w:rPr>
          <w:sz w:val="28"/>
          <w:szCs w:val="28"/>
          <w:lang w:val="uk-UA"/>
        </w:rPr>
        <w:t xml:space="preserve"> наступн</w:t>
      </w:r>
      <w:r w:rsidR="00F722DC">
        <w:rPr>
          <w:sz w:val="28"/>
          <w:szCs w:val="28"/>
          <w:lang w:val="uk-UA"/>
        </w:rPr>
        <w:t>их</w:t>
      </w:r>
      <w:r w:rsidRPr="00B41730">
        <w:rPr>
          <w:sz w:val="28"/>
          <w:szCs w:val="28"/>
          <w:lang w:val="uk-UA"/>
        </w:rPr>
        <w:t xml:space="preserve"> питан</w:t>
      </w:r>
      <w:r w:rsidR="00F722DC">
        <w:rPr>
          <w:sz w:val="28"/>
          <w:szCs w:val="28"/>
          <w:lang w:val="uk-UA"/>
        </w:rPr>
        <w:t>ь</w:t>
      </w:r>
      <w:r w:rsidRPr="00B41730">
        <w:rPr>
          <w:sz w:val="28"/>
          <w:szCs w:val="28"/>
          <w:lang w:val="uk-UA"/>
        </w:rPr>
        <w:t>:</w:t>
      </w:r>
    </w:p>
    <w:p w:rsidR="00B12E0C" w:rsidRPr="00B41730" w:rsidRDefault="00B12E0C" w:rsidP="00B12E0C">
      <w:pPr>
        <w:jc w:val="both"/>
        <w:rPr>
          <w:sz w:val="28"/>
          <w:szCs w:val="28"/>
          <w:lang w:val="uk-UA"/>
        </w:rPr>
      </w:pPr>
      <w:r w:rsidRPr="00B41730">
        <w:rPr>
          <w:sz w:val="28"/>
          <w:szCs w:val="28"/>
          <w:lang w:val="uk-UA"/>
        </w:rPr>
        <w:t>a) можливих альтернатив даної небезпечної діяльності, включаючи альтернативу невжиття заходів, а також можливих заходів щодо пом'якшення транскордонного впливу за рахунок Сторони походження;</w:t>
      </w:r>
    </w:p>
    <w:p w:rsidR="00B12E0C" w:rsidRPr="00B41730" w:rsidRDefault="00A02BA2" w:rsidP="00B12E0C">
      <w:pPr>
        <w:jc w:val="both"/>
        <w:rPr>
          <w:sz w:val="28"/>
          <w:szCs w:val="28"/>
          <w:lang w:val="uk-UA"/>
        </w:rPr>
      </w:pPr>
      <w:r>
        <w:rPr>
          <w:sz w:val="28"/>
          <w:szCs w:val="28"/>
          <w:lang w:val="en-US"/>
        </w:rPr>
        <w:t>b</w:t>
      </w:r>
      <w:r w:rsidR="00B12E0C" w:rsidRPr="00B41730">
        <w:rPr>
          <w:sz w:val="28"/>
          <w:szCs w:val="28"/>
          <w:lang w:val="uk-UA"/>
        </w:rPr>
        <w:t xml:space="preserve">) інших форм можливої </w:t>
      </w:r>
      <w:r w:rsidR="00B12E0C" w:rsidRPr="00B41730">
        <w:rPr>
          <w:rFonts w:eastAsia="Arial Unicode MS"/>
          <w:sz w:val="28"/>
          <w:szCs w:val="28"/>
          <w:lang w:val="uk-UA"/>
        </w:rPr>
        <w:t>​​</w:t>
      </w:r>
      <w:r w:rsidR="00B12E0C" w:rsidRPr="00B41730">
        <w:rPr>
          <w:sz w:val="28"/>
          <w:szCs w:val="28"/>
          <w:lang w:val="uk-UA"/>
        </w:rPr>
        <w:t>взаємної допомоги з метою зменшення будь-якого транскордонного впливу;</w:t>
      </w:r>
    </w:p>
    <w:p w:rsidR="00B12E0C" w:rsidRPr="00B41730" w:rsidRDefault="00A02BA2" w:rsidP="00B12E0C">
      <w:pPr>
        <w:jc w:val="both"/>
        <w:rPr>
          <w:sz w:val="28"/>
          <w:szCs w:val="28"/>
          <w:lang w:val="uk-UA"/>
        </w:rPr>
      </w:pPr>
      <w:r>
        <w:rPr>
          <w:sz w:val="28"/>
          <w:szCs w:val="28"/>
          <w:lang w:val="en-US"/>
        </w:rPr>
        <w:t>c</w:t>
      </w:r>
      <w:r w:rsidR="00B12E0C" w:rsidRPr="00B41730">
        <w:rPr>
          <w:sz w:val="28"/>
          <w:szCs w:val="28"/>
          <w:lang w:val="uk-UA"/>
        </w:rPr>
        <w:t>) будь-яких інших відповідних питань.</w:t>
      </w:r>
    </w:p>
    <w:p w:rsidR="00B12E0C" w:rsidRPr="00B41730" w:rsidRDefault="00F722DC" w:rsidP="00B12E0C">
      <w:pPr>
        <w:jc w:val="both"/>
        <w:rPr>
          <w:sz w:val="28"/>
          <w:szCs w:val="28"/>
          <w:lang w:val="uk-UA"/>
        </w:rPr>
      </w:pPr>
      <w:r w:rsidRPr="00B41730">
        <w:rPr>
          <w:sz w:val="28"/>
          <w:szCs w:val="28"/>
          <w:lang w:val="uk-UA"/>
        </w:rPr>
        <w:t>За</w:t>
      </w:r>
      <w:r>
        <w:rPr>
          <w:sz w:val="28"/>
          <w:szCs w:val="28"/>
          <w:lang w:val="uk-UA"/>
        </w:rPr>
        <w:t>інтересовані</w:t>
      </w:r>
      <w:r w:rsidR="00B12E0C" w:rsidRPr="00B41730">
        <w:rPr>
          <w:sz w:val="28"/>
          <w:szCs w:val="28"/>
          <w:lang w:val="uk-UA"/>
        </w:rPr>
        <w:t xml:space="preserve"> Сторони узгодять на початковому етапі таких консультацій питання про їх тривалість у рамках прийнятних часових рамок. Будь-які такі консультації можуть проводитися в рамках відповідного спільного органу там, де такий існує.</w:t>
      </w:r>
    </w:p>
    <w:p w:rsidR="001A4833" w:rsidRPr="00B41730" w:rsidRDefault="001A4833" w:rsidP="00B12E0C">
      <w:pPr>
        <w:jc w:val="both"/>
        <w:rPr>
          <w:sz w:val="28"/>
          <w:szCs w:val="28"/>
          <w:lang w:val="uk-UA"/>
        </w:rPr>
      </w:pPr>
    </w:p>
    <w:p w:rsidR="00B12E0C" w:rsidRPr="00B41730" w:rsidRDefault="00B12E0C" w:rsidP="00B12E0C">
      <w:pPr>
        <w:jc w:val="both"/>
        <w:rPr>
          <w:sz w:val="28"/>
          <w:szCs w:val="28"/>
          <w:lang w:val="uk-UA"/>
        </w:rPr>
      </w:pPr>
      <w:r w:rsidRPr="00B41730">
        <w:rPr>
          <w:sz w:val="28"/>
          <w:szCs w:val="28"/>
          <w:lang w:val="uk-UA"/>
        </w:rPr>
        <w:t xml:space="preserve">11. </w:t>
      </w:r>
      <w:r w:rsidR="00F722DC" w:rsidRPr="00B41730">
        <w:rPr>
          <w:sz w:val="28"/>
          <w:szCs w:val="28"/>
          <w:lang w:val="uk-UA"/>
        </w:rPr>
        <w:t>За</w:t>
      </w:r>
      <w:r w:rsidR="00F722DC">
        <w:rPr>
          <w:sz w:val="28"/>
          <w:szCs w:val="28"/>
          <w:lang w:val="uk-UA"/>
        </w:rPr>
        <w:t>інтересовані</w:t>
      </w:r>
      <w:r w:rsidRPr="00B41730">
        <w:rPr>
          <w:sz w:val="28"/>
          <w:szCs w:val="28"/>
          <w:lang w:val="uk-UA"/>
        </w:rPr>
        <w:t xml:space="preserve"> Сторони забезпечують належний облік результатів аналізу і </w:t>
      </w:r>
      <w:r w:rsidR="00D86288">
        <w:rPr>
          <w:sz w:val="28"/>
          <w:szCs w:val="28"/>
          <w:lang w:val="uk-UA"/>
        </w:rPr>
        <w:t>оцінки, а також зауважень по них</w:t>
      </w:r>
      <w:r w:rsidRPr="00B41730">
        <w:rPr>
          <w:sz w:val="28"/>
          <w:szCs w:val="28"/>
          <w:lang w:val="uk-UA"/>
        </w:rPr>
        <w:t>, отриманих відповідно до пункту 9 цього додатка, і результати консультацій, про які йдеться в пункті 10 цього додатка.</w:t>
      </w:r>
    </w:p>
    <w:p w:rsidR="001A4833" w:rsidRPr="00B41730" w:rsidRDefault="001A4833" w:rsidP="00B12E0C">
      <w:pPr>
        <w:jc w:val="both"/>
        <w:rPr>
          <w:sz w:val="28"/>
          <w:szCs w:val="28"/>
          <w:lang w:val="uk-UA"/>
        </w:rPr>
      </w:pPr>
    </w:p>
    <w:p w:rsidR="00B12E0C" w:rsidRPr="00B41730" w:rsidRDefault="00B12E0C" w:rsidP="00B12E0C">
      <w:pPr>
        <w:jc w:val="both"/>
        <w:rPr>
          <w:sz w:val="28"/>
          <w:szCs w:val="28"/>
          <w:lang w:val="uk-UA"/>
        </w:rPr>
      </w:pPr>
      <w:r w:rsidRPr="00B41730">
        <w:rPr>
          <w:sz w:val="28"/>
          <w:szCs w:val="28"/>
          <w:lang w:val="uk-UA"/>
        </w:rPr>
        <w:t>12. Сторона походження повідомляє Сторони, які зачеплені</w:t>
      </w:r>
      <w:r w:rsidR="00F722DC">
        <w:rPr>
          <w:sz w:val="28"/>
          <w:szCs w:val="28"/>
          <w:lang w:val="uk-UA"/>
        </w:rPr>
        <w:t>,</w:t>
      </w:r>
      <w:r w:rsidRPr="00B41730">
        <w:rPr>
          <w:sz w:val="28"/>
          <w:szCs w:val="28"/>
          <w:lang w:val="uk-UA"/>
        </w:rPr>
        <w:t xml:space="preserve"> про будь-яке рішення щодо даної діяльності із зазначенням причин та обґрунтувань.</w:t>
      </w:r>
    </w:p>
    <w:p w:rsidR="001A4833" w:rsidRPr="00B41730" w:rsidRDefault="001A4833" w:rsidP="00B12E0C">
      <w:pPr>
        <w:jc w:val="both"/>
        <w:rPr>
          <w:sz w:val="28"/>
          <w:szCs w:val="28"/>
          <w:lang w:val="uk-UA"/>
        </w:rPr>
      </w:pPr>
    </w:p>
    <w:p w:rsidR="00B12E0C" w:rsidRPr="00B41730" w:rsidRDefault="00B12E0C" w:rsidP="00B12E0C">
      <w:pPr>
        <w:jc w:val="both"/>
        <w:rPr>
          <w:sz w:val="28"/>
          <w:szCs w:val="28"/>
          <w:lang w:val="uk-UA"/>
        </w:rPr>
      </w:pPr>
      <w:r w:rsidRPr="00B41730">
        <w:rPr>
          <w:sz w:val="28"/>
          <w:szCs w:val="28"/>
          <w:lang w:val="uk-UA"/>
        </w:rPr>
        <w:lastRenderedPageBreak/>
        <w:t xml:space="preserve">13. У тому випадку, якщо будь-якій </w:t>
      </w:r>
      <w:r w:rsidR="00F722DC">
        <w:rPr>
          <w:sz w:val="28"/>
          <w:szCs w:val="28"/>
          <w:lang w:val="uk-UA"/>
        </w:rPr>
        <w:t>з</w:t>
      </w:r>
      <w:r w:rsidR="00F722DC" w:rsidRPr="00B41730">
        <w:rPr>
          <w:sz w:val="28"/>
          <w:szCs w:val="28"/>
          <w:lang w:val="uk-UA"/>
        </w:rPr>
        <w:t>а</w:t>
      </w:r>
      <w:r w:rsidR="00F722DC">
        <w:rPr>
          <w:sz w:val="28"/>
          <w:szCs w:val="28"/>
          <w:lang w:val="uk-UA"/>
        </w:rPr>
        <w:t>інтересованій</w:t>
      </w:r>
      <w:r w:rsidRPr="00B41730">
        <w:rPr>
          <w:sz w:val="28"/>
          <w:szCs w:val="28"/>
          <w:lang w:val="uk-UA"/>
        </w:rPr>
        <w:t xml:space="preserve"> Стороні стає відома додаткова інформація про транскордонний вплив небезпечної діяльності, яка не була відома під час проведення консультацій щодо цієї діяльності, ця Сторона </w:t>
      </w:r>
      <w:r w:rsidR="001A4833" w:rsidRPr="00B41730">
        <w:rPr>
          <w:noProof/>
          <w:sz w:val="28"/>
          <w:szCs w:val="28"/>
          <w:lang w:val="uk-UA"/>
        </w:rPr>
        <w:pict>
          <v:shape id="_x0000_s1033" type="#_x0000_t202" style="position:absolute;left:0;text-align:left;margin-left:209.7pt;margin-top:-40.95pt;width:18.75pt;height:20.25pt;z-index:6;mso-position-horizontal-relative:text;mso-position-vertical-relative:text" strokecolor="white">
            <v:textbox>
              <w:txbxContent>
                <w:p w:rsidR="001A4833" w:rsidRPr="001A4833" w:rsidRDefault="001A4833" w:rsidP="001A4833">
                  <w:pPr>
                    <w:rPr>
                      <w:lang w:val="uk-UA"/>
                    </w:rPr>
                  </w:pPr>
                  <w:r>
                    <w:rPr>
                      <w:lang w:val="uk-UA"/>
                    </w:rPr>
                    <w:t>3</w:t>
                  </w:r>
                </w:p>
              </w:txbxContent>
            </v:textbox>
          </v:shape>
        </w:pict>
      </w:r>
      <w:r w:rsidRPr="00B41730">
        <w:rPr>
          <w:sz w:val="28"/>
          <w:szCs w:val="28"/>
          <w:lang w:val="uk-UA"/>
        </w:rPr>
        <w:t xml:space="preserve">негайно інформує іншу </w:t>
      </w:r>
      <w:r w:rsidR="00F722DC">
        <w:rPr>
          <w:sz w:val="28"/>
          <w:szCs w:val="28"/>
          <w:lang w:val="uk-UA"/>
        </w:rPr>
        <w:t>з</w:t>
      </w:r>
      <w:r w:rsidR="00F722DC" w:rsidRPr="00B41730">
        <w:rPr>
          <w:sz w:val="28"/>
          <w:szCs w:val="28"/>
          <w:lang w:val="uk-UA"/>
        </w:rPr>
        <w:t>а</w:t>
      </w:r>
      <w:r w:rsidR="00F722DC">
        <w:rPr>
          <w:sz w:val="28"/>
          <w:szCs w:val="28"/>
          <w:lang w:val="uk-UA"/>
        </w:rPr>
        <w:t>інтересовану</w:t>
      </w:r>
      <w:r w:rsidRPr="00B41730">
        <w:rPr>
          <w:sz w:val="28"/>
          <w:szCs w:val="28"/>
          <w:lang w:val="uk-UA"/>
        </w:rPr>
        <w:t xml:space="preserve"> сторону або Сторони. На прохання однієї із </w:t>
      </w:r>
      <w:r w:rsidR="00F722DC">
        <w:rPr>
          <w:sz w:val="28"/>
          <w:szCs w:val="28"/>
          <w:lang w:val="uk-UA"/>
        </w:rPr>
        <w:t>з</w:t>
      </w:r>
      <w:r w:rsidR="00F722DC" w:rsidRPr="00B41730">
        <w:rPr>
          <w:sz w:val="28"/>
          <w:szCs w:val="28"/>
          <w:lang w:val="uk-UA"/>
        </w:rPr>
        <w:t>а</w:t>
      </w:r>
      <w:r w:rsidR="00F722DC">
        <w:rPr>
          <w:sz w:val="28"/>
          <w:szCs w:val="28"/>
          <w:lang w:val="uk-UA"/>
        </w:rPr>
        <w:t>інтересова</w:t>
      </w:r>
      <w:r w:rsidRPr="00B41730">
        <w:rPr>
          <w:sz w:val="28"/>
          <w:szCs w:val="28"/>
          <w:lang w:val="uk-UA"/>
        </w:rPr>
        <w:t>них Сторін поновлюється проведення консультацій.</w:t>
      </w:r>
    </w:p>
    <w:p w:rsidR="00B12E0C" w:rsidRPr="00B41730" w:rsidRDefault="00B12E0C" w:rsidP="009B2CEE">
      <w:pPr>
        <w:jc w:val="both"/>
        <w:rPr>
          <w:sz w:val="28"/>
          <w:szCs w:val="28"/>
          <w:lang w:val="uk-UA"/>
        </w:rPr>
      </w:pPr>
    </w:p>
    <w:p w:rsidR="00B12E0C" w:rsidRPr="00B41730" w:rsidRDefault="00B16DF7" w:rsidP="009B2CEE">
      <w:pPr>
        <w:jc w:val="both"/>
        <w:rPr>
          <w:b/>
          <w:sz w:val="28"/>
          <w:szCs w:val="28"/>
          <w:lang w:val="uk-UA"/>
        </w:rPr>
      </w:pPr>
      <w:r w:rsidRPr="00B41730">
        <w:rPr>
          <w:sz w:val="28"/>
          <w:szCs w:val="28"/>
          <w:lang w:val="uk-UA"/>
        </w:rPr>
        <w:br w:type="page"/>
      </w:r>
      <w:r w:rsidR="00B12E0C" w:rsidRPr="00B41730">
        <w:rPr>
          <w:b/>
          <w:sz w:val="28"/>
          <w:szCs w:val="28"/>
          <w:lang w:val="uk-UA"/>
        </w:rPr>
        <w:lastRenderedPageBreak/>
        <w:t>Додаток ІV</w:t>
      </w:r>
    </w:p>
    <w:p w:rsidR="00B12E0C" w:rsidRPr="00B41730" w:rsidRDefault="00B12E0C" w:rsidP="009B2CEE">
      <w:pPr>
        <w:jc w:val="both"/>
        <w:rPr>
          <w:b/>
          <w:sz w:val="28"/>
          <w:szCs w:val="28"/>
          <w:lang w:val="uk-UA"/>
        </w:rPr>
      </w:pPr>
    </w:p>
    <w:p w:rsidR="00B12E0C" w:rsidRPr="00B41730" w:rsidRDefault="00B12E0C" w:rsidP="00B12E0C">
      <w:pPr>
        <w:jc w:val="both"/>
        <w:rPr>
          <w:b/>
          <w:sz w:val="28"/>
          <w:szCs w:val="28"/>
          <w:lang w:val="uk-UA"/>
        </w:rPr>
      </w:pPr>
      <w:r w:rsidRPr="00B41730">
        <w:rPr>
          <w:b/>
          <w:sz w:val="28"/>
          <w:szCs w:val="28"/>
          <w:lang w:val="uk-UA"/>
        </w:rPr>
        <w:t xml:space="preserve">Заходи щодо запобігання аваріям, </w:t>
      </w:r>
      <w:r w:rsidR="00052ACE">
        <w:rPr>
          <w:b/>
          <w:sz w:val="28"/>
          <w:szCs w:val="28"/>
          <w:lang w:val="uk-UA"/>
        </w:rPr>
        <w:t>вжиті</w:t>
      </w:r>
      <w:r w:rsidRPr="00B41730">
        <w:rPr>
          <w:b/>
          <w:sz w:val="28"/>
          <w:szCs w:val="28"/>
          <w:lang w:val="uk-UA"/>
        </w:rPr>
        <w:t xml:space="preserve"> відповідно до статті 6</w:t>
      </w:r>
    </w:p>
    <w:p w:rsidR="0064177C" w:rsidRPr="00B41730" w:rsidRDefault="0064177C" w:rsidP="00B12E0C">
      <w:pPr>
        <w:jc w:val="both"/>
        <w:rPr>
          <w:b/>
          <w:sz w:val="28"/>
          <w:szCs w:val="28"/>
          <w:lang w:val="uk-UA"/>
        </w:rPr>
      </w:pPr>
    </w:p>
    <w:p w:rsidR="00B12E0C" w:rsidRPr="00B41730" w:rsidRDefault="00B12E0C" w:rsidP="00B12E0C">
      <w:pPr>
        <w:jc w:val="both"/>
        <w:rPr>
          <w:sz w:val="28"/>
          <w:szCs w:val="28"/>
          <w:lang w:val="uk-UA"/>
        </w:rPr>
      </w:pPr>
      <w:r w:rsidRPr="00B41730">
        <w:rPr>
          <w:sz w:val="28"/>
          <w:szCs w:val="28"/>
          <w:lang w:val="uk-UA"/>
        </w:rPr>
        <w:t>Насту</w:t>
      </w:r>
      <w:r w:rsidR="00D86288">
        <w:rPr>
          <w:sz w:val="28"/>
          <w:szCs w:val="28"/>
          <w:lang w:val="uk-UA"/>
        </w:rPr>
        <w:t>пні заходи можуть здійснюватися залежно</w:t>
      </w:r>
      <w:r w:rsidRPr="00B41730">
        <w:rPr>
          <w:sz w:val="28"/>
          <w:szCs w:val="28"/>
          <w:lang w:val="uk-UA"/>
        </w:rPr>
        <w:t xml:space="preserve"> від національного законодавства та практики Сторонами, компетентними органами, операторами або спільними зусиллями.</w:t>
      </w:r>
    </w:p>
    <w:p w:rsidR="001A4833" w:rsidRPr="00B41730" w:rsidRDefault="001A4833" w:rsidP="00B12E0C">
      <w:pPr>
        <w:jc w:val="both"/>
        <w:rPr>
          <w:sz w:val="28"/>
          <w:szCs w:val="28"/>
          <w:lang w:val="uk-UA"/>
        </w:rPr>
      </w:pPr>
    </w:p>
    <w:p w:rsidR="00B12E0C" w:rsidRPr="00B41730" w:rsidRDefault="00B12E0C" w:rsidP="00B12E0C">
      <w:pPr>
        <w:jc w:val="both"/>
        <w:rPr>
          <w:sz w:val="28"/>
          <w:szCs w:val="28"/>
          <w:lang w:val="uk-UA"/>
        </w:rPr>
      </w:pPr>
      <w:r w:rsidRPr="00B41730">
        <w:rPr>
          <w:sz w:val="28"/>
          <w:szCs w:val="28"/>
          <w:lang w:val="uk-UA"/>
        </w:rPr>
        <w:t xml:space="preserve">1. Встановлення загальних або конкретних цілей в </w:t>
      </w:r>
      <w:r w:rsidR="00A92FC0">
        <w:rPr>
          <w:sz w:val="28"/>
          <w:szCs w:val="28"/>
          <w:lang w:val="uk-UA"/>
        </w:rPr>
        <w:t>галузі</w:t>
      </w:r>
      <w:r w:rsidRPr="00B41730">
        <w:rPr>
          <w:sz w:val="28"/>
          <w:szCs w:val="28"/>
          <w:lang w:val="uk-UA"/>
        </w:rPr>
        <w:t xml:space="preserve"> безпеки.</w:t>
      </w:r>
    </w:p>
    <w:p w:rsidR="001A4833" w:rsidRPr="00B41730" w:rsidRDefault="001A4833" w:rsidP="00B12E0C">
      <w:pPr>
        <w:jc w:val="both"/>
        <w:rPr>
          <w:sz w:val="28"/>
          <w:szCs w:val="28"/>
          <w:lang w:val="uk-UA"/>
        </w:rPr>
      </w:pPr>
    </w:p>
    <w:p w:rsidR="00B12E0C" w:rsidRPr="00B41730" w:rsidRDefault="00B12E0C" w:rsidP="00B12E0C">
      <w:pPr>
        <w:jc w:val="both"/>
        <w:rPr>
          <w:sz w:val="28"/>
          <w:szCs w:val="28"/>
          <w:lang w:val="uk-UA"/>
        </w:rPr>
      </w:pPr>
      <w:r w:rsidRPr="00B41730">
        <w:rPr>
          <w:sz w:val="28"/>
          <w:szCs w:val="28"/>
          <w:lang w:val="uk-UA"/>
        </w:rPr>
        <w:t>2. Затвердження законодавчих положень або керівних принципів, що стосуються заходів безпеки і норм безпеки.</w:t>
      </w:r>
    </w:p>
    <w:p w:rsidR="001A4833" w:rsidRPr="00B41730" w:rsidRDefault="001A4833" w:rsidP="00B12E0C">
      <w:pPr>
        <w:jc w:val="both"/>
        <w:rPr>
          <w:sz w:val="28"/>
          <w:szCs w:val="28"/>
          <w:lang w:val="uk-UA"/>
        </w:rPr>
      </w:pPr>
    </w:p>
    <w:p w:rsidR="00B12E0C" w:rsidRPr="00B41730" w:rsidRDefault="00B12E0C" w:rsidP="00B12E0C">
      <w:pPr>
        <w:jc w:val="both"/>
        <w:rPr>
          <w:sz w:val="28"/>
          <w:szCs w:val="28"/>
          <w:lang w:val="uk-UA"/>
        </w:rPr>
      </w:pPr>
      <w:r w:rsidRPr="00B41730">
        <w:rPr>
          <w:sz w:val="28"/>
          <w:szCs w:val="28"/>
          <w:lang w:val="uk-UA"/>
        </w:rPr>
        <w:t xml:space="preserve">3. Визначення тих видів небезпечної діяльності, що вимагають </w:t>
      </w:r>
      <w:r w:rsidR="00A92FC0">
        <w:rPr>
          <w:sz w:val="28"/>
          <w:szCs w:val="28"/>
          <w:lang w:val="uk-UA"/>
        </w:rPr>
        <w:t>вжи</w:t>
      </w:r>
      <w:r w:rsidRPr="00B41730">
        <w:rPr>
          <w:sz w:val="28"/>
          <w:szCs w:val="28"/>
          <w:lang w:val="uk-UA"/>
        </w:rPr>
        <w:t>ття спеціальних заходів із запобігання аваріям, які можуть включати систему ліцензування або санкціонування.</w:t>
      </w:r>
    </w:p>
    <w:p w:rsidR="001A4833" w:rsidRPr="00B41730" w:rsidRDefault="001A4833" w:rsidP="00B12E0C">
      <w:pPr>
        <w:jc w:val="both"/>
        <w:rPr>
          <w:sz w:val="28"/>
          <w:szCs w:val="28"/>
          <w:lang w:val="uk-UA"/>
        </w:rPr>
      </w:pPr>
    </w:p>
    <w:p w:rsidR="00B12E0C" w:rsidRPr="00B41730" w:rsidRDefault="00B12E0C" w:rsidP="00B12E0C">
      <w:pPr>
        <w:jc w:val="both"/>
        <w:rPr>
          <w:sz w:val="28"/>
          <w:szCs w:val="28"/>
          <w:lang w:val="uk-UA"/>
        </w:rPr>
      </w:pPr>
      <w:r w:rsidRPr="00B41730">
        <w:rPr>
          <w:sz w:val="28"/>
          <w:szCs w:val="28"/>
          <w:lang w:val="uk-UA"/>
        </w:rPr>
        <w:t>4. Оцінка аналізу ризику або досліджень з питань забезпечення безпеки під час проведення небезпечної діяльності та пл</w:t>
      </w:r>
      <w:r w:rsidR="00D86288">
        <w:rPr>
          <w:sz w:val="28"/>
          <w:szCs w:val="28"/>
          <w:lang w:val="uk-UA"/>
        </w:rPr>
        <w:t>ан дій щодо здійснення</w:t>
      </w:r>
      <w:r w:rsidRPr="00B41730">
        <w:rPr>
          <w:sz w:val="28"/>
          <w:szCs w:val="28"/>
          <w:lang w:val="uk-UA"/>
        </w:rPr>
        <w:t xml:space="preserve"> необхідних заходів.</w:t>
      </w:r>
    </w:p>
    <w:p w:rsidR="001A4833" w:rsidRPr="00B41730" w:rsidRDefault="001A4833" w:rsidP="00B12E0C">
      <w:pPr>
        <w:jc w:val="both"/>
        <w:rPr>
          <w:sz w:val="28"/>
          <w:szCs w:val="28"/>
          <w:lang w:val="uk-UA"/>
        </w:rPr>
      </w:pPr>
    </w:p>
    <w:p w:rsidR="00B12E0C" w:rsidRPr="00B41730" w:rsidRDefault="00B12E0C" w:rsidP="00B12E0C">
      <w:pPr>
        <w:jc w:val="both"/>
        <w:rPr>
          <w:sz w:val="28"/>
          <w:szCs w:val="28"/>
          <w:lang w:val="uk-UA"/>
        </w:rPr>
      </w:pPr>
      <w:r w:rsidRPr="00B41730">
        <w:rPr>
          <w:sz w:val="28"/>
          <w:szCs w:val="28"/>
          <w:lang w:val="uk-UA"/>
        </w:rPr>
        <w:t>5. Надання компетентним органам інформації, необхідної для оцінки ризику.</w:t>
      </w:r>
    </w:p>
    <w:p w:rsidR="001A4833" w:rsidRPr="00B41730" w:rsidRDefault="001A4833" w:rsidP="00B12E0C">
      <w:pPr>
        <w:jc w:val="both"/>
        <w:rPr>
          <w:sz w:val="28"/>
          <w:szCs w:val="28"/>
          <w:lang w:val="uk-UA"/>
        </w:rPr>
      </w:pPr>
    </w:p>
    <w:p w:rsidR="00B12E0C" w:rsidRPr="00B41730" w:rsidRDefault="00B12E0C" w:rsidP="00B12E0C">
      <w:pPr>
        <w:jc w:val="both"/>
        <w:rPr>
          <w:sz w:val="28"/>
          <w:szCs w:val="28"/>
          <w:lang w:val="uk-UA"/>
        </w:rPr>
      </w:pPr>
      <w:r w:rsidRPr="00B41730">
        <w:rPr>
          <w:sz w:val="28"/>
          <w:szCs w:val="28"/>
          <w:lang w:val="uk-UA"/>
        </w:rPr>
        <w:t>6. Застосування найбільш відповідної технології з метою упередження промислових аварій та захисту людей і навколишнього середовища.</w:t>
      </w:r>
    </w:p>
    <w:p w:rsidR="001A4833" w:rsidRPr="00B41730" w:rsidRDefault="001A4833" w:rsidP="00B12E0C">
      <w:pPr>
        <w:jc w:val="both"/>
        <w:rPr>
          <w:sz w:val="28"/>
          <w:szCs w:val="28"/>
          <w:lang w:val="uk-UA"/>
        </w:rPr>
      </w:pPr>
    </w:p>
    <w:p w:rsidR="00B12E0C" w:rsidRPr="00B41730" w:rsidRDefault="004B0875" w:rsidP="00B12E0C">
      <w:pPr>
        <w:jc w:val="both"/>
        <w:rPr>
          <w:sz w:val="28"/>
          <w:szCs w:val="28"/>
          <w:lang w:val="uk-UA"/>
        </w:rPr>
      </w:pPr>
      <w:r w:rsidRPr="00B41730">
        <w:rPr>
          <w:sz w:val="28"/>
          <w:szCs w:val="28"/>
          <w:lang w:val="uk-UA"/>
        </w:rPr>
        <w:t>7. Проведення з метою</w:t>
      </w:r>
      <w:r w:rsidR="00B12E0C" w:rsidRPr="00B41730">
        <w:rPr>
          <w:sz w:val="28"/>
          <w:szCs w:val="28"/>
          <w:lang w:val="uk-UA"/>
        </w:rPr>
        <w:t xml:space="preserve"> запобігання промислови</w:t>
      </w:r>
      <w:r w:rsidR="00A92FC0">
        <w:rPr>
          <w:sz w:val="28"/>
          <w:szCs w:val="28"/>
          <w:lang w:val="uk-UA"/>
        </w:rPr>
        <w:t>м</w:t>
      </w:r>
      <w:r w:rsidR="00B12E0C" w:rsidRPr="00B41730">
        <w:rPr>
          <w:sz w:val="28"/>
          <w:szCs w:val="28"/>
          <w:lang w:val="uk-UA"/>
        </w:rPr>
        <w:t xml:space="preserve"> аварі</w:t>
      </w:r>
      <w:r w:rsidR="00A92FC0">
        <w:rPr>
          <w:sz w:val="28"/>
          <w:szCs w:val="28"/>
          <w:lang w:val="uk-UA"/>
        </w:rPr>
        <w:t>ям</w:t>
      </w:r>
      <w:r w:rsidR="00B12E0C" w:rsidRPr="00B41730">
        <w:rPr>
          <w:sz w:val="28"/>
          <w:szCs w:val="28"/>
          <w:lang w:val="uk-UA"/>
        </w:rPr>
        <w:t xml:space="preserve"> відповідного навчання і підготовки всіх осіб</w:t>
      </w:r>
      <w:r w:rsidRPr="00B41730">
        <w:rPr>
          <w:sz w:val="28"/>
          <w:szCs w:val="28"/>
          <w:lang w:val="uk-UA"/>
        </w:rPr>
        <w:t xml:space="preserve">, що беруть участь в проведенні </w:t>
      </w:r>
      <w:r w:rsidR="00B12E0C" w:rsidRPr="00B41730">
        <w:rPr>
          <w:sz w:val="28"/>
          <w:szCs w:val="28"/>
          <w:lang w:val="uk-UA"/>
        </w:rPr>
        <w:t>небезпечної діяльн</w:t>
      </w:r>
      <w:r w:rsidR="00A92FC0">
        <w:rPr>
          <w:sz w:val="28"/>
          <w:szCs w:val="28"/>
          <w:lang w:val="uk-UA"/>
        </w:rPr>
        <w:t>ості на промислових майданчиках</w:t>
      </w:r>
      <w:r w:rsidR="00B12E0C" w:rsidRPr="00B41730">
        <w:rPr>
          <w:sz w:val="28"/>
          <w:szCs w:val="28"/>
          <w:lang w:val="uk-UA"/>
        </w:rPr>
        <w:t xml:space="preserve"> як </w:t>
      </w:r>
      <w:r w:rsidR="00A92FC0">
        <w:rPr>
          <w:sz w:val="28"/>
          <w:szCs w:val="28"/>
          <w:lang w:val="uk-UA"/>
        </w:rPr>
        <w:t>у</w:t>
      </w:r>
      <w:r w:rsidR="00B12E0C" w:rsidRPr="00B41730">
        <w:rPr>
          <w:sz w:val="28"/>
          <w:szCs w:val="28"/>
          <w:lang w:val="uk-UA"/>
        </w:rPr>
        <w:t xml:space="preserve"> звичайних, так і в незвичайних умовах.</w:t>
      </w:r>
    </w:p>
    <w:p w:rsidR="001A4833" w:rsidRPr="00B41730" w:rsidRDefault="001A4833" w:rsidP="00B12E0C">
      <w:pPr>
        <w:jc w:val="both"/>
        <w:rPr>
          <w:sz w:val="28"/>
          <w:szCs w:val="28"/>
          <w:lang w:val="uk-UA"/>
        </w:rPr>
      </w:pPr>
    </w:p>
    <w:p w:rsidR="00B12E0C" w:rsidRPr="00B41730" w:rsidRDefault="00B12E0C" w:rsidP="00B12E0C">
      <w:pPr>
        <w:jc w:val="both"/>
        <w:rPr>
          <w:sz w:val="28"/>
          <w:szCs w:val="28"/>
          <w:lang w:val="uk-UA"/>
        </w:rPr>
      </w:pPr>
      <w:r w:rsidRPr="00B41730">
        <w:rPr>
          <w:sz w:val="28"/>
          <w:szCs w:val="28"/>
          <w:lang w:val="uk-UA"/>
        </w:rPr>
        <w:t>8. Введення в дію внутрішніх структур і методів управління з метою забезпечення ефективного дотримання та забезпечення норм безпеки.</w:t>
      </w:r>
    </w:p>
    <w:p w:rsidR="001A4833" w:rsidRPr="00B41730" w:rsidRDefault="001A4833" w:rsidP="00B12E0C">
      <w:pPr>
        <w:jc w:val="both"/>
        <w:rPr>
          <w:sz w:val="28"/>
          <w:szCs w:val="28"/>
          <w:lang w:val="uk-UA"/>
        </w:rPr>
      </w:pPr>
    </w:p>
    <w:p w:rsidR="00B12E0C" w:rsidRPr="00B41730" w:rsidRDefault="00B12E0C" w:rsidP="00B12E0C">
      <w:pPr>
        <w:jc w:val="both"/>
        <w:rPr>
          <w:sz w:val="28"/>
          <w:szCs w:val="28"/>
          <w:lang w:val="uk-UA"/>
        </w:rPr>
      </w:pPr>
      <w:r w:rsidRPr="00B41730">
        <w:rPr>
          <w:sz w:val="28"/>
          <w:szCs w:val="28"/>
          <w:lang w:val="uk-UA"/>
        </w:rPr>
        <w:t>9. Моніторинг та аналіз небезпечної діяльності та проведення інспекцій.</w:t>
      </w:r>
    </w:p>
    <w:p w:rsidR="00E5277E" w:rsidRPr="00B41730" w:rsidRDefault="00B16DF7" w:rsidP="00E5277E">
      <w:pPr>
        <w:jc w:val="both"/>
        <w:rPr>
          <w:b/>
          <w:sz w:val="28"/>
          <w:szCs w:val="28"/>
          <w:lang w:val="uk-UA"/>
        </w:rPr>
      </w:pPr>
      <w:r w:rsidRPr="00B41730">
        <w:rPr>
          <w:sz w:val="28"/>
          <w:szCs w:val="28"/>
          <w:lang w:val="uk-UA"/>
        </w:rPr>
        <w:br w:type="page"/>
      </w:r>
      <w:r w:rsidR="00E5277E" w:rsidRPr="00B41730">
        <w:rPr>
          <w:b/>
          <w:sz w:val="28"/>
          <w:szCs w:val="28"/>
          <w:lang w:val="uk-UA"/>
        </w:rPr>
        <w:lastRenderedPageBreak/>
        <w:t>Додаток V</w:t>
      </w:r>
    </w:p>
    <w:p w:rsidR="00186A28" w:rsidRPr="00B41730" w:rsidRDefault="00186A28" w:rsidP="00E5277E">
      <w:pPr>
        <w:jc w:val="both"/>
        <w:rPr>
          <w:b/>
          <w:sz w:val="28"/>
          <w:szCs w:val="28"/>
          <w:lang w:val="uk-UA"/>
        </w:rPr>
      </w:pPr>
    </w:p>
    <w:p w:rsidR="00186A28" w:rsidRPr="00B41730" w:rsidRDefault="00186A28" w:rsidP="00E5277E">
      <w:pPr>
        <w:jc w:val="both"/>
        <w:rPr>
          <w:b/>
          <w:sz w:val="28"/>
          <w:szCs w:val="28"/>
          <w:lang w:val="uk-UA"/>
        </w:rPr>
      </w:pPr>
      <w:r w:rsidRPr="00B41730">
        <w:rPr>
          <w:b/>
          <w:sz w:val="28"/>
          <w:szCs w:val="28"/>
          <w:lang w:val="uk-UA"/>
        </w:rPr>
        <w:t>Аналіз та оцінка</w:t>
      </w:r>
    </w:p>
    <w:p w:rsidR="00186A28" w:rsidRPr="00B41730" w:rsidRDefault="00186A28" w:rsidP="00E5277E">
      <w:pPr>
        <w:jc w:val="both"/>
        <w:rPr>
          <w:sz w:val="28"/>
          <w:szCs w:val="28"/>
          <w:lang w:val="uk-UA"/>
        </w:rPr>
      </w:pPr>
    </w:p>
    <w:p w:rsidR="00186A28" w:rsidRPr="00B41730" w:rsidRDefault="00186A28" w:rsidP="00186A28">
      <w:pPr>
        <w:jc w:val="both"/>
        <w:rPr>
          <w:sz w:val="28"/>
          <w:szCs w:val="28"/>
          <w:lang w:val="uk-UA"/>
        </w:rPr>
      </w:pPr>
      <w:r w:rsidRPr="00B41730">
        <w:rPr>
          <w:sz w:val="28"/>
          <w:szCs w:val="28"/>
          <w:lang w:val="uk-UA"/>
        </w:rPr>
        <w:t>1. Масштаби і глибина аналізу та оцінки не</w:t>
      </w:r>
      <w:r w:rsidR="00A92FC0">
        <w:rPr>
          <w:sz w:val="28"/>
          <w:szCs w:val="28"/>
          <w:lang w:val="uk-UA"/>
        </w:rPr>
        <w:t>безпечної діяльності варіюються залежно</w:t>
      </w:r>
      <w:r w:rsidRPr="00B41730">
        <w:rPr>
          <w:sz w:val="28"/>
          <w:szCs w:val="28"/>
          <w:lang w:val="uk-UA"/>
        </w:rPr>
        <w:t xml:space="preserve"> від поставленої мети.</w:t>
      </w:r>
    </w:p>
    <w:p w:rsidR="001A4833" w:rsidRPr="00B41730" w:rsidRDefault="001A4833" w:rsidP="00186A28">
      <w:pPr>
        <w:jc w:val="both"/>
        <w:rPr>
          <w:sz w:val="28"/>
          <w:szCs w:val="28"/>
          <w:lang w:val="uk-UA"/>
        </w:rPr>
      </w:pPr>
    </w:p>
    <w:p w:rsidR="00186A28" w:rsidRPr="00B41730" w:rsidRDefault="00186A28" w:rsidP="00186A28">
      <w:pPr>
        <w:jc w:val="both"/>
        <w:rPr>
          <w:sz w:val="28"/>
          <w:szCs w:val="28"/>
          <w:lang w:val="uk-UA"/>
        </w:rPr>
      </w:pPr>
      <w:r w:rsidRPr="00B41730">
        <w:rPr>
          <w:sz w:val="28"/>
          <w:szCs w:val="28"/>
          <w:lang w:val="uk-UA"/>
        </w:rPr>
        <w:t>2. У наведеній нижче таблиці показано, для мети відповідних статей, коло питань, які слід розглядати при проведенні аналізу і оцінки:</w:t>
      </w:r>
    </w:p>
    <w:p w:rsidR="00186A28" w:rsidRPr="00B41730" w:rsidRDefault="00186A28" w:rsidP="00186A28">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8"/>
        <w:gridCol w:w="6246"/>
      </w:tblGrid>
      <w:tr w:rsidR="00186A28" w:rsidRPr="00B41730" w:rsidTr="00D8281E">
        <w:tc>
          <w:tcPr>
            <w:tcW w:w="3608" w:type="dxa"/>
            <w:shd w:val="clear" w:color="auto" w:fill="auto"/>
          </w:tcPr>
          <w:p w:rsidR="00186A28" w:rsidRPr="00B41730" w:rsidRDefault="00186A28" w:rsidP="00D8281E">
            <w:pPr>
              <w:jc w:val="both"/>
              <w:rPr>
                <w:sz w:val="28"/>
                <w:szCs w:val="28"/>
                <w:lang w:val="uk-UA"/>
              </w:rPr>
            </w:pPr>
            <w:r w:rsidRPr="00B41730">
              <w:rPr>
                <w:sz w:val="28"/>
                <w:szCs w:val="28"/>
                <w:lang w:val="uk-UA"/>
              </w:rPr>
              <w:t>Мета аналізу</w:t>
            </w:r>
          </w:p>
        </w:tc>
        <w:tc>
          <w:tcPr>
            <w:tcW w:w="6246" w:type="dxa"/>
            <w:shd w:val="clear" w:color="auto" w:fill="auto"/>
          </w:tcPr>
          <w:p w:rsidR="00186A28" w:rsidRPr="00B41730" w:rsidRDefault="00186A28" w:rsidP="00D8281E">
            <w:pPr>
              <w:jc w:val="both"/>
              <w:rPr>
                <w:sz w:val="28"/>
                <w:szCs w:val="28"/>
                <w:lang w:val="uk-UA"/>
              </w:rPr>
            </w:pPr>
            <w:r w:rsidRPr="00B41730">
              <w:rPr>
                <w:sz w:val="28"/>
                <w:szCs w:val="28"/>
                <w:lang w:val="uk-UA"/>
              </w:rPr>
              <w:t>Питання, що підлягають розгляду</w:t>
            </w:r>
          </w:p>
        </w:tc>
      </w:tr>
      <w:tr w:rsidR="00186A28" w:rsidRPr="00B41730" w:rsidTr="00D8281E">
        <w:tc>
          <w:tcPr>
            <w:tcW w:w="3608" w:type="dxa"/>
            <w:shd w:val="clear" w:color="auto" w:fill="auto"/>
          </w:tcPr>
          <w:p w:rsidR="00186A28" w:rsidRPr="00B41730" w:rsidRDefault="00186A28" w:rsidP="00D8281E">
            <w:pPr>
              <w:jc w:val="both"/>
              <w:rPr>
                <w:sz w:val="28"/>
                <w:szCs w:val="28"/>
                <w:lang w:val="uk-UA"/>
              </w:rPr>
            </w:pPr>
            <w:r w:rsidRPr="00B41730">
              <w:rPr>
                <w:sz w:val="28"/>
                <w:szCs w:val="28"/>
                <w:lang w:val="uk-UA"/>
              </w:rPr>
              <w:t>Планування на випадок надзвичайних ситуацій відповідно до статті 8</w:t>
            </w:r>
          </w:p>
        </w:tc>
        <w:tc>
          <w:tcPr>
            <w:tcW w:w="6246" w:type="dxa"/>
            <w:shd w:val="clear" w:color="auto" w:fill="auto"/>
          </w:tcPr>
          <w:p w:rsidR="00186A28" w:rsidRPr="00B41730" w:rsidRDefault="00186A28" w:rsidP="00D8281E">
            <w:pPr>
              <w:jc w:val="both"/>
              <w:rPr>
                <w:sz w:val="28"/>
                <w:szCs w:val="28"/>
                <w:lang w:val="uk-UA"/>
              </w:rPr>
            </w:pPr>
            <w:r w:rsidRPr="00B41730">
              <w:rPr>
                <w:sz w:val="28"/>
                <w:szCs w:val="28"/>
                <w:lang w:val="uk-UA"/>
              </w:rPr>
              <w:t>1) кількості та якості небезпечних речовин на промисловому об'єкті;</w:t>
            </w:r>
          </w:p>
          <w:p w:rsidR="00186A28" w:rsidRPr="00B41730" w:rsidRDefault="00186A28" w:rsidP="00D8281E">
            <w:pPr>
              <w:jc w:val="both"/>
              <w:rPr>
                <w:sz w:val="28"/>
                <w:szCs w:val="28"/>
                <w:lang w:val="uk-UA"/>
              </w:rPr>
            </w:pPr>
            <w:r w:rsidRPr="00B41730">
              <w:rPr>
                <w:sz w:val="28"/>
                <w:szCs w:val="28"/>
                <w:lang w:val="uk-UA"/>
              </w:rPr>
              <w:t>2) короткі описові сценарії репрезентативних моделей промислових аварій, які можуть статися в результаті небезпечної діяльності, включаючи вказівку ймовірності кожної з них;</w:t>
            </w:r>
          </w:p>
          <w:p w:rsidR="00186A28" w:rsidRPr="00B41730" w:rsidRDefault="00186A28" w:rsidP="00D8281E">
            <w:pPr>
              <w:jc w:val="both"/>
              <w:rPr>
                <w:sz w:val="28"/>
                <w:szCs w:val="28"/>
                <w:lang w:val="uk-UA"/>
              </w:rPr>
            </w:pPr>
            <w:r w:rsidRPr="00B41730">
              <w:rPr>
                <w:sz w:val="28"/>
                <w:szCs w:val="28"/>
                <w:lang w:val="uk-UA"/>
              </w:rPr>
              <w:t>3) для кожного сценарію:</w:t>
            </w:r>
          </w:p>
          <w:p w:rsidR="00186A28" w:rsidRPr="00B41730" w:rsidRDefault="00186A28" w:rsidP="00D8281E">
            <w:pPr>
              <w:jc w:val="both"/>
              <w:rPr>
                <w:sz w:val="28"/>
                <w:szCs w:val="28"/>
                <w:lang w:val="uk-UA"/>
              </w:rPr>
            </w:pPr>
            <w:r w:rsidRPr="00B41730">
              <w:rPr>
                <w:sz w:val="28"/>
                <w:szCs w:val="28"/>
                <w:lang w:val="uk-UA"/>
              </w:rPr>
              <w:t>a) приблизний обсяг викиду;</w:t>
            </w:r>
          </w:p>
          <w:p w:rsidR="00186A28" w:rsidRPr="00B41730" w:rsidRDefault="00A92FC0" w:rsidP="00D8281E">
            <w:pPr>
              <w:jc w:val="both"/>
              <w:rPr>
                <w:sz w:val="28"/>
                <w:szCs w:val="28"/>
                <w:lang w:val="uk-UA"/>
              </w:rPr>
            </w:pPr>
            <w:r>
              <w:rPr>
                <w:sz w:val="28"/>
                <w:szCs w:val="28"/>
                <w:lang w:val="en-US"/>
              </w:rPr>
              <w:t>b</w:t>
            </w:r>
            <w:r w:rsidR="00186A28" w:rsidRPr="00B41730">
              <w:rPr>
                <w:sz w:val="28"/>
                <w:szCs w:val="28"/>
                <w:lang w:val="uk-UA"/>
              </w:rPr>
              <w:t xml:space="preserve">) ступінь і серйозність наслідків як для людей, так і для навколишнього середовища, при сприятливих і несприятливих умовах, </w:t>
            </w:r>
            <w:r>
              <w:rPr>
                <w:sz w:val="28"/>
                <w:szCs w:val="28"/>
                <w:lang w:val="uk-UA"/>
              </w:rPr>
              <w:t>у</w:t>
            </w:r>
            <w:r w:rsidR="00186A28" w:rsidRPr="00B41730">
              <w:rPr>
                <w:sz w:val="28"/>
                <w:szCs w:val="28"/>
                <w:lang w:val="uk-UA"/>
              </w:rPr>
              <w:t xml:space="preserve"> тому числі розміри небезпечних зон, що виникають </w:t>
            </w:r>
            <w:r>
              <w:rPr>
                <w:sz w:val="28"/>
                <w:szCs w:val="28"/>
                <w:lang w:val="uk-UA"/>
              </w:rPr>
              <w:t>у</w:t>
            </w:r>
            <w:r w:rsidR="00186A28" w:rsidRPr="00B41730">
              <w:rPr>
                <w:sz w:val="28"/>
                <w:szCs w:val="28"/>
                <w:lang w:val="uk-UA"/>
              </w:rPr>
              <w:t xml:space="preserve"> результаті аварії;</w:t>
            </w:r>
          </w:p>
          <w:p w:rsidR="00186A28" w:rsidRPr="00B41730" w:rsidRDefault="00A92FC0" w:rsidP="00D8281E">
            <w:pPr>
              <w:jc w:val="both"/>
              <w:rPr>
                <w:sz w:val="28"/>
                <w:szCs w:val="28"/>
                <w:lang w:val="uk-UA"/>
              </w:rPr>
            </w:pPr>
            <w:r>
              <w:rPr>
                <w:sz w:val="28"/>
                <w:szCs w:val="28"/>
                <w:lang w:val="en-US"/>
              </w:rPr>
              <w:t>c</w:t>
            </w:r>
            <w:r w:rsidR="00186A28" w:rsidRPr="00B41730">
              <w:rPr>
                <w:sz w:val="28"/>
                <w:szCs w:val="28"/>
                <w:lang w:val="uk-UA"/>
              </w:rPr>
              <w:t>) період часу, в межах якого початкова подія може перерости в промислову аварію;</w:t>
            </w:r>
          </w:p>
          <w:p w:rsidR="00186A28" w:rsidRPr="00B41730" w:rsidRDefault="00A92FC0" w:rsidP="00D8281E">
            <w:pPr>
              <w:jc w:val="both"/>
              <w:rPr>
                <w:sz w:val="28"/>
                <w:szCs w:val="28"/>
                <w:lang w:val="uk-UA"/>
              </w:rPr>
            </w:pPr>
            <w:r>
              <w:rPr>
                <w:sz w:val="28"/>
                <w:szCs w:val="28"/>
                <w:lang w:val="en-US"/>
              </w:rPr>
              <w:t>d</w:t>
            </w:r>
            <w:r w:rsidR="00186A28" w:rsidRPr="00B41730">
              <w:rPr>
                <w:sz w:val="28"/>
                <w:szCs w:val="28"/>
                <w:lang w:val="uk-UA"/>
              </w:rPr>
              <w:t xml:space="preserve">) будь-які </w:t>
            </w:r>
            <w:r w:rsidR="00D86288">
              <w:rPr>
                <w:sz w:val="28"/>
                <w:szCs w:val="28"/>
                <w:lang w:val="uk-UA"/>
              </w:rPr>
              <w:t>заходи, які можуть бути вжиті</w:t>
            </w:r>
            <w:r w:rsidR="00186A28" w:rsidRPr="00B41730">
              <w:rPr>
                <w:sz w:val="28"/>
                <w:szCs w:val="28"/>
                <w:lang w:val="uk-UA"/>
              </w:rPr>
              <w:t xml:space="preserve"> для зведення до мінімуму можливості ескалації аварії;</w:t>
            </w:r>
          </w:p>
          <w:p w:rsidR="00186A28" w:rsidRPr="00B41730" w:rsidRDefault="00186A28" w:rsidP="00D8281E">
            <w:pPr>
              <w:jc w:val="both"/>
              <w:rPr>
                <w:sz w:val="28"/>
                <w:szCs w:val="28"/>
                <w:lang w:val="uk-UA"/>
              </w:rPr>
            </w:pPr>
            <w:r w:rsidRPr="00B41730">
              <w:rPr>
                <w:sz w:val="28"/>
                <w:szCs w:val="28"/>
                <w:lang w:val="uk-UA"/>
              </w:rPr>
              <w:t>4) чисельність і розподіл населення в прилеглих районах, включаючи будь-які великі концентрації людей, які можуть опинитися в небезпечній зоні;</w:t>
            </w:r>
          </w:p>
          <w:p w:rsidR="00CC49FF" w:rsidRPr="00B41730" w:rsidRDefault="00186A28" w:rsidP="00D8281E">
            <w:pPr>
              <w:jc w:val="both"/>
              <w:rPr>
                <w:sz w:val="28"/>
                <w:szCs w:val="28"/>
                <w:lang w:val="uk-UA"/>
              </w:rPr>
            </w:pPr>
            <w:r w:rsidRPr="00B41730">
              <w:rPr>
                <w:sz w:val="28"/>
                <w:szCs w:val="28"/>
                <w:lang w:val="uk-UA"/>
              </w:rPr>
              <w:t>5) вік, мобільність і вразливість цього населення.</w:t>
            </w:r>
          </w:p>
        </w:tc>
      </w:tr>
      <w:tr w:rsidR="00186A28" w:rsidRPr="00B41730" w:rsidTr="00D8281E">
        <w:tc>
          <w:tcPr>
            <w:tcW w:w="3608" w:type="dxa"/>
            <w:shd w:val="clear" w:color="auto" w:fill="auto"/>
          </w:tcPr>
          <w:p w:rsidR="00186A28" w:rsidRPr="00B41730" w:rsidRDefault="00CC49FF" w:rsidP="00D8281E">
            <w:pPr>
              <w:jc w:val="both"/>
              <w:rPr>
                <w:sz w:val="28"/>
                <w:szCs w:val="28"/>
                <w:lang w:val="uk-UA"/>
              </w:rPr>
            </w:pPr>
            <w:r w:rsidRPr="00B41730">
              <w:rPr>
                <w:sz w:val="28"/>
                <w:szCs w:val="28"/>
                <w:lang w:val="uk-UA"/>
              </w:rPr>
              <w:t>Прийняття рішень про розміщення відповідно до статті 7</w:t>
            </w:r>
          </w:p>
        </w:tc>
        <w:tc>
          <w:tcPr>
            <w:tcW w:w="6246" w:type="dxa"/>
            <w:shd w:val="clear" w:color="auto" w:fill="auto"/>
          </w:tcPr>
          <w:p w:rsidR="00CC49FF" w:rsidRPr="00B41730" w:rsidRDefault="00CC49FF" w:rsidP="00D8281E">
            <w:pPr>
              <w:jc w:val="both"/>
              <w:rPr>
                <w:sz w:val="28"/>
                <w:szCs w:val="28"/>
                <w:lang w:val="uk-UA"/>
              </w:rPr>
            </w:pPr>
            <w:r w:rsidRPr="00B41730">
              <w:rPr>
                <w:sz w:val="28"/>
                <w:szCs w:val="28"/>
                <w:lang w:val="uk-UA"/>
              </w:rPr>
              <w:t>На додаток до пунктів 1-5 вище:</w:t>
            </w:r>
          </w:p>
          <w:p w:rsidR="00CC49FF" w:rsidRPr="00B41730" w:rsidRDefault="00CC49FF" w:rsidP="00D8281E">
            <w:pPr>
              <w:jc w:val="both"/>
              <w:rPr>
                <w:sz w:val="28"/>
                <w:szCs w:val="28"/>
                <w:lang w:val="uk-UA"/>
              </w:rPr>
            </w:pPr>
            <w:r w:rsidRPr="00B41730">
              <w:rPr>
                <w:sz w:val="28"/>
                <w:szCs w:val="28"/>
                <w:lang w:val="uk-UA"/>
              </w:rPr>
              <w:t>6) серйозність шкоди для людей і навколишнього середовища залежно від характеру і обставин викиду;</w:t>
            </w:r>
          </w:p>
          <w:p w:rsidR="00CC49FF" w:rsidRPr="00B41730" w:rsidRDefault="00CC49FF" w:rsidP="00D8281E">
            <w:pPr>
              <w:jc w:val="both"/>
              <w:rPr>
                <w:sz w:val="28"/>
                <w:szCs w:val="28"/>
                <w:lang w:val="uk-UA"/>
              </w:rPr>
            </w:pPr>
            <w:r w:rsidRPr="00B41730">
              <w:rPr>
                <w:sz w:val="28"/>
                <w:szCs w:val="28"/>
                <w:lang w:val="uk-UA"/>
              </w:rPr>
              <w:t>7) відстань від місця проведення небезпечної діяльності, на якому існує реальна ймовірність шкідливого впливу на людей і навколишнє середовище в разі промислової аварії;</w:t>
            </w:r>
          </w:p>
          <w:p w:rsidR="00186A28" w:rsidRPr="00B41730" w:rsidRDefault="00CC49FF" w:rsidP="00A92FC0">
            <w:pPr>
              <w:jc w:val="both"/>
              <w:rPr>
                <w:sz w:val="28"/>
                <w:szCs w:val="28"/>
                <w:lang w:val="uk-UA"/>
              </w:rPr>
            </w:pPr>
            <w:r w:rsidRPr="00B41730">
              <w:rPr>
                <w:sz w:val="28"/>
                <w:szCs w:val="28"/>
                <w:lang w:val="uk-UA"/>
              </w:rPr>
              <w:t>8) така ж інформація не тільки для ситуації в даний момент, але і для запланованого або  прогноз</w:t>
            </w:r>
            <w:r w:rsidR="00A92FC0">
              <w:rPr>
                <w:sz w:val="28"/>
                <w:szCs w:val="28"/>
                <w:lang w:val="uk-UA"/>
              </w:rPr>
              <w:t>о</w:t>
            </w:r>
            <w:r w:rsidRPr="00B41730">
              <w:rPr>
                <w:sz w:val="28"/>
                <w:szCs w:val="28"/>
                <w:lang w:val="uk-UA"/>
              </w:rPr>
              <w:t>ваного розвитку майбутніх подій.</w:t>
            </w:r>
          </w:p>
        </w:tc>
      </w:tr>
      <w:tr w:rsidR="00186A28" w:rsidRPr="00B41730" w:rsidTr="00D8281E">
        <w:tc>
          <w:tcPr>
            <w:tcW w:w="3608" w:type="dxa"/>
            <w:shd w:val="clear" w:color="auto" w:fill="auto"/>
          </w:tcPr>
          <w:p w:rsidR="00186A28" w:rsidRPr="00B41730" w:rsidRDefault="00CC49FF" w:rsidP="00D8281E">
            <w:pPr>
              <w:jc w:val="both"/>
              <w:rPr>
                <w:sz w:val="28"/>
                <w:szCs w:val="28"/>
                <w:lang w:val="uk-UA"/>
              </w:rPr>
            </w:pPr>
            <w:r w:rsidRPr="00B41730">
              <w:rPr>
                <w:sz w:val="28"/>
                <w:szCs w:val="28"/>
                <w:lang w:val="uk-UA"/>
              </w:rPr>
              <w:t xml:space="preserve">Інформація, яка надається громадськості відповідно </w:t>
            </w:r>
            <w:r w:rsidRPr="00B41730">
              <w:rPr>
                <w:sz w:val="28"/>
                <w:szCs w:val="28"/>
                <w:lang w:val="uk-UA"/>
              </w:rPr>
              <w:lastRenderedPageBreak/>
              <w:t>до статті 9</w:t>
            </w:r>
          </w:p>
        </w:tc>
        <w:tc>
          <w:tcPr>
            <w:tcW w:w="6246" w:type="dxa"/>
            <w:shd w:val="clear" w:color="auto" w:fill="auto"/>
          </w:tcPr>
          <w:p w:rsidR="00CC49FF" w:rsidRPr="00B41730" w:rsidRDefault="00CC49FF" w:rsidP="00D8281E">
            <w:pPr>
              <w:jc w:val="both"/>
              <w:rPr>
                <w:sz w:val="28"/>
                <w:szCs w:val="28"/>
                <w:lang w:val="uk-UA"/>
              </w:rPr>
            </w:pPr>
            <w:r w:rsidRPr="00B41730">
              <w:rPr>
                <w:sz w:val="28"/>
                <w:szCs w:val="28"/>
                <w:lang w:val="uk-UA"/>
              </w:rPr>
              <w:lastRenderedPageBreak/>
              <w:t>На додаток до пунктів 1-4 вище:</w:t>
            </w:r>
          </w:p>
          <w:p w:rsidR="00186A28" w:rsidRPr="00B41730" w:rsidRDefault="00CC49FF" w:rsidP="00D8281E">
            <w:pPr>
              <w:jc w:val="both"/>
              <w:rPr>
                <w:sz w:val="28"/>
                <w:szCs w:val="28"/>
                <w:lang w:val="uk-UA"/>
              </w:rPr>
            </w:pPr>
            <w:r w:rsidRPr="00B41730">
              <w:rPr>
                <w:sz w:val="28"/>
                <w:szCs w:val="28"/>
                <w:lang w:val="uk-UA"/>
              </w:rPr>
              <w:t xml:space="preserve">9) Люди, які можуть постраждати в результаті </w:t>
            </w:r>
            <w:r w:rsidR="001A4833" w:rsidRPr="00B41730">
              <w:rPr>
                <w:noProof/>
                <w:sz w:val="28"/>
                <w:szCs w:val="28"/>
                <w:lang w:val="uk-UA"/>
              </w:rPr>
              <w:lastRenderedPageBreak/>
              <w:pict>
                <v:shape id="_x0000_s1029" type="#_x0000_t202" style="position:absolute;left:0;text-align:left;margin-left:-2.2pt;margin-top:-42.95pt;width:18.75pt;height:20.25pt;z-index:2;mso-position-horizontal-relative:text;mso-position-vertical-relative:text" strokecolor="white">
                  <v:textbox>
                    <w:txbxContent>
                      <w:p w:rsidR="00F2798E" w:rsidRPr="00F2798E" w:rsidRDefault="00F2798E" w:rsidP="00F2798E">
                        <w:pPr>
                          <w:rPr>
                            <w:lang w:val="en-US"/>
                          </w:rPr>
                        </w:pPr>
                        <w:r>
                          <w:rPr>
                            <w:lang w:val="en-US"/>
                          </w:rPr>
                          <w:t>2</w:t>
                        </w:r>
                      </w:p>
                    </w:txbxContent>
                  </v:textbox>
                </v:shape>
              </w:pict>
            </w:r>
            <w:r w:rsidRPr="00B41730">
              <w:rPr>
                <w:sz w:val="28"/>
                <w:szCs w:val="28"/>
                <w:lang w:val="uk-UA"/>
              </w:rPr>
              <w:t>промислової аварії.</w:t>
            </w:r>
          </w:p>
        </w:tc>
      </w:tr>
      <w:tr w:rsidR="00186A28" w:rsidRPr="00B41730" w:rsidTr="00D8281E">
        <w:tc>
          <w:tcPr>
            <w:tcW w:w="3608" w:type="dxa"/>
            <w:shd w:val="clear" w:color="auto" w:fill="auto"/>
          </w:tcPr>
          <w:p w:rsidR="00186A28" w:rsidRPr="00B41730" w:rsidRDefault="00CC49FF" w:rsidP="00D8281E">
            <w:pPr>
              <w:jc w:val="both"/>
              <w:rPr>
                <w:sz w:val="28"/>
                <w:szCs w:val="28"/>
                <w:lang w:val="uk-UA"/>
              </w:rPr>
            </w:pPr>
            <w:r w:rsidRPr="00B41730">
              <w:rPr>
                <w:sz w:val="28"/>
                <w:szCs w:val="28"/>
                <w:lang w:val="uk-UA"/>
              </w:rPr>
              <w:lastRenderedPageBreak/>
              <w:t xml:space="preserve">Заходи щодо запобігання аваріям відповідно до </w:t>
            </w:r>
            <w:r w:rsidR="00B16DF7" w:rsidRPr="00B41730">
              <w:rPr>
                <w:sz w:val="28"/>
                <w:szCs w:val="28"/>
                <w:lang w:val="uk-UA"/>
              </w:rPr>
              <w:br/>
            </w:r>
            <w:r w:rsidRPr="00B41730">
              <w:rPr>
                <w:sz w:val="28"/>
                <w:szCs w:val="28"/>
                <w:lang w:val="uk-UA"/>
              </w:rPr>
              <w:t xml:space="preserve">статті 6 </w:t>
            </w:r>
          </w:p>
        </w:tc>
        <w:tc>
          <w:tcPr>
            <w:tcW w:w="6246" w:type="dxa"/>
            <w:shd w:val="clear" w:color="auto" w:fill="auto"/>
          </w:tcPr>
          <w:p w:rsidR="00CC49FF" w:rsidRPr="00B41730" w:rsidRDefault="00CC49FF" w:rsidP="00D8281E">
            <w:pPr>
              <w:jc w:val="both"/>
              <w:rPr>
                <w:sz w:val="28"/>
                <w:szCs w:val="28"/>
                <w:lang w:val="uk-UA"/>
              </w:rPr>
            </w:pPr>
            <w:r w:rsidRPr="00B41730">
              <w:rPr>
                <w:sz w:val="28"/>
                <w:szCs w:val="28"/>
                <w:lang w:val="uk-UA"/>
              </w:rPr>
              <w:t xml:space="preserve">На додаток до пунктів 4-9 вище для заходів із запобігання аваріям потребуватимуться більш детальні варіанти описів і оцінок, що містяться </w:t>
            </w:r>
            <w:r w:rsidR="00D508B2">
              <w:rPr>
                <w:sz w:val="28"/>
                <w:szCs w:val="28"/>
                <w:lang w:val="uk-UA"/>
              </w:rPr>
              <w:t>у</w:t>
            </w:r>
            <w:r w:rsidRPr="00B41730">
              <w:rPr>
                <w:sz w:val="28"/>
                <w:szCs w:val="28"/>
                <w:lang w:val="uk-UA"/>
              </w:rPr>
              <w:t xml:space="preserve"> </w:t>
            </w:r>
            <w:r w:rsidR="00D508B2" w:rsidRPr="00B41730">
              <w:rPr>
                <w:sz w:val="28"/>
                <w:szCs w:val="28"/>
                <w:lang w:val="uk-UA"/>
              </w:rPr>
              <w:t>пунктах 1-3</w:t>
            </w:r>
            <w:r w:rsidRPr="00B41730">
              <w:rPr>
                <w:sz w:val="28"/>
                <w:szCs w:val="28"/>
                <w:lang w:val="uk-UA"/>
              </w:rPr>
              <w:t>. Крім цих описів і оцінок слід також охопити такі</w:t>
            </w:r>
            <w:r w:rsidR="00D508B2">
              <w:rPr>
                <w:sz w:val="28"/>
                <w:szCs w:val="28"/>
                <w:lang w:val="uk-UA"/>
              </w:rPr>
              <w:t xml:space="preserve"> </w:t>
            </w:r>
            <w:r w:rsidRPr="00B41730">
              <w:rPr>
                <w:sz w:val="28"/>
                <w:szCs w:val="28"/>
                <w:lang w:val="uk-UA"/>
              </w:rPr>
              <w:t>питання:</w:t>
            </w:r>
          </w:p>
          <w:p w:rsidR="00CC49FF" w:rsidRPr="00B41730" w:rsidRDefault="00CC49FF" w:rsidP="00D8281E">
            <w:pPr>
              <w:jc w:val="both"/>
              <w:rPr>
                <w:sz w:val="28"/>
                <w:szCs w:val="28"/>
                <w:lang w:val="uk-UA"/>
              </w:rPr>
            </w:pPr>
            <w:r w:rsidRPr="00B41730">
              <w:rPr>
                <w:sz w:val="28"/>
                <w:szCs w:val="28"/>
                <w:lang w:val="uk-UA"/>
              </w:rPr>
              <w:t>10) умови зберігання і роботи з небезпечними матеріалами та їх кільк</w:t>
            </w:r>
            <w:r w:rsidR="00D508B2">
              <w:rPr>
                <w:sz w:val="28"/>
                <w:szCs w:val="28"/>
                <w:lang w:val="uk-UA"/>
              </w:rPr>
              <w:t>ість</w:t>
            </w:r>
            <w:r w:rsidRPr="00B41730">
              <w:rPr>
                <w:sz w:val="28"/>
                <w:szCs w:val="28"/>
                <w:lang w:val="uk-UA"/>
              </w:rPr>
              <w:t>;</w:t>
            </w:r>
          </w:p>
          <w:p w:rsidR="00CC49FF" w:rsidRPr="00B41730" w:rsidRDefault="00CC49FF" w:rsidP="00D8281E">
            <w:pPr>
              <w:jc w:val="both"/>
              <w:rPr>
                <w:sz w:val="28"/>
                <w:szCs w:val="28"/>
                <w:lang w:val="uk-UA"/>
              </w:rPr>
            </w:pPr>
            <w:r w:rsidRPr="00B41730">
              <w:rPr>
                <w:sz w:val="28"/>
                <w:szCs w:val="28"/>
                <w:lang w:val="uk-UA"/>
              </w:rPr>
              <w:t>11) перелік сценаріїв для видів промислових аварій, що мають серйозні наслідки, з прикладами для всього діапазону масштабів аварій і з зазначенням можливості впливу здійснюваної поблизу діяльності;</w:t>
            </w:r>
          </w:p>
          <w:p w:rsidR="00CC49FF" w:rsidRPr="00B41730" w:rsidRDefault="00CC49FF" w:rsidP="00D8281E">
            <w:pPr>
              <w:jc w:val="both"/>
              <w:rPr>
                <w:sz w:val="28"/>
                <w:szCs w:val="28"/>
                <w:lang w:val="uk-UA"/>
              </w:rPr>
            </w:pPr>
            <w:r w:rsidRPr="00B41730">
              <w:rPr>
                <w:sz w:val="28"/>
                <w:szCs w:val="28"/>
                <w:lang w:val="uk-UA"/>
              </w:rPr>
              <w:t>12) для кожного сценарію - опис подій, які можуть призвести до промислової аварії, і етапів її можливої ескалації;</w:t>
            </w:r>
          </w:p>
          <w:p w:rsidR="00CC49FF" w:rsidRPr="00B41730" w:rsidRDefault="00CC49FF" w:rsidP="00D8281E">
            <w:pPr>
              <w:jc w:val="both"/>
              <w:rPr>
                <w:sz w:val="28"/>
                <w:szCs w:val="28"/>
                <w:lang w:val="uk-UA"/>
              </w:rPr>
            </w:pPr>
            <w:r w:rsidRPr="00B41730">
              <w:rPr>
                <w:sz w:val="28"/>
                <w:szCs w:val="28"/>
                <w:lang w:val="uk-UA"/>
              </w:rPr>
              <w:t xml:space="preserve">13) оцінка, принаймні в загальних рисах, ймовірності кожного з етапів з урахуванням заходів, передбачених </w:t>
            </w:r>
            <w:r w:rsidR="00D508B2">
              <w:rPr>
                <w:sz w:val="28"/>
                <w:szCs w:val="28"/>
                <w:lang w:val="uk-UA"/>
              </w:rPr>
              <w:t>у</w:t>
            </w:r>
            <w:r w:rsidRPr="00B41730">
              <w:rPr>
                <w:sz w:val="28"/>
                <w:szCs w:val="28"/>
                <w:lang w:val="uk-UA"/>
              </w:rPr>
              <w:t xml:space="preserve"> пункті 14;</w:t>
            </w:r>
          </w:p>
          <w:p w:rsidR="00CC49FF" w:rsidRPr="00B41730" w:rsidRDefault="00CC49FF" w:rsidP="00D8281E">
            <w:pPr>
              <w:jc w:val="both"/>
              <w:rPr>
                <w:sz w:val="28"/>
                <w:szCs w:val="28"/>
                <w:lang w:val="uk-UA"/>
              </w:rPr>
            </w:pPr>
            <w:r w:rsidRPr="00B41730">
              <w:rPr>
                <w:sz w:val="28"/>
                <w:szCs w:val="28"/>
                <w:lang w:val="uk-UA"/>
              </w:rPr>
              <w:t>14) опис запобіжних заходів з точки зору обладнання та процедур, призначених для зведення до мінімуму можливості кожного етапу;</w:t>
            </w:r>
          </w:p>
          <w:p w:rsidR="00CC49FF" w:rsidRPr="00B41730" w:rsidRDefault="00CC49FF" w:rsidP="00D8281E">
            <w:pPr>
              <w:jc w:val="both"/>
              <w:rPr>
                <w:sz w:val="28"/>
                <w:szCs w:val="28"/>
                <w:lang w:val="uk-UA"/>
              </w:rPr>
            </w:pPr>
            <w:r w:rsidRPr="00B41730">
              <w:rPr>
                <w:sz w:val="28"/>
                <w:szCs w:val="28"/>
                <w:lang w:val="uk-UA"/>
              </w:rPr>
              <w:t>15) оцінка можливих наслідків відхилення від нормальних експлуатаційних умов, а також відповідних заходів для безпечного припинення небезпечної діяльності або її частини в разі виникнення надзвичайної ситуації та необхідності підготовки персоналу з метою забезпечення якнайшвидшого виявлення можли</w:t>
            </w:r>
            <w:r w:rsidR="00D86288">
              <w:rPr>
                <w:sz w:val="28"/>
                <w:szCs w:val="28"/>
                <w:lang w:val="uk-UA"/>
              </w:rPr>
              <w:t>вих серйозних відхилень і вжи</w:t>
            </w:r>
            <w:r w:rsidRPr="00B41730">
              <w:rPr>
                <w:sz w:val="28"/>
                <w:szCs w:val="28"/>
                <w:lang w:val="uk-UA"/>
              </w:rPr>
              <w:t>ття відповідних заходів;</w:t>
            </w:r>
          </w:p>
          <w:p w:rsidR="00186A28" w:rsidRPr="00B41730" w:rsidRDefault="00CC49FF" w:rsidP="00D8281E">
            <w:pPr>
              <w:jc w:val="both"/>
              <w:rPr>
                <w:sz w:val="28"/>
                <w:szCs w:val="28"/>
                <w:lang w:val="uk-UA"/>
              </w:rPr>
            </w:pPr>
            <w:r w:rsidRPr="00B41730">
              <w:rPr>
                <w:sz w:val="28"/>
                <w:szCs w:val="28"/>
                <w:lang w:val="uk-UA"/>
              </w:rPr>
              <w:t>16) оцінка того етапу, на якому зміна, ремонт і технічне обслуговування установки, на якій проводиться небезпечна</w:t>
            </w:r>
            <w:r w:rsidR="00D86288">
              <w:rPr>
                <w:sz w:val="28"/>
                <w:szCs w:val="28"/>
                <w:lang w:val="uk-UA"/>
              </w:rPr>
              <w:t xml:space="preserve"> діяльність, може загрожувати здійсненню</w:t>
            </w:r>
            <w:r w:rsidRPr="00B41730">
              <w:rPr>
                <w:sz w:val="28"/>
                <w:szCs w:val="28"/>
                <w:lang w:val="uk-UA"/>
              </w:rPr>
              <w:t xml:space="preserve"> заход</w:t>
            </w:r>
            <w:r w:rsidR="00D86288">
              <w:rPr>
                <w:sz w:val="28"/>
                <w:szCs w:val="28"/>
                <w:lang w:val="uk-UA"/>
              </w:rPr>
              <w:t>ів з контролю, а також подальшим заходам</w:t>
            </w:r>
            <w:r w:rsidRPr="00B41730">
              <w:rPr>
                <w:sz w:val="28"/>
                <w:szCs w:val="28"/>
                <w:lang w:val="uk-UA"/>
              </w:rPr>
              <w:t xml:space="preserve"> з метою контролю.</w:t>
            </w:r>
          </w:p>
        </w:tc>
      </w:tr>
    </w:tbl>
    <w:p w:rsidR="00E5277E" w:rsidRPr="00B41730" w:rsidRDefault="00E5277E" w:rsidP="00B12E0C">
      <w:pPr>
        <w:jc w:val="both"/>
        <w:rPr>
          <w:sz w:val="28"/>
          <w:szCs w:val="28"/>
          <w:lang w:val="uk-UA"/>
        </w:rPr>
      </w:pPr>
    </w:p>
    <w:p w:rsidR="0033030F" w:rsidRPr="00B41730" w:rsidRDefault="00B16DF7" w:rsidP="0033030F">
      <w:pPr>
        <w:jc w:val="both"/>
        <w:rPr>
          <w:b/>
          <w:sz w:val="28"/>
          <w:szCs w:val="28"/>
          <w:lang w:val="uk-UA"/>
        </w:rPr>
      </w:pPr>
      <w:r w:rsidRPr="00B41730">
        <w:rPr>
          <w:sz w:val="28"/>
          <w:szCs w:val="28"/>
          <w:lang w:val="uk-UA"/>
        </w:rPr>
        <w:br w:type="page"/>
      </w:r>
      <w:r w:rsidR="0033030F" w:rsidRPr="00B41730">
        <w:rPr>
          <w:b/>
          <w:sz w:val="28"/>
          <w:szCs w:val="28"/>
          <w:lang w:val="uk-UA"/>
        </w:rPr>
        <w:lastRenderedPageBreak/>
        <w:t>Додаток VI</w:t>
      </w:r>
    </w:p>
    <w:p w:rsidR="0033030F" w:rsidRPr="00B41730" w:rsidRDefault="0033030F" w:rsidP="0033030F">
      <w:pPr>
        <w:jc w:val="both"/>
        <w:rPr>
          <w:sz w:val="28"/>
          <w:szCs w:val="28"/>
          <w:lang w:val="uk-UA"/>
        </w:rPr>
      </w:pPr>
    </w:p>
    <w:p w:rsidR="0033030F" w:rsidRPr="00B41730" w:rsidRDefault="0033030F" w:rsidP="0033030F">
      <w:pPr>
        <w:jc w:val="both"/>
        <w:rPr>
          <w:b/>
          <w:sz w:val="28"/>
          <w:szCs w:val="28"/>
          <w:lang w:val="uk-UA"/>
        </w:rPr>
      </w:pPr>
      <w:r w:rsidRPr="00B41730">
        <w:rPr>
          <w:b/>
          <w:sz w:val="28"/>
          <w:szCs w:val="28"/>
          <w:lang w:val="uk-UA"/>
        </w:rPr>
        <w:t>Ухвалення рішень про розміщення відповідно до статті 7</w:t>
      </w:r>
    </w:p>
    <w:p w:rsidR="0033030F" w:rsidRPr="00B41730" w:rsidRDefault="0033030F" w:rsidP="0033030F">
      <w:pPr>
        <w:jc w:val="both"/>
        <w:rPr>
          <w:b/>
          <w:sz w:val="28"/>
          <w:szCs w:val="28"/>
          <w:lang w:val="uk-UA"/>
        </w:rPr>
      </w:pPr>
    </w:p>
    <w:p w:rsidR="0033030F" w:rsidRPr="00B41730" w:rsidRDefault="0033030F" w:rsidP="0033030F">
      <w:pPr>
        <w:jc w:val="both"/>
        <w:rPr>
          <w:sz w:val="28"/>
          <w:szCs w:val="28"/>
          <w:lang w:val="uk-UA"/>
        </w:rPr>
      </w:pPr>
      <w:r w:rsidRPr="00B41730">
        <w:rPr>
          <w:sz w:val="28"/>
          <w:szCs w:val="28"/>
          <w:lang w:val="uk-UA"/>
        </w:rPr>
        <w:t>Наведений нижче текст ілюструє питання, які слід розглядати відповідно до статті 7.</w:t>
      </w:r>
    </w:p>
    <w:p w:rsidR="001A4833" w:rsidRPr="00B41730" w:rsidRDefault="001A4833" w:rsidP="0033030F">
      <w:pPr>
        <w:jc w:val="both"/>
        <w:rPr>
          <w:sz w:val="28"/>
          <w:szCs w:val="28"/>
          <w:lang w:val="uk-UA"/>
        </w:rPr>
      </w:pPr>
    </w:p>
    <w:p w:rsidR="0033030F" w:rsidRPr="00B41730" w:rsidRDefault="0033030F" w:rsidP="0033030F">
      <w:pPr>
        <w:jc w:val="both"/>
        <w:rPr>
          <w:sz w:val="28"/>
          <w:szCs w:val="28"/>
          <w:lang w:val="uk-UA"/>
        </w:rPr>
      </w:pPr>
      <w:r w:rsidRPr="00B41730">
        <w:rPr>
          <w:sz w:val="28"/>
          <w:szCs w:val="28"/>
          <w:lang w:val="uk-UA"/>
        </w:rPr>
        <w:t>1. Результати аналізу ризику та оцінки, включаючи оцінку фізичних характеристик району, в якому планується здійснювати небезпечну діяльність, згідно з додатком V.</w:t>
      </w:r>
    </w:p>
    <w:p w:rsidR="001A4833" w:rsidRPr="00B41730" w:rsidRDefault="001A4833" w:rsidP="0033030F">
      <w:pPr>
        <w:jc w:val="both"/>
        <w:rPr>
          <w:sz w:val="28"/>
          <w:szCs w:val="28"/>
          <w:lang w:val="uk-UA"/>
        </w:rPr>
      </w:pPr>
    </w:p>
    <w:p w:rsidR="0033030F" w:rsidRPr="00B41730" w:rsidRDefault="0033030F" w:rsidP="0033030F">
      <w:pPr>
        <w:jc w:val="both"/>
        <w:rPr>
          <w:sz w:val="28"/>
          <w:szCs w:val="28"/>
          <w:lang w:val="uk-UA"/>
        </w:rPr>
      </w:pPr>
      <w:r w:rsidRPr="00B41730">
        <w:rPr>
          <w:sz w:val="28"/>
          <w:szCs w:val="28"/>
          <w:lang w:val="uk-UA"/>
        </w:rPr>
        <w:t>2. Результати консультацій і участь громадськості.</w:t>
      </w:r>
    </w:p>
    <w:p w:rsidR="001A4833" w:rsidRPr="00B41730" w:rsidRDefault="001A4833" w:rsidP="0033030F">
      <w:pPr>
        <w:jc w:val="both"/>
        <w:rPr>
          <w:sz w:val="28"/>
          <w:szCs w:val="28"/>
          <w:lang w:val="uk-UA"/>
        </w:rPr>
      </w:pPr>
    </w:p>
    <w:p w:rsidR="0033030F" w:rsidRPr="00B41730" w:rsidRDefault="0033030F" w:rsidP="0033030F">
      <w:pPr>
        <w:jc w:val="both"/>
        <w:rPr>
          <w:sz w:val="28"/>
          <w:szCs w:val="28"/>
          <w:lang w:val="uk-UA"/>
        </w:rPr>
      </w:pPr>
      <w:r w:rsidRPr="00B41730">
        <w:rPr>
          <w:sz w:val="28"/>
          <w:szCs w:val="28"/>
          <w:lang w:val="uk-UA"/>
        </w:rPr>
        <w:t>3. Аналіз зростання або зменшення р</w:t>
      </w:r>
      <w:r w:rsidR="00CD2D4E" w:rsidRPr="00B41730">
        <w:rPr>
          <w:sz w:val="28"/>
          <w:szCs w:val="28"/>
          <w:lang w:val="uk-UA"/>
        </w:rPr>
        <w:t xml:space="preserve">изику, що несе будь-яка подія </w:t>
      </w:r>
      <w:r w:rsidRPr="00B41730">
        <w:rPr>
          <w:sz w:val="28"/>
          <w:szCs w:val="28"/>
          <w:lang w:val="uk-UA"/>
        </w:rPr>
        <w:t xml:space="preserve">на території заінтересованої Сторони в зв'язку </w:t>
      </w:r>
      <w:r w:rsidR="00CD2D4E" w:rsidRPr="00B41730">
        <w:rPr>
          <w:sz w:val="28"/>
          <w:szCs w:val="28"/>
          <w:lang w:val="uk-UA"/>
        </w:rPr>
        <w:t>з небезпечною діяльністю, яка здійснюється</w:t>
      </w:r>
      <w:r w:rsidRPr="00B41730">
        <w:rPr>
          <w:sz w:val="28"/>
          <w:szCs w:val="28"/>
          <w:lang w:val="uk-UA"/>
        </w:rPr>
        <w:t xml:space="preserve"> на територі</w:t>
      </w:r>
      <w:r w:rsidR="00CD2D4E" w:rsidRPr="00B41730">
        <w:rPr>
          <w:sz w:val="28"/>
          <w:szCs w:val="28"/>
          <w:lang w:val="uk-UA"/>
        </w:rPr>
        <w:t>ї Сторони походження</w:t>
      </w:r>
      <w:r w:rsidRPr="00B41730">
        <w:rPr>
          <w:sz w:val="28"/>
          <w:szCs w:val="28"/>
          <w:lang w:val="uk-UA"/>
        </w:rPr>
        <w:t>.</w:t>
      </w:r>
    </w:p>
    <w:p w:rsidR="001A4833" w:rsidRPr="00B41730" w:rsidRDefault="001A4833" w:rsidP="0033030F">
      <w:pPr>
        <w:jc w:val="both"/>
        <w:rPr>
          <w:sz w:val="28"/>
          <w:szCs w:val="28"/>
          <w:lang w:val="uk-UA"/>
        </w:rPr>
      </w:pPr>
    </w:p>
    <w:p w:rsidR="0033030F" w:rsidRPr="00B41730" w:rsidRDefault="0033030F" w:rsidP="0033030F">
      <w:pPr>
        <w:jc w:val="both"/>
        <w:rPr>
          <w:sz w:val="28"/>
          <w:szCs w:val="28"/>
          <w:lang w:val="uk-UA"/>
        </w:rPr>
      </w:pPr>
      <w:r w:rsidRPr="00B41730">
        <w:rPr>
          <w:sz w:val="28"/>
          <w:szCs w:val="28"/>
          <w:lang w:val="uk-UA"/>
        </w:rPr>
        <w:t>4. Оцінка небезпеки для навколишньог</w:t>
      </w:r>
      <w:r w:rsidR="00CD2D4E" w:rsidRPr="00B41730">
        <w:rPr>
          <w:sz w:val="28"/>
          <w:szCs w:val="28"/>
          <w:lang w:val="uk-UA"/>
        </w:rPr>
        <w:t xml:space="preserve">о середовища, у тому числі будь-який </w:t>
      </w:r>
      <w:r w:rsidRPr="00B41730">
        <w:rPr>
          <w:sz w:val="28"/>
          <w:szCs w:val="28"/>
          <w:lang w:val="uk-UA"/>
        </w:rPr>
        <w:t>транскордонний вплив.</w:t>
      </w:r>
    </w:p>
    <w:p w:rsidR="001A4833" w:rsidRPr="00B41730" w:rsidRDefault="001A4833" w:rsidP="0033030F">
      <w:pPr>
        <w:jc w:val="both"/>
        <w:rPr>
          <w:sz w:val="28"/>
          <w:szCs w:val="28"/>
          <w:lang w:val="uk-UA"/>
        </w:rPr>
      </w:pPr>
    </w:p>
    <w:p w:rsidR="0033030F" w:rsidRPr="00B41730" w:rsidRDefault="0033030F" w:rsidP="0033030F">
      <w:pPr>
        <w:jc w:val="both"/>
        <w:rPr>
          <w:sz w:val="28"/>
          <w:szCs w:val="28"/>
          <w:lang w:val="uk-UA"/>
        </w:rPr>
      </w:pPr>
      <w:r w:rsidRPr="00B41730">
        <w:rPr>
          <w:sz w:val="28"/>
          <w:szCs w:val="28"/>
          <w:lang w:val="uk-UA"/>
        </w:rPr>
        <w:t>5. Оцінка нових видів небезпечної діяльності, які могли б бути джерелом ризику.</w:t>
      </w:r>
    </w:p>
    <w:p w:rsidR="001A4833" w:rsidRPr="00B41730" w:rsidRDefault="001A4833" w:rsidP="0033030F">
      <w:pPr>
        <w:jc w:val="both"/>
        <w:rPr>
          <w:sz w:val="28"/>
          <w:szCs w:val="28"/>
          <w:lang w:val="uk-UA"/>
        </w:rPr>
      </w:pPr>
    </w:p>
    <w:p w:rsidR="0033030F" w:rsidRPr="00B41730" w:rsidRDefault="0033030F" w:rsidP="0033030F">
      <w:pPr>
        <w:jc w:val="both"/>
        <w:rPr>
          <w:sz w:val="28"/>
          <w:szCs w:val="28"/>
          <w:lang w:val="uk-UA"/>
        </w:rPr>
      </w:pPr>
      <w:r w:rsidRPr="00B41730">
        <w:rPr>
          <w:sz w:val="28"/>
          <w:szCs w:val="28"/>
          <w:lang w:val="uk-UA"/>
        </w:rPr>
        <w:t>6. Розгляд питання про розміщенн</w:t>
      </w:r>
      <w:r w:rsidR="00CD2D4E" w:rsidRPr="00B41730">
        <w:rPr>
          <w:sz w:val="28"/>
          <w:szCs w:val="28"/>
          <w:lang w:val="uk-UA"/>
        </w:rPr>
        <w:t>я нових і про значну модифікацію</w:t>
      </w:r>
      <w:r w:rsidRPr="00B41730">
        <w:rPr>
          <w:sz w:val="28"/>
          <w:szCs w:val="28"/>
          <w:lang w:val="uk-UA"/>
        </w:rPr>
        <w:t xml:space="preserve"> </w:t>
      </w:r>
      <w:r w:rsidR="00CD2D4E" w:rsidRPr="00B41730">
        <w:rPr>
          <w:sz w:val="28"/>
          <w:szCs w:val="28"/>
          <w:lang w:val="uk-UA"/>
        </w:rPr>
        <w:t>видів небезпечної діяльності, які вже здійснюються</w:t>
      </w:r>
      <w:r w:rsidRPr="00B41730">
        <w:rPr>
          <w:sz w:val="28"/>
          <w:szCs w:val="28"/>
          <w:lang w:val="uk-UA"/>
        </w:rPr>
        <w:t xml:space="preserve"> на безпечній відстані від існуючих населених пунктів, а також про створення зон безпеки навколо об'єктів, на яких здійснюється небезпечна діяльність; </w:t>
      </w:r>
      <w:r w:rsidR="00E35C35">
        <w:rPr>
          <w:sz w:val="28"/>
          <w:szCs w:val="28"/>
          <w:lang w:val="uk-UA"/>
        </w:rPr>
        <w:t>у</w:t>
      </w:r>
      <w:r w:rsidRPr="00B41730">
        <w:rPr>
          <w:sz w:val="28"/>
          <w:szCs w:val="28"/>
          <w:lang w:val="uk-UA"/>
        </w:rPr>
        <w:t xml:space="preserve"> цих районах слід уважно вивчати такі заходи, які призводять до зростання чисельності </w:t>
      </w:r>
      <w:r w:rsidR="00CD2D4E" w:rsidRPr="00B41730">
        <w:rPr>
          <w:sz w:val="28"/>
          <w:szCs w:val="28"/>
          <w:lang w:val="uk-UA"/>
        </w:rPr>
        <w:t xml:space="preserve">населення, яке </w:t>
      </w:r>
      <w:r w:rsidRPr="00B41730">
        <w:rPr>
          <w:sz w:val="28"/>
          <w:szCs w:val="28"/>
          <w:lang w:val="uk-UA"/>
        </w:rPr>
        <w:t>знаходиться під загрозою</w:t>
      </w:r>
      <w:r w:rsidR="00E35C35">
        <w:rPr>
          <w:sz w:val="28"/>
          <w:szCs w:val="28"/>
          <w:lang w:val="uk-UA"/>
        </w:rPr>
        <w:t>,</w:t>
      </w:r>
      <w:r w:rsidRPr="00B41730">
        <w:rPr>
          <w:sz w:val="28"/>
          <w:szCs w:val="28"/>
          <w:lang w:val="uk-UA"/>
        </w:rPr>
        <w:t xml:space="preserve"> або збільшують будь-яким іншим чином ступінь ризику.</w:t>
      </w:r>
    </w:p>
    <w:p w:rsidR="00AF1451" w:rsidRPr="00B41730" w:rsidRDefault="00AF1451" w:rsidP="0033030F">
      <w:pPr>
        <w:jc w:val="both"/>
        <w:rPr>
          <w:sz w:val="28"/>
          <w:szCs w:val="28"/>
          <w:lang w:val="uk-UA"/>
        </w:rPr>
      </w:pPr>
    </w:p>
    <w:p w:rsidR="00AF1451" w:rsidRPr="00B41730" w:rsidRDefault="00B16DF7" w:rsidP="00AF1451">
      <w:pPr>
        <w:jc w:val="both"/>
        <w:rPr>
          <w:b/>
          <w:sz w:val="28"/>
          <w:szCs w:val="28"/>
          <w:lang w:val="uk-UA"/>
        </w:rPr>
      </w:pPr>
      <w:r w:rsidRPr="00B41730">
        <w:rPr>
          <w:sz w:val="28"/>
          <w:szCs w:val="28"/>
          <w:lang w:val="uk-UA"/>
        </w:rPr>
        <w:br w:type="page"/>
      </w:r>
      <w:r w:rsidR="00AF1451" w:rsidRPr="00B41730">
        <w:rPr>
          <w:b/>
          <w:sz w:val="28"/>
          <w:szCs w:val="28"/>
          <w:lang w:val="uk-UA"/>
        </w:rPr>
        <w:lastRenderedPageBreak/>
        <w:t>Додаток VIІ</w:t>
      </w:r>
    </w:p>
    <w:p w:rsidR="00AF1451" w:rsidRPr="00B41730" w:rsidRDefault="00AF1451" w:rsidP="0033030F">
      <w:pPr>
        <w:jc w:val="both"/>
        <w:rPr>
          <w:sz w:val="28"/>
          <w:szCs w:val="28"/>
          <w:lang w:val="uk-UA"/>
        </w:rPr>
      </w:pPr>
    </w:p>
    <w:p w:rsidR="00AF1451" w:rsidRPr="00B41730" w:rsidRDefault="00AF1451" w:rsidP="00AF1451">
      <w:pPr>
        <w:jc w:val="both"/>
        <w:rPr>
          <w:b/>
          <w:sz w:val="28"/>
          <w:szCs w:val="28"/>
          <w:lang w:val="uk-UA"/>
        </w:rPr>
      </w:pPr>
      <w:r w:rsidRPr="00B41730">
        <w:rPr>
          <w:b/>
          <w:sz w:val="28"/>
          <w:szCs w:val="28"/>
          <w:lang w:val="uk-UA"/>
        </w:rPr>
        <w:t>Заходи щодо забезпечення готовності до надзвичайних ситуацій відповідно до статті 8</w:t>
      </w:r>
    </w:p>
    <w:p w:rsidR="00AF1451" w:rsidRPr="00B41730" w:rsidRDefault="00AF1451" w:rsidP="00AF1451">
      <w:pPr>
        <w:jc w:val="both"/>
        <w:rPr>
          <w:sz w:val="28"/>
          <w:szCs w:val="28"/>
          <w:lang w:val="uk-UA"/>
        </w:rPr>
      </w:pPr>
    </w:p>
    <w:p w:rsidR="00AF1451" w:rsidRPr="00B41730" w:rsidRDefault="00AF1451" w:rsidP="00AF1451">
      <w:pPr>
        <w:jc w:val="both"/>
        <w:rPr>
          <w:sz w:val="28"/>
          <w:szCs w:val="28"/>
          <w:lang w:val="uk-UA"/>
        </w:rPr>
      </w:pPr>
      <w:r w:rsidRPr="00B41730">
        <w:rPr>
          <w:sz w:val="28"/>
          <w:szCs w:val="28"/>
          <w:lang w:val="uk-UA"/>
        </w:rPr>
        <w:t xml:space="preserve">1. Слід здійснювати координацію всіх планів дій </w:t>
      </w:r>
      <w:r w:rsidR="00E35C35">
        <w:rPr>
          <w:sz w:val="28"/>
          <w:szCs w:val="28"/>
          <w:lang w:val="uk-UA"/>
        </w:rPr>
        <w:t>у</w:t>
      </w:r>
      <w:r w:rsidRPr="00B41730">
        <w:rPr>
          <w:sz w:val="28"/>
          <w:szCs w:val="28"/>
          <w:lang w:val="uk-UA"/>
        </w:rPr>
        <w:t xml:space="preserve"> надзвичайних ситуаціях як на промислових майданчиках, так і за їх межами, з метою </w:t>
      </w:r>
      <w:r w:rsidR="00E35C35">
        <w:rPr>
          <w:sz w:val="28"/>
          <w:szCs w:val="28"/>
          <w:lang w:val="uk-UA"/>
        </w:rPr>
        <w:t>вжи</w:t>
      </w:r>
      <w:r w:rsidRPr="00B41730">
        <w:rPr>
          <w:sz w:val="28"/>
          <w:szCs w:val="28"/>
          <w:lang w:val="uk-UA"/>
        </w:rPr>
        <w:t>ття ком</w:t>
      </w:r>
      <w:r w:rsidR="007C3B92" w:rsidRPr="00B41730">
        <w:rPr>
          <w:sz w:val="28"/>
          <w:szCs w:val="28"/>
          <w:lang w:val="uk-UA"/>
        </w:rPr>
        <w:t>плексних і ефективних заходів з</w:t>
      </w:r>
      <w:r w:rsidRPr="00B41730">
        <w:rPr>
          <w:sz w:val="28"/>
          <w:szCs w:val="28"/>
          <w:lang w:val="uk-UA"/>
        </w:rPr>
        <w:t xml:space="preserve"> ліквідації наслідків аварії.</w:t>
      </w:r>
    </w:p>
    <w:p w:rsidR="001A4833" w:rsidRPr="00B41730" w:rsidRDefault="001A4833" w:rsidP="00AF1451">
      <w:pPr>
        <w:jc w:val="both"/>
        <w:rPr>
          <w:sz w:val="28"/>
          <w:szCs w:val="28"/>
          <w:lang w:val="uk-UA"/>
        </w:rPr>
      </w:pPr>
    </w:p>
    <w:p w:rsidR="00AF1451" w:rsidRPr="00B41730" w:rsidRDefault="00D86288" w:rsidP="00AF1451">
      <w:pPr>
        <w:jc w:val="both"/>
        <w:rPr>
          <w:sz w:val="28"/>
          <w:szCs w:val="28"/>
          <w:lang w:val="uk-UA"/>
        </w:rPr>
      </w:pPr>
      <w:r>
        <w:rPr>
          <w:sz w:val="28"/>
          <w:szCs w:val="28"/>
          <w:lang w:val="uk-UA"/>
        </w:rPr>
        <w:t>2. До планів</w:t>
      </w:r>
      <w:r w:rsidR="00AF1451" w:rsidRPr="00B41730">
        <w:rPr>
          <w:sz w:val="28"/>
          <w:szCs w:val="28"/>
          <w:lang w:val="uk-UA"/>
        </w:rPr>
        <w:t xml:space="preserve"> дій в надзвичайних ситуаціях слід включати заходи, необхідні для локалізації надзвичайних ситуацій, а також для зведення до мінім</w:t>
      </w:r>
      <w:r>
        <w:rPr>
          <w:sz w:val="28"/>
          <w:szCs w:val="28"/>
          <w:lang w:val="uk-UA"/>
        </w:rPr>
        <w:t>уму їх транскордонного впливу. До</w:t>
      </w:r>
      <w:r w:rsidR="00AF1451" w:rsidRPr="00B41730">
        <w:rPr>
          <w:sz w:val="28"/>
          <w:szCs w:val="28"/>
          <w:lang w:val="uk-UA"/>
        </w:rPr>
        <w:t xml:space="preserve"> них слід також включати заходи щодо оповіщення населення і</w:t>
      </w:r>
      <w:r w:rsidR="007C3B92" w:rsidRPr="00B41730">
        <w:rPr>
          <w:sz w:val="28"/>
          <w:szCs w:val="28"/>
          <w:lang w:val="uk-UA"/>
        </w:rPr>
        <w:t>, в разі необхідності, заходи з</w:t>
      </w:r>
      <w:r w:rsidR="00AF1451" w:rsidRPr="00B41730">
        <w:rPr>
          <w:sz w:val="28"/>
          <w:szCs w:val="28"/>
          <w:lang w:val="uk-UA"/>
        </w:rPr>
        <w:t xml:space="preserve"> його евакуації, інші захисні або рятувальні заходи, а також опис медичних служб.</w:t>
      </w:r>
    </w:p>
    <w:p w:rsidR="001A4833" w:rsidRPr="00B41730" w:rsidRDefault="001A4833" w:rsidP="00AF1451">
      <w:pPr>
        <w:jc w:val="both"/>
        <w:rPr>
          <w:sz w:val="28"/>
          <w:szCs w:val="28"/>
          <w:lang w:val="uk-UA"/>
        </w:rPr>
      </w:pPr>
    </w:p>
    <w:p w:rsidR="00AF1451" w:rsidRPr="00B41730" w:rsidRDefault="00D86288" w:rsidP="00AF1451">
      <w:pPr>
        <w:jc w:val="both"/>
        <w:rPr>
          <w:sz w:val="28"/>
          <w:szCs w:val="28"/>
          <w:lang w:val="uk-UA"/>
        </w:rPr>
      </w:pPr>
      <w:r>
        <w:rPr>
          <w:sz w:val="28"/>
          <w:szCs w:val="28"/>
          <w:lang w:val="uk-UA"/>
        </w:rPr>
        <w:t>3. До планів</w:t>
      </w:r>
      <w:r w:rsidR="00AF1451" w:rsidRPr="00B41730">
        <w:rPr>
          <w:sz w:val="28"/>
          <w:szCs w:val="28"/>
          <w:lang w:val="uk-UA"/>
        </w:rPr>
        <w:t xml:space="preserve"> дій в надзвичайних ситуаціях слід включат</w:t>
      </w:r>
      <w:r w:rsidR="007C3B92" w:rsidRPr="00B41730">
        <w:rPr>
          <w:sz w:val="28"/>
          <w:szCs w:val="28"/>
          <w:lang w:val="uk-UA"/>
        </w:rPr>
        <w:t xml:space="preserve">и - для персоналу, що працює на </w:t>
      </w:r>
      <w:r w:rsidR="00AF1451" w:rsidRPr="00B41730">
        <w:rPr>
          <w:sz w:val="28"/>
          <w:szCs w:val="28"/>
          <w:lang w:val="uk-UA"/>
        </w:rPr>
        <w:t>промислових майданчиках,</w:t>
      </w:r>
      <w:r w:rsidR="007C3B92" w:rsidRPr="00B41730">
        <w:rPr>
          <w:sz w:val="28"/>
          <w:szCs w:val="28"/>
          <w:lang w:val="uk-UA"/>
        </w:rPr>
        <w:t xml:space="preserve"> осіб, які можуть бути зачеплені </w:t>
      </w:r>
      <w:r w:rsidR="00AF1451" w:rsidRPr="00B41730">
        <w:rPr>
          <w:sz w:val="28"/>
          <w:szCs w:val="28"/>
          <w:lang w:val="uk-UA"/>
        </w:rPr>
        <w:t>надзвичайними ситуаціями, і для рятувальників - детальні технічні та організаційні процедури, що вимагаються для вжиття заходів у разі промис</w:t>
      </w:r>
      <w:r w:rsidR="007C3B92" w:rsidRPr="00B41730">
        <w:rPr>
          <w:sz w:val="28"/>
          <w:szCs w:val="28"/>
          <w:lang w:val="uk-UA"/>
        </w:rPr>
        <w:t>лової аварії транскордонного</w:t>
      </w:r>
      <w:r w:rsidR="00AF1451" w:rsidRPr="00B41730">
        <w:rPr>
          <w:sz w:val="28"/>
          <w:szCs w:val="28"/>
          <w:lang w:val="uk-UA"/>
        </w:rPr>
        <w:t xml:space="preserve"> вплив</w:t>
      </w:r>
      <w:r w:rsidR="007C3B92" w:rsidRPr="00B41730">
        <w:rPr>
          <w:sz w:val="28"/>
          <w:szCs w:val="28"/>
          <w:lang w:val="uk-UA"/>
        </w:rPr>
        <w:t>у</w:t>
      </w:r>
      <w:r w:rsidR="00AF1451" w:rsidRPr="00B41730">
        <w:rPr>
          <w:sz w:val="28"/>
          <w:szCs w:val="28"/>
          <w:lang w:val="uk-UA"/>
        </w:rPr>
        <w:t>, і для запобігання і зведення до мінімуму впливу н</w:t>
      </w:r>
      <w:r w:rsidR="00E35C35">
        <w:rPr>
          <w:sz w:val="28"/>
          <w:szCs w:val="28"/>
          <w:lang w:val="uk-UA"/>
        </w:rPr>
        <w:t>а людей і навколишнє середовище</w:t>
      </w:r>
      <w:r w:rsidR="00AF1451" w:rsidRPr="00B41730">
        <w:rPr>
          <w:sz w:val="28"/>
          <w:szCs w:val="28"/>
          <w:lang w:val="uk-UA"/>
        </w:rPr>
        <w:t xml:space="preserve"> як на промисловому майданчику, так і за її межами.</w:t>
      </w:r>
    </w:p>
    <w:p w:rsidR="001A4833" w:rsidRPr="00B41730" w:rsidRDefault="001A4833" w:rsidP="00AF1451">
      <w:pPr>
        <w:jc w:val="both"/>
        <w:rPr>
          <w:sz w:val="28"/>
          <w:szCs w:val="28"/>
          <w:lang w:val="uk-UA"/>
        </w:rPr>
      </w:pPr>
    </w:p>
    <w:p w:rsidR="00AF1451" w:rsidRPr="00B41730" w:rsidRDefault="00AF1451" w:rsidP="00AF1451">
      <w:pPr>
        <w:jc w:val="both"/>
        <w:rPr>
          <w:sz w:val="28"/>
          <w:szCs w:val="28"/>
          <w:lang w:val="uk-UA"/>
        </w:rPr>
      </w:pPr>
      <w:r w:rsidRPr="00B41730">
        <w:rPr>
          <w:sz w:val="28"/>
          <w:szCs w:val="28"/>
          <w:lang w:val="uk-UA"/>
        </w:rPr>
        <w:t>4. У планах дій в надзвичайних ситуаціях на промислових майданчиках могл</w:t>
      </w:r>
      <w:r w:rsidR="007C3B92" w:rsidRPr="00B41730">
        <w:rPr>
          <w:sz w:val="28"/>
          <w:szCs w:val="28"/>
          <w:lang w:val="uk-UA"/>
        </w:rPr>
        <w:t xml:space="preserve">и б, наприклад, </w:t>
      </w:r>
      <w:r w:rsidRPr="00B41730">
        <w:rPr>
          <w:sz w:val="28"/>
          <w:szCs w:val="28"/>
          <w:lang w:val="uk-UA"/>
        </w:rPr>
        <w:t>охоплюватися такі питання:</w:t>
      </w:r>
    </w:p>
    <w:p w:rsidR="00AF1451" w:rsidRPr="00B41730" w:rsidRDefault="00AF1451" w:rsidP="00AF1451">
      <w:pPr>
        <w:jc w:val="both"/>
        <w:rPr>
          <w:sz w:val="28"/>
          <w:szCs w:val="28"/>
          <w:lang w:val="uk-UA"/>
        </w:rPr>
      </w:pPr>
      <w:r w:rsidRPr="00B41730">
        <w:rPr>
          <w:sz w:val="28"/>
          <w:szCs w:val="28"/>
          <w:lang w:val="uk-UA"/>
        </w:rPr>
        <w:t>a) розподіл організаційних функцій і відповідальності на промисловому майданчику щодо вжиття заходів у разі надзвичайної ситуації;</w:t>
      </w:r>
    </w:p>
    <w:p w:rsidR="00AF1451" w:rsidRPr="00B41730" w:rsidRDefault="00A02BA2" w:rsidP="00AF1451">
      <w:pPr>
        <w:jc w:val="both"/>
        <w:rPr>
          <w:sz w:val="28"/>
          <w:szCs w:val="28"/>
          <w:lang w:val="uk-UA"/>
        </w:rPr>
      </w:pPr>
      <w:r>
        <w:rPr>
          <w:sz w:val="28"/>
          <w:szCs w:val="28"/>
          <w:lang w:val="en-US"/>
        </w:rPr>
        <w:t>b</w:t>
      </w:r>
      <w:r w:rsidR="00D86288">
        <w:rPr>
          <w:sz w:val="28"/>
          <w:szCs w:val="28"/>
          <w:lang w:val="uk-UA"/>
        </w:rPr>
        <w:t>) опис заходів, які слід вжи</w:t>
      </w:r>
      <w:r w:rsidR="00AF1451" w:rsidRPr="00B41730">
        <w:rPr>
          <w:sz w:val="28"/>
          <w:szCs w:val="28"/>
          <w:lang w:val="uk-UA"/>
        </w:rPr>
        <w:t xml:space="preserve">ти </w:t>
      </w:r>
      <w:r w:rsidR="009E4C13">
        <w:rPr>
          <w:sz w:val="28"/>
          <w:szCs w:val="28"/>
          <w:lang w:val="uk-UA"/>
        </w:rPr>
        <w:t xml:space="preserve">у </w:t>
      </w:r>
      <w:r w:rsidR="00AF1451" w:rsidRPr="00B41730">
        <w:rPr>
          <w:sz w:val="28"/>
          <w:szCs w:val="28"/>
          <w:lang w:val="uk-UA"/>
        </w:rPr>
        <w:t>разі промислової аварії або її неминучої загр</w:t>
      </w:r>
      <w:r w:rsidR="007C3B92" w:rsidRPr="00B41730">
        <w:rPr>
          <w:sz w:val="28"/>
          <w:szCs w:val="28"/>
          <w:lang w:val="uk-UA"/>
        </w:rPr>
        <w:t xml:space="preserve">ози, з метою взяття на контроль обставин або запобігання </w:t>
      </w:r>
      <w:r w:rsidR="00AF1451" w:rsidRPr="00B41730">
        <w:rPr>
          <w:sz w:val="28"/>
          <w:szCs w:val="28"/>
          <w:lang w:val="uk-UA"/>
        </w:rPr>
        <w:t>виникн</w:t>
      </w:r>
      <w:r w:rsidR="007C3B92" w:rsidRPr="00B41730">
        <w:rPr>
          <w:sz w:val="28"/>
          <w:szCs w:val="28"/>
          <w:lang w:val="uk-UA"/>
        </w:rPr>
        <w:t>енню такої події або ж докладну</w:t>
      </w:r>
      <w:r w:rsidR="00AF1451" w:rsidRPr="00B41730">
        <w:rPr>
          <w:sz w:val="28"/>
          <w:szCs w:val="28"/>
          <w:lang w:val="uk-UA"/>
        </w:rPr>
        <w:t xml:space="preserve"> вказівку на те, де такий опис може бути знайдено;</w:t>
      </w:r>
    </w:p>
    <w:p w:rsidR="00AF1451" w:rsidRPr="00B41730" w:rsidRDefault="00A02BA2" w:rsidP="00AF1451">
      <w:pPr>
        <w:jc w:val="both"/>
        <w:rPr>
          <w:sz w:val="28"/>
          <w:szCs w:val="28"/>
          <w:lang w:val="uk-UA"/>
        </w:rPr>
      </w:pPr>
      <w:r>
        <w:rPr>
          <w:sz w:val="28"/>
          <w:szCs w:val="28"/>
          <w:lang w:val="en-US"/>
        </w:rPr>
        <w:t>c</w:t>
      </w:r>
      <w:r w:rsidR="007C3B92" w:rsidRPr="00B41730">
        <w:rPr>
          <w:sz w:val="28"/>
          <w:szCs w:val="28"/>
          <w:lang w:val="uk-UA"/>
        </w:rPr>
        <w:t>) опис наявного обладнання і ресурсів</w:t>
      </w:r>
      <w:r w:rsidR="00AF1451" w:rsidRPr="00B41730">
        <w:rPr>
          <w:sz w:val="28"/>
          <w:szCs w:val="28"/>
          <w:lang w:val="uk-UA"/>
        </w:rPr>
        <w:t>;</w:t>
      </w:r>
    </w:p>
    <w:p w:rsidR="00AF1451" w:rsidRPr="00B41730" w:rsidRDefault="00A02BA2" w:rsidP="00AF1451">
      <w:pPr>
        <w:jc w:val="both"/>
        <w:rPr>
          <w:sz w:val="28"/>
          <w:szCs w:val="28"/>
          <w:lang w:val="uk-UA"/>
        </w:rPr>
      </w:pPr>
      <w:r>
        <w:rPr>
          <w:sz w:val="28"/>
          <w:szCs w:val="28"/>
          <w:lang w:val="en-US"/>
        </w:rPr>
        <w:t>d</w:t>
      </w:r>
      <w:r w:rsidR="00AF1451" w:rsidRPr="00B41730">
        <w:rPr>
          <w:sz w:val="28"/>
          <w:szCs w:val="28"/>
          <w:lang w:val="uk-UA"/>
        </w:rPr>
        <w:t>) заходи щодо забезпечення якнайшвидшого оповіщення про промислові аварії державного</w:t>
      </w:r>
      <w:r w:rsidR="008E2C5B" w:rsidRPr="00B41730">
        <w:rPr>
          <w:sz w:val="28"/>
          <w:szCs w:val="28"/>
          <w:lang w:val="uk-UA"/>
        </w:rPr>
        <w:t xml:space="preserve"> </w:t>
      </w:r>
      <w:r w:rsidR="00AF1451" w:rsidRPr="00B41730">
        <w:rPr>
          <w:sz w:val="28"/>
          <w:szCs w:val="28"/>
          <w:lang w:val="uk-UA"/>
        </w:rPr>
        <w:t>о</w:t>
      </w:r>
      <w:r w:rsidR="008E2C5B" w:rsidRPr="00B41730">
        <w:rPr>
          <w:sz w:val="28"/>
          <w:szCs w:val="28"/>
          <w:lang w:val="uk-UA"/>
        </w:rPr>
        <w:t>ргану, відповідального за дії з</w:t>
      </w:r>
      <w:r w:rsidR="00AF1451" w:rsidRPr="00B41730">
        <w:rPr>
          <w:sz w:val="28"/>
          <w:szCs w:val="28"/>
          <w:lang w:val="uk-UA"/>
        </w:rPr>
        <w:t xml:space="preserve"> ліквідації в разі надзвичайних ситуацій за межами промислових майданчиків, </w:t>
      </w:r>
      <w:r w:rsidR="00E35C35">
        <w:rPr>
          <w:sz w:val="28"/>
          <w:szCs w:val="28"/>
          <w:lang w:val="uk-UA"/>
        </w:rPr>
        <w:t>у</w:t>
      </w:r>
      <w:r w:rsidR="00AF1451" w:rsidRPr="00B41730">
        <w:rPr>
          <w:sz w:val="28"/>
          <w:szCs w:val="28"/>
          <w:lang w:val="uk-UA"/>
        </w:rPr>
        <w:t xml:space="preserve"> т.ч. тип інформації, яку слід включати в початкове оповіщення, а також заходи щодо забезпечення більш детальної інформації по мірі її надходження;</w:t>
      </w:r>
    </w:p>
    <w:p w:rsidR="00AF1451" w:rsidRPr="00B41730" w:rsidRDefault="00A02BA2" w:rsidP="00AF1451">
      <w:pPr>
        <w:jc w:val="both"/>
        <w:rPr>
          <w:sz w:val="28"/>
          <w:szCs w:val="28"/>
          <w:lang w:val="uk-UA"/>
        </w:rPr>
      </w:pPr>
      <w:r>
        <w:rPr>
          <w:sz w:val="28"/>
          <w:szCs w:val="28"/>
          <w:lang w:val="en-US"/>
        </w:rPr>
        <w:t>e</w:t>
      </w:r>
      <w:r w:rsidR="006D0540" w:rsidRPr="00B41730">
        <w:rPr>
          <w:sz w:val="28"/>
          <w:szCs w:val="28"/>
          <w:lang w:val="uk-UA"/>
        </w:rPr>
        <w:t>) заходи з підготовки персоналу до виконання своїх</w:t>
      </w:r>
      <w:r w:rsidR="00AF1451" w:rsidRPr="00B41730">
        <w:rPr>
          <w:sz w:val="28"/>
          <w:szCs w:val="28"/>
          <w:lang w:val="uk-UA"/>
        </w:rPr>
        <w:t xml:space="preserve"> об</w:t>
      </w:r>
      <w:r w:rsidR="006D0540" w:rsidRPr="00B41730">
        <w:rPr>
          <w:sz w:val="28"/>
          <w:szCs w:val="28"/>
          <w:lang w:val="uk-UA"/>
        </w:rPr>
        <w:t>ов'язків</w:t>
      </w:r>
      <w:r w:rsidR="00AF1451" w:rsidRPr="00B41730">
        <w:rPr>
          <w:sz w:val="28"/>
          <w:szCs w:val="28"/>
          <w:lang w:val="uk-UA"/>
        </w:rPr>
        <w:t>.</w:t>
      </w:r>
    </w:p>
    <w:p w:rsidR="001A4833" w:rsidRPr="00B41730" w:rsidRDefault="001A4833" w:rsidP="00AF1451">
      <w:pPr>
        <w:jc w:val="both"/>
        <w:rPr>
          <w:sz w:val="28"/>
          <w:szCs w:val="28"/>
          <w:lang w:val="uk-UA"/>
        </w:rPr>
      </w:pPr>
    </w:p>
    <w:p w:rsidR="00AF1451" w:rsidRPr="00B41730" w:rsidRDefault="00AF1451" w:rsidP="00AF1451">
      <w:pPr>
        <w:jc w:val="both"/>
        <w:rPr>
          <w:sz w:val="28"/>
          <w:szCs w:val="28"/>
          <w:lang w:val="uk-UA"/>
        </w:rPr>
      </w:pPr>
      <w:r w:rsidRPr="00B41730">
        <w:rPr>
          <w:sz w:val="28"/>
          <w:szCs w:val="28"/>
          <w:lang w:val="uk-UA"/>
        </w:rPr>
        <w:t>5. У планах дій в надзвичайних ситуаціях за межами промислових майданчиків могли б,</w:t>
      </w:r>
      <w:r w:rsidR="00AB7A80" w:rsidRPr="00B41730">
        <w:rPr>
          <w:sz w:val="28"/>
          <w:szCs w:val="28"/>
          <w:lang w:val="uk-UA"/>
        </w:rPr>
        <w:t xml:space="preserve"> </w:t>
      </w:r>
      <w:r w:rsidRPr="00B41730">
        <w:rPr>
          <w:sz w:val="28"/>
          <w:szCs w:val="28"/>
          <w:lang w:val="uk-UA"/>
        </w:rPr>
        <w:t>наприклад, охоплюватися такі питання:</w:t>
      </w:r>
    </w:p>
    <w:p w:rsidR="00AF1451" w:rsidRPr="00B41730" w:rsidRDefault="00AF1451" w:rsidP="00AF1451">
      <w:pPr>
        <w:jc w:val="both"/>
        <w:rPr>
          <w:sz w:val="28"/>
          <w:szCs w:val="28"/>
          <w:lang w:val="uk-UA"/>
        </w:rPr>
      </w:pPr>
      <w:r w:rsidRPr="00B41730">
        <w:rPr>
          <w:sz w:val="28"/>
          <w:szCs w:val="28"/>
          <w:lang w:val="uk-UA"/>
        </w:rPr>
        <w:t>a) розподіл організаційних функцій і відповідальності за межами промислового майданчика щодо вжиття заходів у разі надзвичайної ситуації, в тому числі вказівку того, яким чином досягається відповідність з планами заходів для промислового майданчика;</w:t>
      </w:r>
    </w:p>
    <w:p w:rsidR="00AF1451" w:rsidRPr="00B41730" w:rsidRDefault="00A02BA2" w:rsidP="00AF1451">
      <w:pPr>
        <w:jc w:val="both"/>
        <w:rPr>
          <w:sz w:val="28"/>
          <w:szCs w:val="28"/>
          <w:lang w:val="uk-UA"/>
        </w:rPr>
      </w:pPr>
      <w:r>
        <w:rPr>
          <w:sz w:val="28"/>
          <w:szCs w:val="28"/>
          <w:lang w:val="en-US"/>
        </w:rPr>
        <w:t>b</w:t>
      </w:r>
      <w:r w:rsidR="00AF1451" w:rsidRPr="00B41730">
        <w:rPr>
          <w:sz w:val="28"/>
          <w:szCs w:val="28"/>
          <w:lang w:val="uk-UA"/>
        </w:rPr>
        <w:t>) методи та процедури для використання рятувальним та медичним персонал</w:t>
      </w:r>
      <w:r w:rsidR="00E35C35">
        <w:rPr>
          <w:sz w:val="28"/>
          <w:szCs w:val="28"/>
          <w:lang w:val="uk-UA"/>
        </w:rPr>
        <w:t>ами</w:t>
      </w:r>
      <w:r w:rsidR="00AF1451" w:rsidRPr="00B41730">
        <w:rPr>
          <w:sz w:val="28"/>
          <w:szCs w:val="28"/>
          <w:lang w:val="uk-UA"/>
        </w:rPr>
        <w:t>;</w:t>
      </w:r>
    </w:p>
    <w:p w:rsidR="00AF1451" w:rsidRPr="00B41730" w:rsidRDefault="00A02BA2" w:rsidP="00AF1451">
      <w:pPr>
        <w:jc w:val="both"/>
        <w:rPr>
          <w:sz w:val="28"/>
          <w:szCs w:val="28"/>
          <w:lang w:val="uk-UA"/>
        </w:rPr>
      </w:pPr>
      <w:r>
        <w:rPr>
          <w:sz w:val="28"/>
          <w:szCs w:val="28"/>
          <w:lang w:val="en-US"/>
        </w:rPr>
        <w:lastRenderedPageBreak/>
        <w:t>c</w:t>
      </w:r>
      <w:r w:rsidR="00AF1451" w:rsidRPr="00B41730">
        <w:rPr>
          <w:sz w:val="28"/>
          <w:szCs w:val="28"/>
          <w:lang w:val="uk-UA"/>
        </w:rPr>
        <w:t>) метод</w:t>
      </w:r>
      <w:r w:rsidR="00AB7A80" w:rsidRPr="00B41730">
        <w:rPr>
          <w:sz w:val="28"/>
          <w:szCs w:val="28"/>
          <w:lang w:val="uk-UA"/>
        </w:rPr>
        <w:t>и швидкого визначення зачепленого</w:t>
      </w:r>
      <w:r w:rsidR="00AF1451" w:rsidRPr="00B41730">
        <w:rPr>
          <w:sz w:val="28"/>
          <w:szCs w:val="28"/>
          <w:lang w:val="uk-UA"/>
        </w:rPr>
        <w:t xml:space="preserve"> району;</w:t>
      </w:r>
    </w:p>
    <w:p w:rsidR="00AF1451" w:rsidRPr="00B41730" w:rsidRDefault="001A4833" w:rsidP="00AF1451">
      <w:pPr>
        <w:jc w:val="both"/>
        <w:rPr>
          <w:sz w:val="28"/>
          <w:szCs w:val="28"/>
          <w:lang w:val="uk-UA"/>
        </w:rPr>
      </w:pPr>
      <w:r w:rsidRPr="00B41730">
        <w:rPr>
          <w:noProof/>
          <w:sz w:val="28"/>
          <w:szCs w:val="28"/>
          <w:lang w:val="uk-UA"/>
        </w:rPr>
        <w:pict>
          <v:shape id="_x0000_s1030" type="#_x0000_t202" style="position:absolute;left:0;text-align:left;margin-left:203.7pt;margin-top:-35.7pt;width:18.75pt;height:20.25pt;z-index:3" strokecolor="white">
            <v:textbox>
              <w:txbxContent>
                <w:p w:rsidR="00F2798E" w:rsidRPr="00F2798E" w:rsidRDefault="00F2798E" w:rsidP="00F2798E">
                  <w:pPr>
                    <w:rPr>
                      <w:lang w:val="en-US"/>
                    </w:rPr>
                  </w:pPr>
                  <w:r>
                    <w:rPr>
                      <w:lang w:val="en-US"/>
                    </w:rPr>
                    <w:t>2</w:t>
                  </w:r>
                </w:p>
              </w:txbxContent>
            </v:textbox>
          </v:shape>
        </w:pict>
      </w:r>
      <w:r w:rsidR="00A02BA2">
        <w:rPr>
          <w:sz w:val="28"/>
          <w:szCs w:val="28"/>
          <w:lang w:val="en-US"/>
        </w:rPr>
        <w:t>d</w:t>
      </w:r>
      <w:r w:rsidR="00AF1451" w:rsidRPr="00B41730">
        <w:rPr>
          <w:sz w:val="28"/>
          <w:szCs w:val="28"/>
          <w:lang w:val="uk-UA"/>
        </w:rPr>
        <w:t>) заходи щодо забезпечення якнайшвидшого оповіщення зачеплених або потенційно зачепле</w:t>
      </w:r>
      <w:r w:rsidR="00AB7A80" w:rsidRPr="00B41730">
        <w:rPr>
          <w:sz w:val="28"/>
          <w:szCs w:val="28"/>
          <w:lang w:val="uk-UA"/>
        </w:rPr>
        <w:t>них Сторін про промислову аварію</w:t>
      </w:r>
      <w:r w:rsidR="00AF1451" w:rsidRPr="00B41730">
        <w:rPr>
          <w:sz w:val="28"/>
          <w:szCs w:val="28"/>
          <w:lang w:val="uk-UA"/>
        </w:rPr>
        <w:t xml:space="preserve"> і щодо подальшого підтримання зв'язку;</w:t>
      </w:r>
    </w:p>
    <w:p w:rsidR="00AF1451" w:rsidRPr="00B41730" w:rsidRDefault="00A02BA2" w:rsidP="00AF1451">
      <w:pPr>
        <w:jc w:val="both"/>
        <w:rPr>
          <w:sz w:val="28"/>
          <w:szCs w:val="28"/>
          <w:lang w:val="uk-UA"/>
        </w:rPr>
      </w:pPr>
      <w:r>
        <w:rPr>
          <w:sz w:val="28"/>
          <w:szCs w:val="28"/>
          <w:lang w:val="en-US"/>
        </w:rPr>
        <w:t>e</w:t>
      </w:r>
      <w:r w:rsidR="00AF1451" w:rsidRPr="00B41730">
        <w:rPr>
          <w:sz w:val="28"/>
          <w:szCs w:val="28"/>
          <w:lang w:val="uk-UA"/>
        </w:rPr>
        <w:t>) виявлення ресурсів, необхідних для здійснення</w:t>
      </w:r>
      <w:r w:rsidR="00AB7A80" w:rsidRPr="00B41730">
        <w:rPr>
          <w:sz w:val="28"/>
          <w:szCs w:val="28"/>
          <w:lang w:val="uk-UA"/>
        </w:rPr>
        <w:t xml:space="preserve"> плану і заходів з</w:t>
      </w:r>
      <w:r w:rsidR="00AF1451" w:rsidRPr="00B41730">
        <w:rPr>
          <w:sz w:val="28"/>
          <w:szCs w:val="28"/>
          <w:lang w:val="uk-UA"/>
        </w:rPr>
        <w:t xml:space="preserve"> координації;</w:t>
      </w:r>
    </w:p>
    <w:p w:rsidR="00AB7A80" w:rsidRPr="00B41730" w:rsidRDefault="00A02BA2" w:rsidP="00AB7A80">
      <w:pPr>
        <w:jc w:val="both"/>
        <w:rPr>
          <w:sz w:val="28"/>
          <w:szCs w:val="28"/>
          <w:lang w:val="uk-UA"/>
        </w:rPr>
      </w:pPr>
      <w:r>
        <w:rPr>
          <w:sz w:val="28"/>
          <w:szCs w:val="28"/>
          <w:lang w:val="en-US"/>
        </w:rPr>
        <w:t>f</w:t>
      </w:r>
      <w:r w:rsidR="00AB7A80" w:rsidRPr="00B41730">
        <w:rPr>
          <w:sz w:val="28"/>
          <w:szCs w:val="28"/>
          <w:lang w:val="uk-UA"/>
        </w:rPr>
        <w:t>) заходи із забезпечення громадськості інформацією, включаючи, при необхідності, заходи щодо доповнення та повторного надання інформації, що передається громадськості відповідно до статті 9;</w:t>
      </w:r>
    </w:p>
    <w:p w:rsidR="00AB7A80" w:rsidRPr="00B41730" w:rsidRDefault="00A02BA2" w:rsidP="00AB7A80">
      <w:pPr>
        <w:jc w:val="both"/>
        <w:rPr>
          <w:sz w:val="28"/>
          <w:szCs w:val="28"/>
          <w:lang w:val="uk-UA"/>
        </w:rPr>
      </w:pPr>
      <w:r>
        <w:rPr>
          <w:sz w:val="28"/>
          <w:szCs w:val="28"/>
          <w:lang w:val="en-US"/>
        </w:rPr>
        <w:t>g</w:t>
      </w:r>
      <w:r w:rsidR="00AB7A80" w:rsidRPr="00B41730">
        <w:rPr>
          <w:sz w:val="28"/>
          <w:szCs w:val="28"/>
          <w:lang w:val="uk-UA"/>
        </w:rPr>
        <w:t>) заходи щодо здійснення підготовки та проведення навчань.</w:t>
      </w:r>
    </w:p>
    <w:p w:rsidR="001A4833" w:rsidRPr="00B41730" w:rsidRDefault="001A4833" w:rsidP="00AB7A80">
      <w:pPr>
        <w:jc w:val="both"/>
        <w:rPr>
          <w:sz w:val="28"/>
          <w:szCs w:val="28"/>
          <w:lang w:val="uk-UA"/>
        </w:rPr>
      </w:pPr>
    </w:p>
    <w:p w:rsidR="00AB7A80" w:rsidRPr="00B41730" w:rsidRDefault="00AB7A80" w:rsidP="00AB7A80">
      <w:pPr>
        <w:jc w:val="both"/>
        <w:rPr>
          <w:sz w:val="28"/>
          <w:szCs w:val="28"/>
          <w:lang w:val="uk-UA"/>
        </w:rPr>
      </w:pPr>
      <w:r w:rsidRPr="00B41730">
        <w:rPr>
          <w:sz w:val="28"/>
          <w:szCs w:val="28"/>
          <w:lang w:val="uk-UA"/>
        </w:rPr>
        <w:t>6. Плани дій в надзвичайних ситуаціях могли б включати в себе заходи з оброблення, збирання, очищення, зберігання, вивезення та безпечного видалення небезпечних речовин і заражених матеріалів, а також відновлювальні заходи.</w:t>
      </w:r>
    </w:p>
    <w:p w:rsidR="00EE5040" w:rsidRPr="00B41730" w:rsidRDefault="00EE5040" w:rsidP="00AB7A80">
      <w:pPr>
        <w:jc w:val="both"/>
        <w:rPr>
          <w:sz w:val="28"/>
          <w:szCs w:val="28"/>
          <w:lang w:val="uk-UA"/>
        </w:rPr>
      </w:pPr>
    </w:p>
    <w:p w:rsidR="00946DE9" w:rsidRPr="00057406" w:rsidRDefault="00B16DF7" w:rsidP="00946DE9">
      <w:pPr>
        <w:spacing w:line="360" w:lineRule="auto"/>
        <w:jc w:val="both"/>
        <w:rPr>
          <w:b/>
          <w:sz w:val="28"/>
          <w:szCs w:val="28"/>
          <w:lang w:val="uk-UA"/>
        </w:rPr>
      </w:pPr>
      <w:r w:rsidRPr="00B41730">
        <w:rPr>
          <w:sz w:val="28"/>
          <w:szCs w:val="28"/>
          <w:lang w:val="uk-UA"/>
        </w:rPr>
        <w:br w:type="page"/>
      </w:r>
      <w:r w:rsidR="00946DE9" w:rsidRPr="00057406">
        <w:rPr>
          <w:b/>
          <w:sz w:val="28"/>
          <w:szCs w:val="28"/>
          <w:lang w:val="uk-UA"/>
        </w:rPr>
        <w:lastRenderedPageBreak/>
        <w:t>Додаток VIIІ</w:t>
      </w:r>
    </w:p>
    <w:p w:rsidR="00946DE9" w:rsidRPr="00057406" w:rsidRDefault="00946DE9" w:rsidP="00946DE9">
      <w:pPr>
        <w:spacing w:line="360" w:lineRule="auto"/>
        <w:jc w:val="both"/>
        <w:rPr>
          <w:b/>
          <w:sz w:val="28"/>
          <w:szCs w:val="28"/>
          <w:lang w:val="uk-UA"/>
        </w:rPr>
      </w:pPr>
      <w:r w:rsidRPr="00057406">
        <w:rPr>
          <w:b/>
          <w:sz w:val="28"/>
          <w:szCs w:val="28"/>
          <w:lang w:val="uk-UA"/>
        </w:rPr>
        <w:t>Інформація, що надається громадськості відповідно до статті 9</w:t>
      </w:r>
    </w:p>
    <w:p w:rsidR="00946DE9" w:rsidRDefault="00946DE9" w:rsidP="002303E6">
      <w:pPr>
        <w:jc w:val="both"/>
        <w:rPr>
          <w:sz w:val="28"/>
          <w:szCs w:val="28"/>
          <w:lang w:val="uk-UA"/>
        </w:rPr>
      </w:pPr>
      <w:r w:rsidRPr="00057406">
        <w:rPr>
          <w:sz w:val="28"/>
          <w:szCs w:val="28"/>
          <w:lang w:val="uk-UA"/>
        </w:rPr>
        <w:t>1. Назва компанії, адреса місця здійснення н</w:t>
      </w:r>
      <w:r>
        <w:rPr>
          <w:sz w:val="28"/>
          <w:szCs w:val="28"/>
          <w:lang w:val="uk-UA"/>
        </w:rPr>
        <w:t>ебезпечної діяльності та зазначення</w:t>
      </w:r>
      <w:r w:rsidRPr="00057406">
        <w:rPr>
          <w:sz w:val="28"/>
          <w:szCs w:val="28"/>
          <w:lang w:val="uk-UA"/>
        </w:rPr>
        <w:t xml:space="preserve"> посади особи, яка надає інформацію.</w:t>
      </w:r>
    </w:p>
    <w:p w:rsidR="002303E6" w:rsidRPr="00057406" w:rsidRDefault="002303E6" w:rsidP="002303E6">
      <w:pPr>
        <w:jc w:val="both"/>
        <w:rPr>
          <w:sz w:val="28"/>
          <w:szCs w:val="28"/>
          <w:lang w:val="uk-UA"/>
        </w:rPr>
      </w:pPr>
    </w:p>
    <w:p w:rsidR="00946DE9" w:rsidRPr="002303E6" w:rsidRDefault="00946DE9" w:rsidP="002303E6">
      <w:pPr>
        <w:jc w:val="both"/>
        <w:rPr>
          <w:sz w:val="28"/>
          <w:szCs w:val="28"/>
        </w:rPr>
      </w:pPr>
      <w:r w:rsidRPr="00057406">
        <w:rPr>
          <w:sz w:val="28"/>
          <w:szCs w:val="28"/>
          <w:lang w:val="uk-UA"/>
        </w:rPr>
        <w:t>2. Прост</w:t>
      </w:r>
      <w:r>
        <w:rPr>
          <w:sz w:val="28"/>
          <w:szCs w:val="28"/>
          <w:lang w:val="uk-UA"/>
        </w:rPr>
        <w:t>ий</w:t>
      </w:r>
      <w:r w:rsidRPr="00057406">
        <w:rPr>
          <w:sz w:val="28"/>
          <w:szCs w:val="28"/>
          <w:lang w:val="uk-UA"/>
        </w:rPr>
        <w:t xml:space="preserve"> опис небезпечної діяльності, включаючи ризик.</w:t>
      </w:r>
    </w:p>
    <w:p w:rsidR="002303E6" w:rsidRPr="002303E6" w:rsidRDefault="002303E6" w:rsidP="002303E6">
      <w:pPr>
        <w:jc w:val="both"/>
        <w:rPr>
          <w:sz w:val="28"/>
          <w:szCs w:val="28"/>
        </w:rPr>
      </w:pPr>
    </w:p>
    <w:p w:rsidR="00946DE9" w:rsidRDefault="00946DE9" w:rsidP="002303E6">
      <w:pPr>
        <w:jc w:val="both"/>
        <w:rPr>
          <w:sz w:val="28"/>
          <w:szCs w:val="28"/>
          <w:lang w:val="uk-UA"/>
        </w:rPr>
      </w:pPr>
      <w:r w:rsidRPr="00057406">
        <w:rPr>
          <w:sz w:val="28"/>
          <w:szCs w:val="28"/>
          <w:lang w:val="uk-UA"/>
        </w:rPr>
        <w:t>3. Загальноприйняті або властиві даному класу речовин і</w:t>
      </w:r>
      <w:r>
        <w:rPr>
          <w:sz w:val="28"/>
          <w:szCs w:val="28"/>
          <w:lang w:val="uk-UA"/>
        </w:rPr>
        <w:t xml:space="preserve"> сполук, що використовуються під час</w:t>
      </w:r>
      <w:r w:rsidRPr="00057406">
        <w:rPr>
          <w:sz w:val="28"/>
          <w:szCs w:val="28"/>
          <w:lang w:val="uk-UA"/>
        </w:rPr>
        <w:t xml:space="preserve"> небезпечної діяльності, назви із зазначенням їх основних характеристик з точки зору </w:t>
      </w:r>
      <w:r>
        <w:rPr>
          <w:sz w:val="28"/>
          <w:szCs w:val="28"/>
          <w:lang w:val="uk-UA"/>
        </w:rPr>
        <w:t>виникаючої</w:t>
      </w:r>
      <w:r w:rsidRPr="00057406">
        <w:rPr>
          <w:sz w:val="28"/>
          <w:szCs w:val="28"/>
          <w:lang w:val="uk-UA"/>
        </w:rPr>
        <w:t xml:space="preserve"> небезпеки або ж їх загальна класифікація за ступенем небезпеки.</w:t>
      </w:r>
    </w:p>
    <w:p w:rsidR="002303E6" w:rsidRPr="00057406" w:rsidRDefault="002303E6" w:rsidP="002303E6">
      <w:pPr>
        <w:jc w:val="both"/>
        <w:rPr>
          <w:sz w:val="28"/>
          <w:szCs w:val="28"/>
          <w:lang w:val="uk-UA"/>
        </w:rPr>
      </w:pPr>
    </w:p>
    <w:p w:rsidR="00946DE9" w:rsidRDefault="00946DE9" w:rsidP="002303E6">
      <w:pPr>
        <w:jc w:val="both"/>
        <w:rPr>
          <w:sz w:val="28"/>
          <w:szCs w:val="28"/>
          <w:lang w:val="uk-UA"/>
        </w:rPr>
      </w:pPr>
      <w:r w:rsidRPr="00057406">
        <w:rPr>
          <w:sz w:val="28"/>
          <w:szCs w:val="28"/>
          <w:lang w:val="uk-UA"/>
        </w:rPr>
        <w:t xml:space="preserve">4. Інформація загального характеру, </w:t>
      </w:r>
      <w:r>
        <w:rPr>
          <w:sz w:val="28"/>
          <w:szCs w:val="28"/>
          <w:lang w:val="uk-UA"/>
        </w:rPr>
        <w:t>яка</w:t>
      </w:r>
      <w:r w:rsidRPr="00057406">
        <w:rPr>
          <w:sz w:val="28"/>
          <w:szCs w:val="28"/>
          <w:lang w:val="uk-UA"/>
        </w:rPr>
        <w:t xml:space="preserve"> отримується в результаті проведення оцінки впливу на навколишнє середовище, в тому випадку, якщо така </w:t>
      </w:r>
      <w:r>
        <w:rPr>
          <w:sz w:val="28"/>
          <w:szCs w:val="28"/>
          <w:lang w:val="uk-UA"/>
        </w:rPr>
        <w:t xml:space="preserve">оцінка </w:t>
      </w:r>
      <w:r w:rsidRPr="00A249C2">
        <w:rPr>
          <w:sz w:val="28"/>
          <w:szCs w:val="28"/>
          <w:lang w:val="uk-UA"/>
        </w:rPr>
        <w:t>має місце і належить до даного питання.</w:t>
      </w:r>
    </w:p>
    <w:p w:rsidR="002303E6" w:rsidRPr="00A249C2" w:rsidRDefault="002303E6" w:rsidP="002303E6">
      <w:pPr>
        <w:jc w:val="both"/>
        <w:rPr>
          <w:sz w:val="28"/>
          <w:szCs w:val="28"/>
          <w:lang w:val="uk-UA"/>
        </w:rPr>
      </w:pPr>
    </w:p>
    <w:p w:rsidR="00946DE9" w:rsidRDefault="00946DE9" w:rsidP="002303E6">
      <w:pPr>
        <w:jc w:val="both"/>
        <w:rPr>
          <w:sz w:val="28"/>
          <w:szCs w:val="28"/>
          <w:lang w:val="uk-UA"/>
        </w:rPr>
      </w:pPr>
      <w:r w:rsidRPr="00A249C2">
        <w:rPr>
          <w:sz w:val="28"/>
          <w:szCs w:val="28"/>
          <w:lang w:val="uk-UA"/>
        </w:rPr>
        <w:t>5. Загальна інформація про характер промислової аварії, яка могла б статися під час здійснення небезпечної діяльності, включаючи її потенційний вплив на населення та навколишнє середовище.</w:t>
      </w:r>
    </w:p>
    <w:p w:rsidR="002303E6" w:rsidRPr="00A249C2" w:rsidRDefault="002303E6" w:rsidP="002303E6">
      <w:pPr>
        <w:jc w:val="both"/>
        <w:rPr>
          <w:sz w:val="28"/>
          <w:szCs w:val="28"/>
          <w:lang w:val="uk-UA"/>
        </w:rPr>
      </w:pPr>
    </w:p>
    <w:p w:rsidR="00946DE9" w:rsidRDefault="00946DE9" w:rsidP="002303E6">
      <w:pPr>
        <w:jc w:val="both"/>
        <w:rPr>
          <w:sz w:val="28"/>
          <w:szCs w:val="28"/>
          <w:lang w:val="uk-UA"/>
        </w:rPr>
      </w:pPr>
      <w:r w:rsidRPr="00057406">
        <w:rPr>
          <w:sz w:val="28"/>
          <w:szCs w:val="28"/>
          <w:lang w:val="uk-UA"/>
        </w:rPr>
        <w:t>6. Належна інформація про методи оповіщення та інформування постраждалого населення в разі промислової аварії.</w:t>
      </w:r>
    </w:p>
    <w:p w:rsidR="002303E6" w:rsidRPr="00057406" w:rsidRDefault="002303E6" w:rsidP="002303E6">
      <w:pPr>
        <w:jc w:val="both"/>
        <w:rPr>
          <w:sz w:val="28"/>
          <w:szCs w:val="28"/>
          <w:lang w:val="uk-UA"/>
        </w:rPr>
      </w:pPr>
    </w:p>
    <w:p w:rsidR="00946DE9" w:rsidRDefault="00946DE9" w:rsidP="002303E6">
      <w:pPr>
        <w:jc w:val="both"/>
        <w:rPr>
          <w:sz w:val="28"/>
          <w:szCs w:val="28"/>
          <w:lang w:val="uk-UA"/>
        </w:rPr>
      </w:pPr>
      <w:r w:rsidRPr="00057406">
        <w:rPr>
          <w:sz w:val="28"/>
          <w:szCs w:val="28"/>
          <w:lang w:val="uk-UA"/>
        </w:rPr>
        <w:t xml:space="preserve">7. Належна інформація про необхідні дії </w:t>
      </w:r>
      <w:r>
        <w:rPr>
          <w:sz w:val="28"/>
          <w:szCs w:val="28"/>
          <w:lang w:val="uk-UA"/>
        </w:rPr>
        <w:t>та</w:t>
      </w:r>
      <w:r w:rsidRPr="00057406">
        <w:rPr>
          <w:sz w:val="28"/>
          <w:szCs w:val="28"/>
          <w:lang w:val="uk-UA"/>
        </w:rPr>
        <w:t xml:space="preserve"> поведінку постраждалого населення в разі промислової аварії.</w:t>
      </w:r>
    </w:p>
    <w:p w:rsidR="002303E6" w:rsidRPr="00057406" w:rsidRDefault="002303E6" w:rsidP="002303E6">
      <w:pPr>
        <w:jc w:val="both"/>
        <w:rPr>
          <w:sz w:val="28"/>
          <w:szCs w:val="28"/>
          <w:lang w:val="uk-UA"/>
        </w:rPr>
      </w:pPr>
    </w:p>
    <w:p w:rsidR="00946DE9" w:rsidRDefault="00946DE9" w:rsidP="002303E6">
      <w:pPr>
        <w:jc w:val="both"/>
        <w:rPr>
          <w:sz w:val="28"/>
          <w:szCs w:val="28"/>
          <w:lang w:val="uk-UA"/>
        </w:rPr>
      </w:pPr>
      <w:r w:rsidRPr="00057406">
        <w:rPr>
          <w:sz w:val="28"/>
          <w:szCs w:val="28"/>
          <w:lang w:val="uk-UA"/>
        </w:rPr>
        <w:t>8. Належна інформація п</w:t>
      </w:r>
      <w:r>
        <w:rPr>
          <w:sz w:val="28"/>
          <w:szCs w:val="28"/>
          <w:lang w:val="uk-UA"/>
        </w:rPr>
        <w:t>ро заходи, які вживаються під час</w:t>
      </w:r>
      <w:r w:rsidRPr="00057406">
        <w:rPr>
          <w:sz w:val="28"/>
          <w:szCs w:val="28"/>
          <w:lang w:val="uk-UA"/>
        </w:rPr>
        <w:t xml:space="preserve"> небезпечної діяльності, включаючи зв'язок з аварійними службами, з метою боротьби з промисловими аваріями, зменшення їх серйозності </w:t>
      </w:r>
      <w:r>
        <w:rPr>
          <w:sz w:val="28"/>
          <w:szCs w:val="28"/>
          <w:lang w:val="uk-UA"/>
        </w:rPr>
        <w:t>та</w:t>
      </w:r>
      <w:r w:rsidRPr="00057406">
        <w:rPr>
          <w:sz w:val="28"/>
          <w:szCs w:val="28"/>
          <w:lang w:val="uk-UA"/>
        </w:rPr>
        <w:t xml:space="preserve"> пом'якшення їх впливу.</w:t>
      </w:r>
    </w:p>
    <w:p w:rsidR="002303E6" w:rsidRPr="00057406" w:rsidRDefault="002303E6" w:rsidP="002303E6">
      <w:pPr>
        <w:jc w:val="both"/>
        <w:rPr>
          <w:sz w:val="28"/>
          <w:szCs w:val="28"/>
          <w:lang w:val="uk-UA"/>
        </w:rPr>
      </w:pPr>
    </w:p>
    <w:p w:rsidR="00946DE9" w:rsidRDefault="00946DE9" w:rsidP="002303E6">
      <w:pPr>
        <w:jc w:val="both"/>
        <w:rPr>
          <w:sz w:val="28"/>
          <w:szCs w:val="28"/>
          <w:lang w:val="uk-UA"/>
        </w:rPr>
      </w:pPr>
      <w:r w:rsidRPr="00057406">
        <w:rPr>
          <w:sz w:val="28"/>
          <w:szCs w:val="28"/>
          <w:lang w:val="uk-UA"/>
        </w:rPr>
        <w:t>9. Загальна інформація про план дій аварійних служб в надзвичайних ситуаціях за межами промислового майданчика, який складається з метою усунення будь-якого впливу, включаючи транскордонний вплив промислової аварії, за межами промислово</w:t>
      </w:r>
      <w:r>
        <w:rPr>
          <w:sz w:val="28"/>
          <w:szCs w:val="28"/>
          <w:lang w:val="uk-UA"/>
        </w:rPr>
        <w:t>го майданчика</w:t>
      </w:r>
      <w:r w:rsidRPr="00057406">
        <w:rPr>
          <w:sz w:val="28"/>
          <w:szCs w:val="28"/>
          <w:lang w:val="uk-UA"/>
        </w:rPr>
        <w:t>.</w:t>
      </w:r>
    </w:p>
    <w:p w:rsidR="002303E6" w:rsidRPr="00057406" w:rsidRDefault="002303E6" w:rsidP="002303E6">
      <w:pPr>
        <w:jc w:val="both"/>
        <w:rPr>
          <w:sz w:val="28"/>
          <w:szCs w:val="28"/>
          <w:lang w:val="uk-UA"/>
        </w:rPr>
      </w:pPr>
    </w:p>
    <w:p w:rsidR="00946DE9" w:rsidRDefault="00946DE9" w:rsidP="002303E6">
      <w:pPr>
        <w:jc w:val="both"/>
        <w:rPr>
          <w:sz w:val="28"/>
          <w:szCs w:val="28"/>
          <w:lang w:val="uk-UA"/>
        </w:rPr>
      </w:pPr>
      <w:r w:rsidRPr="00057406">
        <w:rPr>
          <w:sz w:val="28"/>
          <w:szCs w:val="28"/>
          <w:lang w:val="uk-UA"/>
        </w:rPr>
        <w:t>10. Загальна інформація про спеціальні вимоги та умови, що регулюють небезпечну діяльність, згідно з відповід</w:t>
      </w:r>
      <w:r>
        <w:rPr>
          <w:sz w:val="28"/>
          <w:szCs w:val="28"/>
          <w:lang w:val="uk-UA"/>
        </w:rPr>
        <w:t>ним національним нормативним та/</w:t>
      </w:r>
      <w:r w:rsidRPr="00057406">
        <w:rPr>
          <w:sz w:val="28"/>
          <w:szCs w:val="28"/>
          <w:lang w:val="uk-UA"/>
        </w:rPr>
        <w:t>або адміністративним положенням, включаючи системи видачі ліцензій або дозволів.</w:t>
      </w:r>
    </w:p>
    <w:p w:rsidR="002303E6" w:rsidRPr="00057406" w:rsidRDefault="002303E6" w:rsidP="002303E6">
      <w:pPr>
        <w:jc w:val="both"/>
        <w:rPr>
          <w:sz w:val="28"/>
          <w:szCs w:val="28"/>
          <w:lang w:val="uk-UA"/>
        </w:rPr>
      </w:pPr>
    </w:p>
    <w:p w:rsidR="00946DE9" w:rsidRPr="00057406" w:rsidRDefault="00946DE9" w:rsidP="002303E6">
      <w:pPr>
        <w:jc w:val="both"/>
        <w:rPr>
          <w:sz w:val="28"/>
          <w:szCs w:val="28"/>
          <w:lang w:val="uk-UA"/>
        </w:rPr>
      </w:pPr>
      <w:r w:rsidRPr="00057406">
        <w:rPr>
          <w:sz w:val="28"/>
          <w:szCs w:val="28"/>
          <w:lang w:val="uk-UA"/>
        </w:rPr>
        <w:t xml:space="preserve">11. </w:t>
      </w:r>
      <w:r>
        <w:rPr>
          <w:sz w:val="28"/>
          <w:szCs w:val="28"/>
          <w:lang w:val="uk-UA"/>
        </w:rPr>
        <w:t>Детальні</w:t>
      </w:r>
      <w:r w:rsidRPr="00057406">
        <w:rPr>
          <w:sz w:val="28"/>
          <w:szCs w:val="28"/>
          <w:lang w:val="uk-UA"/>
        </w:rPr>
        <w:t xml:space="preserve"> дані про джерела отримання додаткової відповідної інформації.</w:t>
      </w:r>
    </w:p>
    <w:p w:rsidR="002303E6" w:rsidRDefault="002303E6" w:rsidP="00EE5040">
      <w:pPr>
        <w:jc w:val="both"/>
        <w:rPr>
          <w:b/>
          <w:sz w:val="28"/>
          <w:szCs w:val="28"/>
          <w:lang w:val="uk-UA"/>
        </w:rPr>
      </w:pPr>
    </w:p>
    <w:p w:rsidR="002303E6" w:rsidRDefault="002303E6" w:rsidP="00EE5040">
      <w:pPr>
        <w:jc w:val="both"/>
        <w:rPr>
          <w:b/>
          <w:sz w:val="28"/>
          <w:szCs w:val="28"/>
          <w:lang w:val="uk-UA"/>
        </w:rPr>
      </w:pPr>
    </w:p>
    <w:p w:rsidR="002303E6" w:rsidRDefault="002303E6" w:rsidP="00EE5040">
      <w:pPr>
        <w:jc w:val="both"/>
        <w:rPr>
          <w:b/>
          <w:sz w:val="28"/>
          <w:szCs w:val="28"/>
          <w:lang w:val="uk-UA"/>
        </w:rPr>
      </w:pPr>
    </w:p>
    <w:p w:rsidR="002303E6" w:rsidRDefault="002303E6" w:rsidP="00EE5040">
      <w:pPr>
        <w:jc w:val="both"/>
        <w:rPr>
          <w:b/>
          <w:sz w:val="28"/>
          <w:szCs w:val="28"/>
          <w:lang w:val="uk-UA"/>
        </w:rPr>
      </w:pPr>
    </w:p>
    <w:p w:rsidR="002303E6" w:rsidRDefault="002303E6" w:rsidP="00EE5040">
      <w:pPr>
        <w:jc w:val="both"/>
        <w:rPr>
          <w:b/>
          <w:sz w:val="28"/>
          <w:szCs w:val="28"/>
          <w:lang w:val="uk-UA"/>
        </w:rPr>
      </w:pPr>
    </w:p>
    <w:p w:rsidR="00EE5040" w:rsidRPr="00B41730" w:rsidRDefault="00EE5040" w:rsidP="00EE5040">
      <w:pPr>
        <w:jc w:val="both"/>
        <w:rPr>
          <w:b/>
          <w:sz w:val="28"/>
          <w:szCs w:val="28"/>
          <w:lang w:val="uk-UA"/>
        </w:rPr>
      </w:pPr>
      <w:r w:rsidRPr="00B41730">
        <w:rPr>
          <w:b/>
          <w:sz w:val="28"/>
          <w:szCs w:val="28"/>
          <w:lang w:val="uk-UA"/>
        </w:rPr>
        <w:t>Додаток IX</w:t>
      </w:r>
    </w:p>
    <w:p w:rsidR="00EE5040" w:rsidRPr="00B41730" w:rsidRDefault="00EE5040" w:rsidP="00EE5040">
      <w:pPr>
        <w:jc w:val="both"/>
        <w:rPr>
          <w:b/>
          <w:sz w:val="28"/>
          <w:szCs w:val="28"/>
          <w:lang w:val="uk-UA"/>
        </w:rPr>
      </w:pPr>
    </w:p>
    <w:p w:rsidR="00EE5040" w:rsidRPr="00B41730" w:rsidRDefault="00EE5040" w:rsidP="00EE5040">
      <w:pPr>
        <w:jc w:val="both"/>
        <w:rPr>
          <w:b/>
          <w:sz w:val="28"/>
          <w:szCs w:val="28"/>
          <w:lang w:val="uk-UA"/>
        </w:rPr>
      </w:pPr>
      <w:r w:rsidRPr="00B41730">
        <w:rPr>
          <w:b/>
          <w:sz w:val="28"/>
          <w:szCs w:val="28"/>
          <w:lang w:val="uk-UA"/>
        </w:rPr>
        <w:t>Системи повідомлення про промислові аварії відповідно до статті 10</w:t>
      </w:r>
    </w:p>
    <w:p w:rsidR="00EE5040" w:rsidRPr="00B41730" w:rsidRDefault="00EE5040" w:rsidP="00EE5040">
      <w:pPr>
        <w:jc w:val="both"/>
        <w:rPr>
          <w:b/>
          <w:sz w:val="28"/>
          <w:szCs w:val="28"/>
          <w:lang w:val="uk-UA"/>
        </w:rPr>
      </w:pPr>
    </w:p>
    <w:p w:rsidR="00EE5040" w:rsidRPr="00B41730" w:rsidRDefault="00EE5040" w:rsidP="00EE5040">
      <w:pPr>
        <w:jc w:val="both"/>
        <w:rPr>
          <w:sz w:val="28"/>
          <w:szCs w:val="28"/>
          <w:lang w:val="uk-UA"/>
        </w:rPr>
      </w:pPr>
      <w:r w:rsidRPr="00B41730">
        <w:rPr>
          <w:sz w:val="28"/>
          <w:szCs w:val="28"/>
          <w:lang w:val="uk-UA"/>
        </w:rPr>
        <w:t>1. Системи повідомлення про промислові аварії повинні забезпечувати максимально швидку передачу даних і прогнозів відпо</w:t>
      </w:r>
      <w:r w:rsidR="00D07F3F" w:rsidRPr="00B41730">
        <w:rPr>
          <w:sz w:val="28"/>
          <w:szCs w:val="28"/>
          <w:lang w:val="uk-UA"/>
        </w:rPr>
        <w:t>відно до попередньо розроблених кодів</w:t>
      </w:r>
      <w:r w:rsidRPr="00B41730">
        <w:rPr>
          <w:sz w:val="28"/>
          <w:szCs w:val="28"/>
          <w:lang w:val="uk-UA"/>
        </w:rPr>
        <w:t xml:space="preserve"> з використанням сумісних систем передачі та обробки даних для оповіщення про надзвичайні ситуації та отримання відповідей і для вжиття заходів з метою зведення до мінімуму і обмеження масштабу транскордонного впливу з урахуванням різних потреб на різних рівнях.</w:t>
      </w:r>
    </w:p>
    <w:p w:rsidR="001A4833" w:rsidRPr="00B41730" w:rsidRDefault="001A4833" w:rsidP="00EE5040">
      <w:pPr>
        <w:jc w:val="both"/>
        <w:rPr>
          <w:sz w:val="28"/>
          <w:szCs w:val="28"/>
          <w:lang w:val="uk-UA"/>
        </w:rPr>
      </w:pPr>
    </w:p>
    <w:p w:rsidR="00EE5040" w:rsidRPr="00B41730" w:rsidRDefault="00D07F3F" w:rsidP="00EE5040">
      <w:pPr>
        <w:jc w:val="both"/>
        <w:rPr>
          <w:sz w:val="28"/>
          <w:szCs w:val="28"/>
          <w:lang w:val="uk-UA"/>
        </w:rPr>
      </w:pPr>
      <w:r w:rsidRPr="00B41730">
        <w:rPr>
          <w:sz w:val="28"/>
          <w:szCs w:val="28"/>
          <w:lang w:val="uk-UA"/>
        </w:rPr>
        <w:t>2. Повідомлення про промислові аварії</w:t>
      </w:r>
      <w:r w:rsidR="00EE5040" w:rsidRPr="00B41730">
        <w:rPr>
          <w:sz w:val="28"/>
          <w:szCs w:val="28"/>
          <w:lang w:val="uk-UA"/>
        </w:rPr>
        <w:t xml:space="preserve"> включає в себе наступні елементи:</w:t>
      </w:r>
    </w:p>
    <w:p w:rsidR="00EE5040" w:rsidRPr="00B41730" w:rsidRDefault="00EE5040" w:rsidP="00EE5040">
      <w:pPr>
        <w:jc w:val="both"/>
        <w:rPr>
          <w:sz w:val="28"/>
          <w:szCs w:val="28"/>
          <w:lang w:val="uk-UA"/>
        </w:rPr>
      </w:pPr>
      <w:r w:rsidRPr="00B41730">
        <w:rPr>
          <w:sz w:val="28"/>
          <w:szCs w:val="28"/>
          <w:lang w:val="uk-UA"/>
        </w:rPr>
        <w:t>a) вид і масштаби промислової аварії, пов'язані з нею небезпечні речовини (якщо відомі) і серйозність її можливого впливу;</w:t>
      </w:r>
    </w:p>
    <w:p w:rsidR="00EE5040" w:rsidRPr="00B41730" w:rsidRDefault="00A02BA2" w:rsidP="00EE5040">
      <w:pPr>
        <w:jc w:val="both"/>
        <w:rPr>
          <w:sz w:val="28"/>
          <w:szCs w:val="28"/>
          <w:lang w:val="uk-UA"/>
        </w:rPr>
      </w:pPr>
      <w:r>
        <w:rPr>
          <w:sz w:val="28"/>
          <w:szCs w:val="28"/>
          <w:lang w:val="en-US"/>
        </w:rPr>
        <w:t>b</w:t>
      </w:r>
      <w:r w:rsidR="00EE5040" w:rsidRPr="00B41730">
        <w:rPr>
          <w:sz w:val="28"/>
          <w:szCs w:val="28"/>
          <w:lang w:val="uk-UA"/>
        </w:rPr>
        <w:t>) час виникнення і точне місце аварії;</w:t>
      </w:r>
    </w:p>
    <w:p w:rsidR="00EE5040" w:rsidRPr="00B41730" w:rsidRDefault="00A02BA2" w:rsidP="00EE5040">
      <w:pPr>
        <w:jc w:val="both"/>
        <w:rPr>
          <w:sz w:val="28"/>
          <w:szCs w:val="28"/>
          <w:lang w:val="uk-UA"/>
        </w:rPr>
      </w:pPr>
      <w:r>
        <w:rPr>
          <w:sz w:val="28"/>
          <w:szCs w:val="28"/>
          <w:lang w:val="en-US"/>
        </w:rPr>
        <w:t>c</w:t>
      </w:r>
      <w:r w:rsidR="00D07F3F" w:rsidRPr="00B41730">
        <w:rPr>
          <w:sz w:val="28"/>
          <w:szCs w:val="28"/>
          <w:lang w:val="uk-UA"/>
        </w:rPr>
        <w:t>)</w:t>
      </w:r>
      <w:r w:rsidR="00EE5040" w:rsidRPr="00B41730">
        <w:rPr>
          <w:sz w:val="28"/>
          <w:szCs w:val="28"/>
          <w:lang w:val="uk-UA"/>
        </w:rPr>
        <w:t xml:space="preserve"> іншу наявну інформацію, яка необхідна для ефективної ліквідації</w:t>
      </w:r>
      <w:r w:rsidR="00A47545">
        <w:rPr>
          <w:sz w:val="28"/>
          <w:szCs w:val="28"/>
          <w:lang w:val="uk-UA"/>
        </w:rPr>
        <w:t xml:space="preserve"> </w:t>
      </w:r>
      <w:r w:rsidR="00EE5040" w:rsidRPr="00B41730">
        <w:rPr>
          <w:sz w:val="28"/>
          <w:szCs w:val="28"/>
          <w:lang w:val="uk-UA"/>
        </w:rPr>
        <w:t>наслідків промислової аварії.</w:t>
      </w:r>
    </w:p>
    <w:p w:rsidR="001A4833" w:rsidRPr="00B41730" w:rsidRDefault="001A4833" w:rsidP="00EE5040">
      <w:pPr>
        <w:jc w:val="both"/>
        <w:rPr>
          <w:sz w:val="28"/>
          <w:szCs w:val="28"/>
          <w:lang w:val="uk-UA"/>
        </w:rPr>
      </w:pPr>
    </w:p>
    <w:p w:rsidR="00EE5040" w:rsidRPr="00B41730" w:rsidRDefault="00D07F3F" w:rsidP="00EE5040">
      <w:pPr>
        <w:jc w:val="both"/>
        <w:rPr>
          <w:sz w:val="28"/>
          <w:szCs w:val="28"/>
          <w:lang w:val="uk-UA"/>
        </w:rPr>
      </w:pPr>
      <w:r w:rsidRPr="00B41730">
        <w:rPr>
          <w:sz w:val="28"/>
          <w:szCs w:val="28"/>
          <w:lang w:val="uk-UA"/>
        </w:rPr>
        <w:t>3. Повідомлення про промислові аварії</w:t>
      </w:r>
      <w:r w:rsidR="00EE5040" w:rsidRPr="00B41730">
        <w:rPr>
          <w:sz w:val="28"/>
          <w:szCs w:val="28"/>
          <w:lang w:val="uk-UA"/>
        </w:rPr>
        <w:t xml:space="preserve"> доповнюється через </w:t>
      </w:r>
      <w:r w:rsidRPr="00B41730">
        <w:rPr>
          <w:sz w:val="28"/>
          <w:szCs w:val="28"/>
          <w:lang w:val="uk-UA"/>
        </w:rPr>
        <w:t>відповідні інтервали часу або в міру необхідності подальшою</w:t>
      </w:r>
      <w:r w:rsidR="00EE5040" w:rsidRPr="00B41730">
        <w:rPr>
          <w:sz w:val="28"/>
          <w:szCs w:val="28"/>
          <w:lang w:val="uk-UA"/>
        </w:rPr>
        <w:t xml:space="preserve"> </w:t>
      </w:r>
      <w:r w:rsidRPr="00B41730">
        <w:rPr>
          <w:sz w:val="28"/>
          <w:szCs w:val="28"/>
          <w:lang w:val="uk-UA"/>
        </w:rPr>
        <w:t xml:space="preserve">інформацією, яка </w:t>
      </w:r>
      <w:r w:rsidR="00A47545">
        <w:rPr>
          <w:sz w:val="28"/>
          <w:szCs w:val="28"/>
          <w:lang w:val="uk-UA"/>
        </w:rPr>
        <w:t xml:space="preserve">стосується </w:t>
      </w:r>
      <w:r w:rsidR="00EE5040" w:rsidRPr="00B41730">
        <w:rPr>
          <w:sz w:val="28"/>
          <w:szCs w:val="28"/>
          <w:lang w:val="uk-UA"/>
        </w:rPr>
        <w:t xml:space="preserve">справи </w:t>
      </w:r>
      <w:r w:rsidRPr="00B41730">
        <w:rPr>
          <w:sz w:val="28"/>
          <w:szCs w:val="28"/>
          <w:lang w:val="uk-UA"/>
        </w:rPr>
        <w:t>про</w:t>
      </w:r>
      <w:r w:rsidR="006C10E1">
        <w:rPr>
          <w:sz w:val="28"/>
          <w:szCs w:val="28"/>
          <w:lang w:val="uk-UA"/>
        </w:rPr>
        <w:t xml:space="preserve"> розвиток ситуації стосовно</w:t>
      </w:r>
      <w:r w:rsidRPr="00B41730">
        <w:rPr>
          <w:sz w:val="28"/>
          <w:szCs w:val="28"/>
          <w:lang w:val="uk-UA"/>
        </w:rPr>
        <w:t xml:space="preserve"> </w:t>
      </w:r>
      <w:r w:rsidR="00EE5040" w:rsidRPr="00B41730">
        <w:rPr>
          <w:sz w:val="28"/>
          <w:szCs w:val="28"/>
          <w:lang w:val="uk-UA"/>
        </w:rPr>
        <w:t>транскордонного впливу.</w:t>
      </w:r>
    </w:p>
    <w:p w:rsidR="001A4833" w:rsidRPr="00B41730" w:rsidRDefault="001A4833" w:rsidP="00EE5040">
      <w:pPr>
        <w:jc w:val="both"/>
        <w:rPr>
          <w:sz w:val="28"/>
          <w:szCs w:val="28"/>
          <w:lang w:val="uk-UA"/>
        </w:rPr>
      </w:pPr>
    </w:p>
    <w:p w:rsidR="00EE5040" w:rsidRPr="00B41730" w:rsidRDefault="00EE5040" w:rsidP="00EE5040">
      <w:pPr>
        <w:jc w:val="both"/>
        <w:rPr>
          <w:sz w:val="28"/>
          <w:szCs w:val="28"/>
          <w:lang w:val="uk-UA"/>
        </w:rPr>
      </w:pPr>
      <w:r w:rsidRPr="00B41730">
        <w:rPr>
          <w:sz w:val="28"/>
          <w:szCs w:val="28"/>
          <w:lang w:val="uk-UA"/>
        </w:rPr>
        <w:t>4. Регулярно проводяться випробування і перевірки ефективності сис</w:t>
      </w:r>
      <w:r w:rsidR="00D07F3F" w:rsidRPr="00B41730">
        <w:rPr>
          <w:sz w:val="28"/>
          <w:szCs w:val="28"/>
          <w:lang w:val="uk-UA"/>
        </w:rPr>
        <w:t>тем повідомлення про промислові аварії</w:t>
      </w:r>
      <w:r w:rsidRPr="00B41730">
        <w:rPr>
          <w:sz w:val="28"/>
          <w:szCs w:val="28"/>
          <w:lang w:val="uk-UA"/>
        </w:rPr>
        <w:t>, включаючи регулярну підготовку відповідного персоналу. У разі необхідності такі випробування, перевірки та підготовка здійснюються на спільній основі.</w:t>
      </w:r>
    </w:p>
    <w:p w:rsidR="00D07F3F" w:rsidRPr="00B41730" w:rsidRDefault="00B16DF7" w:rsidP="00D07F3F">
      <w:pPr>
        <w:jc w:val="both"/>
        <w:rPr>
          <w:b/>
          <w:sz w:val="28"/>
          <w:szCs w:val="28"/>
          <w:lang w:val="uk-UA"/>
        </w:rPr>
      </w:pPr>
      <w:r w:rsidRPr="00B41730">
        <w:rPr>
          <w:sz w:val="28"/>
          <w:szCs w:val="28"/>
          <w:lang w:val="uk-UA"/>
        </w:rPr>
        <w:br w:type="page"/>
      </w:r>
      <w:r w:rsidR="00D07F3F" w:rsidRPr="00B41730">
        <w:rPr>
          <w:b/>
          <w:sz w:val="28"/>
          <w:szCs w:val="28"/>
          <w:lang w:val="uk-UA"/>
        </w:rPr>
        <w:lastRenderedPageBreak/>
        <w:t>Додаток X</w:t>
      </w:r>
    </w:p>
    <w:p w:rsidR="00D07F3F" w:rsidRPr="00B41730" w:rsidRDefault="00D07F3F" w:rsidP="00EE5040">
      <w:pPr>
        <w:jc w:val="both"/>
        <w:rPr>
          <w:sz w:val="28"/>
          <w:szCs w:val="28"/>
          <w:lang w:val="uk-UA"/>
        </w:rPr>
      </w:pPr>
    </w:p>
    <w:p w:rsidR="00D07F3F" w:rsidRPr="00B41730" w:rsidRDefault="00D07F3F" w:rsidP="00D07F3F">
      <w:pPr>
        <w:jc w:val="both"/>
        <w:rPr>
          <w:b/>
          <w:sz w:val="28"/>
          <w:szCs w:val="28"/>
          <w:lang w:val="uk-UA"/>
        </w:rPr>
      </w:pPr>
      <w:r w:rsidRPr="00B41730">
        <w:rPr>
          <w:b/>
          <w:sz w:val="28"/>
          <w:szCs w:val="28"/>
          <w:lang w:val="uk-UA"/>
        </w:rPr>
        <w:t>Взаємна допомога, що надається відповідно до статті 12</w:t>
      </w:r>
    </w:p>
    <w:p w:rsidR="00D07F3F" w:rsidRPr="00B41730" w:rsidRDefault="00D07F3F" w:rsidP="00D07F3F">
      <w:pPr>
        <w:jc w:val="both"/>
        <w:rPr>
          <w:b/>
          <w:sz w:val="28"/>
          <w:szCs w:val="28"/>
          <w:lang w:val="uk-UA"/>
        </w:rPr>
      </w:pPr>
    </w:p>
    <w:p w:rsidR="00D07F3F" w:rsidRPr="00B41730" w:rsidRDefault="00D07F3F" w:rsidP="00D07F3F">
      <w:pPr>
        <w:jc w:val="both"/>
        <w:rPr>
          <w:sz w:val="28"/>
          <w:szCs w:val="28"/>
          <w:lang w:val="uk-UA"/>
        </w:rPr>
      </w:pPr>
      <w:r w:rsidRPr="00B41730">
        <w:rPr>
          <w:sz w:val="28"/>
          <w:szCs w:val="28"/>
          <w:lang w:val="uk-UA"/>
        </w:rPr>
        <w:t xml:space="preserve">1. Відповідальність за загальне керівництво, контроль, координацію і нагляд щодо надання допомоги несе Сторона, яка звернулася з проханням про допомогу. Персонал, який бере участь в операціях з надання допомоги, діє згідно </w:t>
      </w:r>
      <w:r w:rsidR="00BC1973">
        <w:rPr>
          <w:sz w:val="28"/>
          <w:szCs w:val="28"/>
          <w:lang w:val="uk-UA"/>
        </w:rPr>
        <w:t xml:space="preserve">з </w:t>
      </w:r>
      <w:r w:rsidRPr="00B41730">
        <w:rPr>
          <w:sz w:val="28"/>
          <w:szCs w:val="28"/>
          <w:lang w:val="uk-UA"/>
        </w:rPr>
        <w:t>відповідни</w:t>
      </w:r>
      <w:r w:rsidR="00BC1973">
        <w:rPr>
          <w:sz w:val="28"/>
          <w:szCs w:val="28"/>
          <w:lang w:val="uk-UA"/>
        </w:rPr>
        <w:t>ми</w:t>
      </w:r>
      <w:r w:rsidRPr="00B41730">
        <w:rPr>
          <w:sz w:val="28"/>
          <w:szCs w:val="28"/>
          <w:lang w:val="uk-UA"/>
        </w:rPr>
        <w:t xml:space="preserve"> закон</w:t>
      </w:r>
      <w:r w:rsidR="00BC1973">
        <w:rPr>
          <w:sz w:val="28"/>
          <w:szCs w:val="28"/>
          <w:lang w:val="uk-UA"/>
        </w:rPr>
        <w:t>ами</w:t>
      </w:r>
      <w:r w:rsidRPr="00B41730">
        <w:rPr>
          <w:sz w:val="28"/>
          <w:szCs w:val="28"/>
          <w:lang w:val="uk-UA"/>
        </w:rPr>
        <w:t xml:space="preserve"> Сторони, яка звернулася з проханням. Відповідні органи Сторони, яка звернулася з проханням, співпрацюють з органом, який Сторона, яка надає допомогу, при</w:t>
      </w:r>
      <w:r w:rsidR="00355D4D">
        <w:rPr>
          <w:sz w:val="28"/>
          <w:szCs w:val="28"/>
          <w:lang w:val="uk-UA"/>
        </w:rPr>
        <w:t>значає, відповідно до статті 17,</w:t>
      </w:r>
      <w:r w:rsidRPr="00B41730">
        <w:rPr>
          <w:sz w:val="28"/>
          <w:szCs w:val="28"/>
          <w:lang w:val="uk-UA"/>
        </w:rPr>
        <w:t xml:space="preserve"> відповідальним за здійснення безпосереднього оперативного нагляду за персоналом та обладнанням, наданим Стороною, яка надає допомогу.</w:t>
      </w:r>
    </w:p>
    <w:p w:rsidR="001A4833" w:rsidRPr="00B41730" w:rsidRDefault="001A4833" w:rsidP="00D07F3F">
      <w:pPr>
        <w:jc w:val="both"/>
        <w:rPr>
          <w:sz w:val="28"/>
          <w:szCs w:val="28"/>
          <w:lang w:val="uk-UA"/>
        </w:rPr>
      </w:pPr>
    </w:p>
    <w:p w:rsidR="00D07F3F" w:rsidRPr="00B41730" w:rsidRDefault="00D07F3F" w:rsidP="00D07F3F">
      <w:pPr>
        <w:jc w:val="both"/>
        <w:rPr>
          <w:sz w:val="28"/>
          <w:szCs w:val="28"/>
          <w:lang w:val="uk-UA"/>
        </w:rPr>
      </w:pPr>
      <w:r w:rsidRPr="00B41730">
        <w:rPr>
          <w:sz w:val="28"/>
          <w:szCs w:val="28"/>
          <w:lang w:val="uk-UA"/>
        </w:rPr>
        <w:t>2. Сторона, яка звернулася з проханням, надає, в рамках своїх можливостей, наявні на місці спорудження і послуги для належної та ефективної організації використання допомоги і забезпечує захист персоналу, обладнання і матеріалів, ввезених з цією метою на її територію Стороною, яка надає допомогу, або від її імені.</w:t>
      </w:r>
    </w:p>
    <w:p w:rsidR="001A4833" w:rsidRPr="00B41730" w:rsidRDefault="001A4833" w:rsidP="00D07F3F">
      <w:pPr>
        <w:jc w:val="both"/>
        <w:rPr>
          <w:sz w:val="28"/>
          <w:szCs w:val="28"/>
          <w:lang w:val="uk-UA"/>
        </w:rPr>
      </w:pPr>
    </w:p>
    <w:p w:rsidR="00D07F3F" w:rsidRDefault="00D07F3F" w:rsidP="00D07F3F">
      <w:pPr>
        <w:jc w:val="both"/>
        <w:rPr>
          <w:sz w:val="28"/>
          <w:szCs w:val="28"/>
          <w:lang w:val="uk-UA"/>
        </w:rPr>
      </w:pPr>
      <w:r w:rsidRPr="00B41730">
        <w:rPr>
          <w:sz w:val="28"/>
          <w:szCs w:val="28"/>
          <w:lang w:val="uk-UA"/>
        </w:rPr>
        <w:t xml:space="preserve">3. Якщо </w:t>
      </w:r>
      <w:r w:rsidR="00BC1973">
        <w:rPr>
          <w:sz w:val="28"/>
          <w:szCs w:val="28"/>
          <w:lang w:val="uk-UA"/>
        </w:rPr>
        <w:t>заінтересовані</w:t>
      </w:r>
      <w:r w:rsidRPr="00B41730">
        <w:rPr>
          <w:sz w:val="28"/>
          <w:szCs w:val="28"/>
          <w:lang w:val="uk-UA"/>
        </w:rPr>
        <w:t xml:space="preserve"> Сторони не домовилися про інше, допомога надається за рахунок Сторони, яка звернулася з проханням. Сторона, що надає допомогу, може в будь-який час повністю або частково відмовитися від права на відшкодування своїх витрат.</w:t>
      </w:r>
    </w:p>
    <w:p w:rsidR="006C10E1" w:rsidRPr="00B41730" w:rsidRDefault="006C10E1" w:rsidP="00D07F3F">
      <w:pPr>
        <w:jc w:val="both"/>
        <w:rPr>
          <w:sz w:val="28"/>
          <w:szCs w:val="28"/>
          <w:lang w:val="uk-UA"/>
        </w:rPr>
      </w:pPr>
    </w:p>
    <w:p w:rsidR="00D07F3F" w:rsidRPr="00B41730" w:rsidRDefault="00D07F3F" w:rsidP="00D07F3F">
      <w:pPr>
        <w:jc w:val="both"/>
        <w:rPr>
          <w:sz w:val="28"/>
          <w:szCs w:val="28"/>
          <w:lang w:val="uk-UA"/>
        </w:rPr>
      </w:pPr>
      <w:r w:rsidRPr="00B41730">
        <w:rPr>
          <w:sz w:val="28"/>
          <w:szCs w:val="28"/>
          <w:lang w:val="uk-UA"/>
        </w:rPr>
        <w:t xml:space="preserve">4. Сторона, яка звернулася з проханням, вживає всіх можливих заходів, з тим щоб надати Стороні, яка надає допомогу, і особам, що діють від її імені, необхідні привілеї, імунітети чи сприяння для швидкого здійснення ними своїх функцій з надання допомоги. </w:t>
      </w:r>
      <w:r w:rsidR="001F3E19" w:rsidRPr="00B41730">
        <w:rPr>
          <w:sz w:val="28"/>
          <w:szCs w:val="28"/>
          <w:lang w:val="uk-UA"/>
        </w:rPr>
        <w:t>Сторона, яка звернулася з проханням</w:t>
      </w:r>
      <w:r w:rsidR="005805C5">
        <w:rPr>
          <w:sz w:val="28"/>
          <w:szCs w:val="28"/>
          <w:lang w:val="uk-UA"/>
        </w:rPr>
        <w:t>,</w:t>
      </w:r>
      <w:r w:rsidR="001F3E19" w:rsidRPr="00B41730">
        <w:rPr>
          <w:sz w:val="28"/>
          <w:szCs w:val="28"/>
          <w:lang w:val="uk-UA"/>
        </w:rPr>
        <w:t xml:space="preserve"> </w:t>
      </w:r>
      <w:r w:rsidRPr="00B41730">
        <w:rPr>
          <w:sz w:val="28"/>
          <w:szCs w:val="28"/>
          <w:lang w:val="uk-UA"/>
        </w:rPr>
        <w:t>не зобов'язана застосовувати це положення до с</w:t>
      </w:r>
      <w:r w:rsidR="001F3E19" w:rsidRPr="00B41730">
        <w:rPr>
          <w:sz w:val="28"/>
          <w:szCs w:val="28"/>
          <w:lang w:val="uk-UA"/>
        </w:rPr>
        <w:t>воїх власних громадян або осіб</w:t>
      </w:r>
      <w:r w:rsidRPr="00B41730">
        <w:rPr>
          <w:sz w:val="28"/>
          <w:szCs w:val="28"/>
          <w:lang w:val="uk-UA"/>
        </w:rPr>
        <w:t>, які постійно проживають на її території, або надавати їм зазначені вище привілеї та імунітети.</w:t>
      </w:r>
    </w:p>
    <w:p w:rsidR="001A4833" w:rsidRPr="00B41730" w:rsidRDefault="001A4833" w:rsidP="00D07F3F">
      <w:pPr>
        <w:jc w:val="both"/>
        <w:rPr>
          <w:sz w:val="28"/>
          <w:szCs w:val="28"/>
          <w:lang w:val="uk-UA"/>
        </w:rPr>
      </w:pPr>
    </w:p>
    <w:p w:rsidR="00D07F3F" w:rsidRPr="00B41730" w:rsidRDefault="001F3E19" w:rsidP="00D07F3F">
      <w:pPr>
        <w:jc w:val="both"/>
        <w:rPr>
          <w:sz w:val="28"/>
          <w:szCs w:val="28"/>
          <w:lang w:val="uk-UA"/>
        </w:rPr>
      </w:pPr>
      <w:r w:rsidRPr="00B41730">
        <w:rPr>
          <w:sz w:val="28"/>
          <w:szCs w:val="28"/>
          <w:lang w:val="uk-UA"/>
        </w:rPr>
        <w:t xml:space="preserve">5. Будь-яка </w:t>
      </w:r>
      <w:r w:rsidR="005805C5">
        <w:rPr>
          <w:sz w:val="28"/>
          <w:szCs w:val="28"/>
          <w:lang w:val="uk-UA"/>
        </w:rPr>
        <w:t>зі</w:t>
      </w:r>
      <w:r w:rsidRPr="00B41730">
        <w:rPr>
          <w:sz w:val="28"/>
          <w:szCs w:val="28"/>
          <w:lang w:val="uk-UA"/>
        </w:rPr>
        <w:t xml:space="preserve"> Сторін вживає</w:t>
      </w:r>
      <w:r w:rsidR="00D07F3F" w:rsidRPr="00B41730">
        <w:rPr>
          <w:sz w:val="28"/>
          <w:szCs w:val="28"/>
          <w:lang w:val="uk-UA"/>
        </w:rPr>
        <w:t xml:space="preserve"> на прохання Сторони, яка звернулася з проханням, або Сторони, яка надає допомогу, заходи щодо полегшення транзиту через ї</w:t>
      </w:r>
      <w:r w:rsidR="00D53EAC" w:rsidRPr="00B41730">
        <w:rPr>
          <w:sz w:val="28"/>
          <w:szCs w:val="28"/>
          <w:lang w:val="uk-UA"/>
        </w:rPr>
        <w:t>ї територію персоналу, щодо якого</w:t>
      </w:r>
      <w:r w:rsidR="00D07F3F" w:rsidRPr="00B41730">
        <w:rPr>
          <w:sz w:val="28"/>
          <w:szCs w:val="28"/>
          <w:lang w:val="uk-UA"/>
        </w:rPr>
        <w:t xml:space="preserve"> є належним чином представлене повідомлення, а також о</w:t>
      </w:r>
      <w:r w:rsidRPr="00B41730">
        <w:rPr>
          <w:sz w:val="28"/>
          <w:szCs w:val="28"/>
          <w:lang w:val="uk-UA"/>
        </w:rPr>
        <w:t>бладнання та власності з метою</w:t>
      </w:r>
      <w:r w:rsidR="00D07F3F" w:rsidRPr="00B41730">
        <w:rPr>
          <w:sz w:val="28"/>
          <w:szCs w:val="28"/>
          <w:lang w:val="uk-UA"/>
        </w:rPr>
        <w:t xml:space="preserve"> надання допомоги, </w:t>
      </w:r>
      <w:r w:rsidR="005805C5">
        <w:rPr>
          <w:sz w:val="28"/>
          <w:szCs w:val="28"/>
          <w:lang w:val="uk-UA"/>
        </w:rPr>
        <w:t>на</w:t>
      </w:r>
      <w:r w:rsidR="00D07F3F" w:rsidRPr="00B41730">
        <w:rPr>
          <w:sz w:val="28"/>
          <w:szCs w:val="28"/>
          <w:lang w:val="uk-UA"/>
        </w:rPr>
        <w:t xml:space="preserve"> території Сторони, яка звернулася з проханням, </w:t>
      </w:r>
      <w:r w:rsidR="005805C5">
        <w:rPr>
          <w:sz w:val="28"/>
          <w:szCs w:val="28"/>
          <w:lang w:val="uk-UA"/>
        </w:rPr>
        <w:t>та</w:t>
      </w:r>
      <w:r w:rsidR="00D07F3F" w:rsidRPr="00B41730">
        <w:rPr>
          <w:sz w:val="28"/>
          <w:szCs w:val="28"/>
          <w:lang w:val="uk-UA"/>
        </w:rPr>
        <w:t xml:space="preserve"> з неї.</w:t>
      </w:r>
    </w:p>
    <w:p w:rsidR="001A4833" w:rsidRPr="00B41730" w:rsidRDefault="001A4833" w:rsidP="00D07F3F">
      <w:pPr>
        <w:jc w:val="both"/>
        <w:rPr>
          <w:sz w:val="28"/>
          <w:szCs w:val="28"/>
          <w:lang w:val="uk-UA"/>
        </w:rPr>
      </w:pPr>
    </w:p>
    <w:p w:rsidR="00D07F3F" w:rsidRPr="00B41730" w:rsidRDefault="00D07F3F" w:rsidP="00D07F3F">
      <w:pPr>
        <w:jc w:val="both"/>
        <w:rPr>
          <w:sz w:val="28"/>
          <w:szCs w:val="28"/>
          <w:lang w:val="uk-UA"/>
        </w:rPr>
      </w:pPr>
      <w:r w:rsidRPr="00B41730">
        <w:rPr>
          <w:sz w:val="28"/>
          <w:szCs w:val="28"/>
          <w:lang w:val="uk-UA"/>
        </w:rPr>
        <w:t>6. Сторона, яка звернулася з проханням, полегшує в'їзд на свою національну територію, перебува</w:t>
      </w:r>
      <w:r w:rsidR="00D53EAC" w:rsidRPr="00B41730">
        <w:rPr>
          <w:sz w:val="28"/>
          <w:szCs w:val="28"/>
          <w:lang w:val="uk-UA"/>
        </w:rPr>
        <w:t>ння і виїзд персоналу, щодо якого</w:t>
      </w:r>
      <w:r w:rsidRPr="00B41730">
        <w:rPr>
          <w:sz w:val="28"/>
          <w:szCs w:val="28"/>
          <w:lang w:val="uk-UA"/>
        </w:rPr>
        <w:t xml:space="preserve"> є належним чином представлене повідомлення, а також обладнання та власності, що використовуються при наданні допомоги.</w:t>
      </w:r>
    </w:p>
    <w:p w:rsidR="001A4833" w:rsidRPr="00B41730" w:rsidRDefault="001A4833" w:rsidP="00D07F3F">
      <w:pPr>
        <w:jc w:val="both"/>
        <w:rPr>
          <w:sz w:val="28"/>
          <w:szCs w:val="28"/>
          <w:lang w:val="uk-UA"/>
        </w:rPr>
      </w:pPr>
    </w:p>
    <w:p w:rsidR="00D07F3F" w:rsidRPr="00B41730" w:rsidRDefault="00D07F3F" w:rsidP="00D07F3F">
      <w:pPr>
        <w:jc w:val="both"/>
        <w:rPr>
          <w:sz w:val="28"/>
          <w:szCs w:val="28"/>
          <w:lang w:val="uk-UA"/>
        </w:rPr>
      </w:pPr>
      <w:r w:rsidRPr="00B41730">
        <w:rPr>
          <w:sz w:val="28"/>
          <w:szCs w:val="28"/>
          <w:lang w:val="uk-UA"/>
        </w:rPr>
        <w:t xml:space="preserve">7. Що стосується дій, пов'язаних безпосередньо з наданням допомоги, Сторона, яка звернулася з проханням, у разі загибелі людей або отримання ними каліцтва, пошкодження або втрати власності або нанесення шкоди </w:t>
      </w:r>
      <w:r w:rsidRPr="00B41730">
        <w:rPr>
          <w:sz w:val="28"/>
          <w:szCs w:val="28"/>
          <w:lang w:val="uk-UA"/>
        </w:rPr>
        <w:lastRenderedPageBreak/>
        <w:t>навколишньому середовищу на її те</w:t>
      </w:r>
      <w:r w:rsidR="00D53EAC" w:rsidRPr="00B41730">
        <w:rPr>
          <w:sz w:val="28"/>
          <w:szCs w:val="28"/>
          <w:lang w:val="uk-UA"/>
        </w:rPr>
        <w:t>р</w:t>
      </w:r>
      <w:r w:rsidR="006C10E1">
        <w:rPr>
          <w:sz w:val="28"/>
          <w:szCs w:val="28"/>
          <w:lang w:val="uk-UA"/>
        </w:rPr>
        <w:t>иторії під час</w:t>
      </w:r>
      <w:r w:rsidR="00D53EAC" w:rsidRPr="00B41730">
        <w:rPr>
          <w:sz w:val="28"/>
          <w:szCs w:val="28"/>
          <w:lang w:val="uk-UA"/>
        </w:rPr>
        <w:t xml:space="preserve"> надання запитуваної</w:t>
      </w:r>
      <w:r w:rsidRPr="00B41730">
        <w:rPr>
          <w:sz w:val="28"/>
          <w:szCs w:val="28"/>
          <w:lang w:val="uk-UA"/>
        </w:rPr>
        <w:t xml:space="preserve"> допомоги не пред'являє звинува</w:t>
      </w:r>
      <w:r w:rsidR="00D53EAC" w:rsidRPr="00B41730">
        <w:rPr>
          <w:sz w:val="28"/>
          <w:szCs w:val="28"/>
          <w:lang w:val="uk-UA"/>
        </w:rPr>
        <w:t>чень Стороні, яка надає допомогу</w:t>
      </w:r>
      <w:r w:rsidRPr="00B41730">
        <w:rPr>
          <w:sz w:val="28"/>
          <w:szCs w:val="28"/>
          <w:lang w:val="uk-UA"/>
        </w:rPr>
        <w:t xml:space="preserve">, або особам, що діють від її </w:t>
      </w:r>
      <w:r w:rsidR="005805C5">
        <w:rPr>
          <w:sz w:val="28"/>
          <w:szCs w:val="28"/>
          <w:lang w:val="uk-UA"/>
        </w:rPr>
        <w:t>імені</w:t>
      </w:r>
      <w:r w:rsidRPr="00B41730">
        <w:rPr>
          <w:sz w:val="28"/>
          <w:szCs w:val="28"/>
          <w:lang w:val="uk-UA"/>
        </w:rPr>
        <w:t>, звільняє їх від матеріальної відповідальності і виплачує їм компенсацію в разі загибелі або каліцтва, а також в разі втрати аб</w:t>
      </w:r>
      <w:r w:rsidR="00D53EAC" w:rsidRPr="00B41730">
        <w:rPr>
          <w:sz w:val="28"/>
          <w:szCs w:val="28"/>
          <w:lang w:val="uk-UA"/>
        </w:rPr>
        <w:t>о заподіяння шкоди обладнанню</w:t>
      </w:r>
      <w:r w:rsidRPr="00B41730">
        <w:rPr>
          <w:sz w:val="28"/>
          <w:szCs w:val="28"/>
          <w:lang w:val="uk-UA"/>
        </w:rPr>
        <w:t xml:space="preserve"> або іншої власності, які використовувалися при наданні допомоги. Сторона, яка звернулася з проханням, несе відповідальність за врегулювання претензій, що пред'являються третіми сторонами Стороні, яка надає допомогу, або особам, що діють від її імені.</w:t>
      </w:r>
    </w:p>
    <w:p w:rsidR="001A4833" w:rsidRPr="00B41730" w:rsidRDefault="001A4833" w:rsidP="00D07F3F">
      <w:pPr>
        <w:jc w:val="both"/>
        <w:rPr>
          <w:sz w:val="28"/>
          <w:szCs w:val="28"/>
          <w:lang w:val="uk-UA"/>
        </w:rPr>
      </w:pPr>
      <w:r w:rsidRPr="00B41730">
        <w:rPr>
          <w:noProof/>
          <w:sz w:val="28"/>
          <w:szCs w:val="28"/>
          <w:lang w:val="uk-UA"/>
        </w:rPr>
        <w:pict>
          <v:shape id="_x0000_s1031" type="#_x0000_t202" style="position:absolute;left:0;text-align:left;margin-left:199.95pt;margin-top:-130.8pt;width:18.75pt;height:20.25pt;z-index:4" strokecolor="white">
            <v:textbox>
              <w:txbxContent>
                <w:p w:rsidR="00F2798E" w:rsidRPr="00F2798E" w:rsidRDefault="00F2798E" w:rsidP="00F2798E">
                  <w:pPr>
                    <w:rPr>
                      <w:lang w:val="en-US"/>
                    </w:rPr>
                  </w:pPr>
                  <w:r>
                    <w:rPr>
                      <w:lang w:val="en-US"/>
                    </w:rPr>
                    <w:t>2</w:t>
                  </w:r>
                </w:p>
              </w:txbxContent>
            </v:textbox>
          </v:shape>
        </w:pict>
      </w:r>
    </w:p>
    <w:p w:rsidR="00D07F3F" w:rsidRPr="00B41730" w:rsidRDefault="00D07F3F" w:rsidP="00D07F3F">
      <w:pPr>
        <w:jc w:val="both"/>
        <w:rPr>
          <w:sz w:val="28"/>
          <w:szCs w:val="28"/>
          <w:lang w:val="uk-UA"/>
        </w:rPr>
      </w:pPr>
      <w:r w:rsidRPr="00B41730">
        <w:rPr>
          <w:sz w:val="28"/>
          <w:szCs w:val="28"/>
          <w:lang w:val="uk-UA"/>
        </w:rPr>
        <w:t xml:space="preserve">8. </w:t>
      </w:r>
      <w:r w:rsidR="005805C5">
        <w:rPr>
          <w:sz w:val="28"/>
          <w:szCs w:val="28"/>
          <w:lang w:val="uk-UA"/>
        </w:rPr>
        <w:t>Заінтересовані</w:t>
      </w:r>
      <w:r w:rsidRPr="00B41730">
        <w:rPr>
          <w:sz w:val="28"/>
          <w:szCs w:val="28"/>
          <w:lang w:val="uk-UA"/>
        </w:rPr>
        <w:t xml:space="preserve"> Сторони тісно співпрацюють з метою сприяння врегулюванню судових процедур і претензій, які можуть виникнути в результаті проведення операцій з надання допомоги.</w:t>
      </w:r>
    </w:p>
    <w:p w:rsidR="001A4833" w:rsidRPr="00B41730" w:rsidRDefault="001A4833" w:rsidP="00D07F3F">
      <w:pPr>
        <w:jc w:val="both"/>
        <w:rPr>
          <w:sz w:val="28"/>
          <w:szCs w:val="28"/>
          <w:lang w:val="uk-UA"/>
        </w:rPr>
      </w:pPr>
    </w:p>
    <w:p w:rsidR="00D07F3F" w:rsidRPr="00B41730" w:rsidRDefault="00D07F3F" w:rsidP="00D07F3F">
      <w:pPr>
        <w:jc w:val="both"/>
        <w:rPr>
          <w:sz w:val="28"/>
          <w:szCs w:val="28"/>
          <w:lang w:val="uk-UA"/>
        </w:rPr>
      </w:pPr>
      <w:r w:rsidRPr="00B41730">
        <w:rPr>
          <w:sz w:val="28"/>
          <w:szCs w:val="28"/>
          <w:lang w:val="uk-UA"/>
        </w:rPr>
        <w:t>9. Будь-яка Сторона може просити про надання допомоги щодо лікування або тимчасового переміщення на територію іншої До</w:t>
      </w:r>
      <w:r w:rsidR="00D53EAC" w:rsidRPr="00B41730">
        <w:rPr>
          <w:sz w:val="28"/>
          <w:szCs w:val="28"/>
          <w:lang w:val="uk-UA"/>
        </w:rPr>
        <w:t>говірної Сторони осіб, зачеплених</w:t>
      </w:r>
      <w:r w:rsidRPr="00B41730">
        <w:rPr>
          <w:sz w:val="28"/>
          <w:szCs w:val="28"/>
          <w:lang w:val="uk-UA"/>
        </w:rPr>
        <w:t xml:space="preserve"> аварією.</w:t>
      </w:r>
    </w:p>
    <w:p w:rsidR="001A4833" w:rsidRPr="00B41730" w:rsidRDefault="001A4833" w:rsidP="00D07F3F">
      <w:pPr>
        <w:jc w:val="both"/>
        <w:rPr>
          <w:sz w:val="28"/>
          <w:szCs w:val="28"/>
          <w:lang w:val="uk-UA"/>
        </w:rPr>
      </w:pPr>
    </w:p>
    <w:p w:rsidR="00D07F3F" w:rsidRPr="00B41730" w:rsidRDefault="00D53EAC" w:rsidP="00D07F3F">
      <w:pPr>
        <w:jc w:val="both"/>
        <w:rPr>
          <w:sz w:val="28"/>
          <w:szCs w:val="28"/>
          <w:lang w:val="uk-UA"/>
        </w:rPr>
      </w:pPr>
      <w:r w:rsidRPr="00B41730">
        <w:rPr>
          <w:sz w:val="28"/>
          <w:szCs w:val="28"/>
          <w:lang w:val="uk-UA"/>
        </w:rPr>
        <w:t>10. Зачеплена</w:t>
      </w:r>
      <w:r w:rsidR="00D07F3F" w:rsidRPr="00B41730">
        <w:rPr>
          <w:sz w:val="28"/>
          <w:szCs w:val="28"/>
          <w:lang w:val="uk-UA"/>
        </w:rPr>
        <w:t xml:space="preserve"> Сторона або Сторона, яка звернулася з проханням, може в будь-який час після відповідних консультацій і шляхом повідомлення просити про припинення допомоги, отриманої або наданої відповідно до цієї Конвенції. Відразу ж після висловлення такого прохання</w:t>
      </w:r>
      <w:r w:rsidRPr="00B41730">
        <w:rPr>
          <w:sz w:val="28"/>
          <w:szCs w:val="28"/>
          <w:lang w:val="uk-UA"/>
        </w:rPr>
        <w:t xml:space="preserve"> </w:t>
      </w:r>
      <w:r w:rsidR="005805C5">
        <w:rPr>
          <w:sz w:val="28"/>
          <w:szCs w:val="28"/>
          <w:lang w:val="uk-UA"/>
        </w:rPr>
        <w:t>заінтересовані</w:t>
      </w:r>
      <w:r w:rsidRPr="00B41730">
        <w:rPr>
          <w:sz w:val="28"/>
          <w:szCs w:val="28"/>
          <w:lang w:val="uk-UA"/>
        </w:rPr>
        <w:t xml:space="preserve"> Сторони проводять консультації між собою з метою вжиття заходів щодо належного припинення допомоги.</w:t>
      </w:r>
    </w:p>
    <w:p w:rsidR="00FF04A5" w:rsidRPr="00B41730" w:rsidRDefault="00FF04A5" w:rsidP="00D07F3F">
      <w:pPr>
        <w:jc w:val="both"/>
        <w:rPr>
          <w:sz w:val="28"/>
          <w:szCs w:val="28"/>
          <w:lang w:val="uk-UA"/>
        </w:rPr>
      </w:pPr>
    </w:p>
    <w:p w:rsidR="00FF04A5" w:rsidRPr="00B41730" w:rsidRDefault="00B16DF7" w:rsidP="00FF04A5">
      <w:pPr>
        <w:jc w:val="both"/>
        <w:rPr>
          <w:b/>
          <w:sz w:val="28"/>
          <w:szCs w:val="28"/>
          <w:lang w:val="uk-UA"/>
        </w:rPr>
      </w:pPr>
      <w:r w:rsidRPr="00B41730">
        <w:rPr>
          <w:sz w:val="28"/>
          <w:szCs w:val="28"/>
          <w:lang w:val="uk-UA"/>
        </w:rPr>
        <w:br w:type="page"/>
      </w:r>
      <w:r w:rsidR="00FF04A5" w:rsidRPr="00B41730">
        <w:rPr>
          <w:b/>
          <w:sz w:val="28"/>
          <w:szCs w:val="28"/>
          <w:lang w:val="uk-UA"/>
        </w:rPr>
        <w:lastRenderedPageBreak/>
        <w:t>Додаток XІ</w:t>
      </w:r>
    </w:p>
    <w:p w:rsidR="00FF04A5" w:rsidRPr="00B41730" w:rsidRDefault="00FF04A5" w:rsidP="00FF04A5">
      <w:pPr>
        <w:jc w:val="both"/>
        <w:rPr>
          <w:b/>
          <w:sz w:val="28"/>
          <w:szCs w:val="28"/>
          <w:lang w:val="uk-UA"/>
        </w:rPr>
      </w:pPr>
    </w:p>
    <w:p w:rsidR="00FF04A5" w:rsidRPr="00B41730" w:rsidRDefault="00FF04A5" w:rsidP="00FF04A5">
      <w:pPr>
        <w:jc w:val="both"/>
        <w:rPr>
          <w:b/>
          <w:sz w:val="28"/>
          <w:szCs w:val="28"/>
          <w:lang w:val="uk-UA"/>
        </w:rPr>
      </w:pPr>
      <w:r w:rsidRPr="00B41730">
        <w:rPr>
          <w:b/>
          <w:sz w:val="28"/>
          <w:szCs w:val="28"/>
          <w:lang w:val="uk-UA"/>
        </w:rPr>
        <w:t>Обмін інформацією відповідно до статті 15</w:t>
      </w:r>
    </w:p>
    <w:p w:rsidR="00FF04A5" w:rsidRPr="00B41730" w:rsidRDefault="00FF04A5" w:rsidP="00FF04A5">
      <w:pPr>
        <w:jc w:val="both"/>
        <w:rPr>
          <w:b/>
          <w:sz w:val="28"/>
          <w:szCs w:val="28"/>
          <w:lang w:val="uk-UA"/>
        </w:rPr>
      </w:pPr>
    </w:p>
    <w:p w:rsidR="00FF04A5" w:rsidRPr="00B41730" w:rsidRDefault="00FF04A5" w:rsidP="00FF04A5">
      <w:pPr>
        <w:jc w:val="both"/>
        <w:rPr>
          <w:sz w:val="28"/>
          <w:szCs w:val="28"/>
          <w:lang w:val="uk-UA"/>
        </w:rPr>
      </w:pPr>
      <w:r w:rsidRPr="00B41730">
        <w:rPr>
          <w:sz w:val="28"/>
          <w:szCs w:val="28"/>
          <w:lang w:val="uk-UA"/>
        </w:rPr>
        <w:t>Інформація повинна включати наступні елементи, які також можуть бути предметом багатостороннього та двостороннього співробітництва:</w:t>
      </w:r>
    </w:p>
    <w:p w:rsidR="00FF04A5" w:rsidRPr="00B41730" w:rsidRDefault="00FF04A5" w:rsidP="00FF04A5">
      <w:pPr>
        <w:jc w:val="both"/>
        <w:rPr>
          <w:sz w:val="28"/>
          <w:szCs w:val="28"/>
          <w:lang w:val="uk-UA"/>
        </w:rPr>
      </w:pPr>
      <w:r w:rsidRPr="00B41730">
        <w:rPr>
          <w:sz w:val="28"/>
          <w:szCs w:val="28"/>
          <w:lang w:val="uk-UA"/>
        </w:rPr>
        <w:t>a) законодавчі та адміністративні заходи, політику, цілі та пріоритети щодо запобігання промислови</w:t>
      </w:r>
      <w:r w:rsidR="00EB1F23">
        <w:rPr>
          <w:sz w:val="28"/>
          <w:szCs w:val="28"/>
          <w:lang w:val="uk-UA"/>
        </w:rPr>
        <w:t>м</w:t>
      </w:r>
      <w:r w:rsidRPr="00B41730">
        <w:rPr>
          <w:sz w:val="28"/>
          <w:szCs w:val="28"/>
          <w:lang w:val="uk-UA"/>
        </w:rPr>
        <w:t xml:space="preserve"> аварі</w:t>
      </w:r>
      <w:r w:rsidR="00EB1F23">
        <w:rPr>
          <w:sz w:val="28"/>
          <w:szCs w:val="28"/>
          <w:lang w:val="uk-UA"/>
        </w:rPr>
        <w:t>ям</w:t>
      </w:r>
      <w:r w:rsidRPr="00B41730">
        <w:rPr>
          <w:sz w:val="28"/>
          <w:szCs w:val="28"/>
          <w:lang w:val="uk-UA"/>
        </w:rPr>
        <w:t>, забезпечення готовності до них і ліквідації їх наслідків, наукову діяльність і технічні заходи щодо зменшення ризику промисл</w:t>
      </w:r>
      <w:r w:rsidR="006C10E1">
        <w:rPr>
          <w:sz w:val="28"/>
          <w:szCs w:val="28"/>
          <w:lang w:val="uk-UA"/>
        </w:rPr>
        <w:t>ових аварій, що виникають під час</w:t>
      </w:r>
      <w:r w:rsidRPr="00B41730">
        <w:rPr>
          <w:sz w:val="28"/>
          <w:szCs w:val="28"/>
          <w:lang w:val="uk-UA"/>
        </w:rPr>
        <w:t xml:space="preserve"> небезпечної діяльності, включаючи пом'якшення транскордонного впливу;</w:t>
      </w:r>
    </w:p>
    <w:p w:rsidR="00FF04A5" w:rsidRPr="00B41730" w:rsidRDefault="00A02BA2" w:rsidP="00FF04A5">
      <w:pPr>
        <w:jc w:val="both"/>
        <w:rPr>
          <w:sz w:val="28"/>
          <w:szCs w:val="28"/>
          <w:lang w:val="uk-UA"/>
        </w:rPr>
      </w:pPr>
      <w:r>
        <w:rPr>
          <w:sz w:val="28"/>
          <w:szCs w:val="28"/>
          <w:lang w:val="en-US"/>
        </w:rPr>
        <w:t>b</w:t>
      </w:r>
      <w:r w:rsidR="00FF04A5" w:rsidRPr="00B41730">
        <w:rPr>
          <w:sz w:val="28"/>
          <w:szCs w:val="28"/>
          <w:lang w:val="uk-UA"/>
        </w:rPr>
        <w:t>) заходи і плани дій в надзвичайних ситуаціях на відповідному рівні, що зачіпають інші Сторони;</w:t>
      </w:r>
    </w:p>
    <w:p w:rsidR="00FF04A5" w:rsidRPr="00B41730" w:rsidRDefault="00A02BA2" w:rsidP="00FF04A5">
      <w:pPr>
        <w:jc w:val="both"/>
        <w:rPr>
          <w:sz w:val="28"/>
          <w:szCs w:val="28"/>
          <w:lang w:val="uk-UA"/>
        </w:rPr>
      </w:pPr>
      <w:r>
        <w:rPr>
          <w:sz w:val="28"/>
          <w:szCs w:val="28"/>
          <w:lang w:val="en-US"/>
        </w:rPr>
        <w:t>c</w:t>
      </w:r>
      <w:r w:rsidR="00FF04A5" w:rsidRPr="00B41730">
        <w:rPr>
          <w:sz w:val="28"/>
          <w:szCs w:val="28"/>
          <w:lang w:val="uk-UA"/>
        </w:rPr>
        <w:t>) програми моніторингу, планування, досліджень і розробок, включаючи їх здійснення і контроль за їх проведенням;</w:t>
      </w:r>
    </w:p>
    <w:p w:rsidR="00FF04A5" w:rsidRPr="00B41730" w:rsidRDefault="00A02BA2" w:rsidP="00FF04A5">
      <w:pPr>
        <w:jc w:val="both"/>
        <w:rPr>
          <w:sz w:val="28"/>
          <w:szCs w:val="28"/>
          <w:lang w:val="uk-UA"/>
        </w:rPr>
      </w:pPr>
      <w:r>
        <w:rPr>
          <w:sz w:val="28"/>
          <w:szCs w:val="28"/>
          <w:lang w:val="en-US"/>
        </w:rPr>
        <w:t>d</w:t>
      </w:r>
      <w:r w:rsidR="00FF04A5" w:rsidRPr="00B41730">
        <w:rPr>
          <w:sz w:val="28"/>
          <w:szCs w:val="28"/>
          <w:lang w:val="uk-UA"/>
        </w:rPr>
        <w:t>) заходи, вжиті щодо запобігання промислови</w:t>
      </w:r>
      <w:r w:rsidR="00EB1F23">
        <w:rPr>
          <w:sz w:val="28"/>
          <w:szCs w:val="28"/>
          <w:lang w:val="uk-UA"/>
        </w:rPr>
        <w:t>м</w:t>
      </w:r>
      <w:r w:rsidR="00FF04A5" w:rsidRPr="00B41730">
        <w:rPr>
          <w:sz w:val="28"/>
          <w:szCs w:val="28"/>
          <w:lang w:val="uk-UA"/>
        </w:rPr>
        <w:t xml:space="preserve"> аварі</w:t>
      </w:r>
      <w:r w:rsidR="00EB1F23">
        <w:rPr>
          <w:sz w:val="28"/>
          <w:szCs w:val="28"/>
          <w:lang w:val="uk-UA"/>
        </w:rPr>
        <w:t>ям</w:t>
      </w:r>
      <w:r w:rsidR="00FF04A5" w:rsidRPr="00B41730">
        <w:rPr>
          <w:sz w:val="28"/>
          <w:szCs w:val="28"/>
          <w:lang w:val="uk-UA"/>
        </w:rPr>
        <w:t>, забезпечення</w:t>
      </w:r>
      <w:r w:rsidR="00EB1F23">
        <w:rPr>
          <w:sz w:val="28"/>
          <w:szCs w:val="28"/>
          <w:lang w:val="uk-UA"/>
        </w:rPr>
        <w:t xml:space="preserve"> </w:t>
      </w:r>
      <w:r w:rsidR="00FF04A5" w:rsidRPr="00B41730">
        <w:rPr>
          <w:sz w:val="28"/>
          <w:szCs w:val="28"/>
          <w:lang w:val="uk-UA"/>
        </w:rPr>
        <w:t xml:space="preserve">готовності до них </w:t>
      </w:r>
      <w:r w:rsidR="00EB1F23">
        <w:rPr>
          <w:sz w:val="28"/>
          <w:szCs w:val="28"/>
          <w:lang w:val="uk-UA"/>
        </w:rPr>
        <w:t>та</w:t>
      </w:r>
      <w:r w:rsidR="00FF04A5" w:rsidRPr="00B41730">
        <w:rPr>
          <w:sz w:val="28"/>
          <w:szCs w:val="28"/>
          <w:lang w:val="uk-UA"/>
        </w:rPr>
        <w:t xml:space="preserve"> ліквідаці</w:t>
      </w:r>
      <w:r w:rsidR="00EB1F23">
        <w:rPr>
          <w:sz w:val="28"/>
          <w:szCs w:val="28"/>
          <w:lang w:val="uk-UA"/>
        </w:rPr>
        <w:t>ю</w:t>
      </w:r>
      <w:r w:rsidR="00FF04A5" w:rsidRPr="00B41730">
        <w:rPr>
          <w:sz w:val="28"/>
          <w:szCs w:val="28"/>
          <w:lang w:val="uk-UA"/>
        </w:rPr>
        <w:t xml:space="preserve"> їх наслідків;</w:t>
      </w:r>
    </w:p>
    <w:p w:rsidR="00FF04A5" w:rsidRPr="00B41730" w:rsidRDefault="00A02BA2" w:rsidP="00FF04A5">
      <w:pPr>
        <w:jc w:val="both"/>
        <w:rPr>
          <w:sz w:val="28"/>
          <w:szCs w:val="28"/>
          <w:lang w:val="uk-UA"/>
        </w:rPr>
      </w:pPr>
      <w:r>
        <w:rPr>
          <w:sz w:val="28"/>
          <w:szCs w:val="28"/>
          <w:lang w:val="en-US"/>
        </w:rPr>
        <w:t>e</w:t>
      </w:r>
      <w:r w:rsidR="00FF04A5" w:rsidRPr="00B41730">
        <w:rPr>
          <w:sz w:val="28"/>
          <w:szCs w:val="28"/>
          <w:lang w:val="uk-UA"/>
        </w:rPr>
        <w:t>) досвід дій в разі промислових аварій та співробітництво у справі ліквідації наслідків промислових аварій, що мають транскордонний вплив;</w:t>
      </w:r>
    </w:p>
    <w:p w:rsidR="00FF04A5" w:rsidRPr="00B41730" w:rsidRDefault="00A02BA2" w:rsidP="00FF04A5">
      <w:pPr>
        <w:jc w:val="both"/>
        <w:rPr>
          <w:sz w:val="28"/>
          <w:szCs w:val="28"/>
          <w:lang w:val="uk-UA"/>
        </w:rPr>
      </w:pPr>
      <w:r>
        <w:rPr>
          <w:sz w:val="28"/>
          <w:szCs w:val="28"/>
          <w:lang w:val="en-US"/>
        </w:rPr>
        <w:t>f</w:t>
      </w:r>
      <w:r w:rsidR="00FF04A5" w:rsidRPr="00B41730">
        <w:rPr>
          <w:sz w:val="28"/>
          <w:szCs w:val="28"/>
          <w:lang w:val="uk-UA"/>
        </w:rPr>
        <w:t>) запровадження та застосування найкращих наявних технологій для вдосконалення охорони довкілля та підвищення безпеки;</w:t>
      </w:r>
    </w:p>
    <w:p w:rsidR="00FF04A5" w:rsidRPr="00B41730" w:rsidRDefault="00A02BA2" w:rsidP="00FF04A5">
      <w:pPr>
        <w:jc w:val="both"/>
        <w:rPr>
          <w:sz w:val="28"/>
          <w:szCs w:val="28"/>
          <w:lang w:val="uk-UA"/>
        </w:rPr>
      </w:pPr>
      <w:r>
        <w:rPr>
          <w:sz w:val="28"/>
          <w:szCs w:val="28"/>
          <w:lang w:val="en-US"/>
        </w:rPr>
        <w:t>g</w:t>
      </w:r>
      <w:r w:rsidR="00FF04A5" w:rsidRPr="00B41730">
        <w:rPr>
          <w:sz w:val="28"/>
          <w:szCs w:val="28"/>
          <w:lang w:val="uk-UA"/>
        </w:rPr>
        <w:t>) забезпечення готовності до надзвичайних ситуацій та ліквідаці</w:t>
      </w:r>
      <w:r w:rsidR="00EB1F23">
        <w:rPr>
          <w:sz w:val="28"/>
          <w:szCs w:val="28"/>
          <w:lang w:val="uk-UA"/>
        </w:rPr>
        <w:t>ю</w:t>
      </w:r>
      <w:r w:rsidR="00FF04A5" w:rsidRPr="00B41730">
        <w:rPr>
          <w:sz w:val="28"/>
          <w:szCs w:val="28"/>
          <w:lang w:val="uk-UA"/>
        </w:rPr>
        <w:t xml:space="preserve"> їх наслідків;</w:t>
      </w:r>
    </w:p>
    <w:p w:rsidR="00FF04A5" w:rsidRPr="00B41730" w:rsidRDefault="00A02BA2" w:rsidP="00FF04A5">
      <w:pPr>
        <w:jc w:val="both"/>
        <w:rPr>
          <w:sz w:val="28"/>
          <w:szCs w:val="28"/>
          <w:lang w:val="uk-UA"/>
        </w:rPr>
      </w:pPr>
      <w:r>
        <w:rPr>
          <w:sz w:val="28"/>
          <w:szCs w:val="28"/>
          <w:lang w:val="en-US"/>
        </w:rPr>
        <w:t>h</w:t>
      </w:r>
      <w:r w:rsidR="00FF04A5" w:rsidRPr="00B41730">
        <w:rPr>
          <w:sz w:val="28"/>
          <w:szCs w:val="28"/>
          <w:lang w:val="uk-UA"/>
        </w:rPr>
        <w:t>) методи, що використовуються для прогнозування ризику, включаючи критерії для моніторингу та оцінки транскордонного впливу.</w:t>
      </w:r>
    </w:p>
    <w:p w:rsidR="00554457" w:rsidRPr="00B41730" w:rsidRDefault="00554457" w:rsidP="00FF04A5">
      <w:pPr>
        <w:jc w:val="both"/>
        <w:rPr>
          <w:sz w:val="28"/>
          <w:szCs w:val="28"/>
          <w:lang w:val="uk-UA"/>
        </w:rPr>
      </w:pPr>
    </w:p>
    <w:p w:rsidR="00554457" w:rsidRPr="00B41730" w:rsidRDefault="00B16DF7" w:rsidP="00554457">
      <w:pPr>
        <w:jc w:val="both"/>
        <w:rPr>
          <w:b/>
          <w:sz w:val="28"/>
          <w:szCs w:val="28"/>
          <w:lang w:val="uk-UA"/>
        </w:rPr>
      </w:pPr>
      <w:r w:rsidRPr="00B41730">
        <w:rPr>
          <w:sz w:val="28"/>
          <w:szCs w:val="28"/>
          <w:lang w:val="uk-UA"/>
        </w:rPr>
        <w:br w:type="page"/>
      </w:r>
      <w:r w:rsidR="00554457" w:rsidRPr="00B41730">
        <w:rPr>
          <w:b/>
          <w:sz w:val="28"/>
          <w:szCs w:val="28"/>
          <w:lang w:val="uk-UA"/>
        </w:rPr>
        <w:lastRenderedPageBreak/>
        <w:t>Додаток XІІ</w:t>
      </w:r>
    </w:p>
    <w:p w:rsidR="00554457" w:rsidRPr="00B41730" w:rsidRDefault="00554457" w:rsidP="00554457">
      <w:pPr>
        <w:jc w:val="both"/>
        <w:rPr>
          <w:b/>
          <w:sz w:val="28"/>
          <w:szCs w:val="28"/>
          <w:lang w:val="uk-UA"/>
        </w:rPr>
      </w:pPr>
    </w:p>
    <w:p w:rsidR="00554457" w:rsidRPr="00B41730" w:rsidRDefault="00554457" w:rsidP="00554457">
      <w:pPr>
        <w:jc w:val="both"/>
        <w:rPr>
          <w:b/>
          <w:sz w:val="28"/>
          <w:szCs w:val="28"/>
          <w:lang w:val="uk-UA"/>
        </w:rPr>
      </w:pPr>
      <w:r w:rsidRPr="00B41730">
        <w:rPr>
          <w:b/>
          <w:sz w:val="28"/>
          <w:szCs w:val="28"/>
          <w:lang w:val="uk-UA"/>
        </w:rPr>
        <w:t xml:space="preserve">Завдання, які стосуються надання взаємної допомоги, відповідно до </w:t>
      </w:r>
      <w:r w:rsidR="00876AD8" w:rsidRPr="00B41730">
        <w:rPr>
          <w:b/>
          <w:sz w:val="28"/>
          <w:szCs w:val="28"/>
          <w:lang w:val="uk-UA"/>
        </w:rPr>
        <w:br/>
      </w:r>
      <w:r w:rsidRPr="00B41730">
        <w:rPr>
          <w:b/>
          <w:sz w:val="28"/>
          <w:szCs w:val="28"/>
          <w:lang w:val="uk-UA"/>
        </w:rPr>
        <w:t>пункту 4 статті 18</w:t>
      </w:r>
    </w:p>
    <w:p w:rsidR="00554457" w:rsidRPr="00B41730" w:rsidRDefault="00554457" w:rsidP="00554457">
      <w:pPr>
        <w:jc w:val="both"/>
        <w:rPr>
          <w:b/>
          <w:sz w:val="28"/>
          <w:szCs w:val="28"/>
          <w:lang w:val="uk-UA"/>
        </w:rPr>
      </w:pPr>
    </w:p>
    <w:p w:rsidR="00554457" w:rsidRPr="00B41730" w:rsidRDefault="00352E41" w:rsidP="00554457">
      <w:pPr>
        <w:jc w:val="both"/>
        <w:rPr>
          <w:sz w:val="28"/>
          <w:szCs w:val="28"/>
          <w:lang w:val="uk-UA"/>
        </w:rPr>
      </w:pPr>
      <w:r w:rsidRPr="00B41730">
        <w:rPr>
          <w:sz w:val="28"/>
          <w:szCs w:val="28"/>
          <w:lang w:val="uk-UA"/>
        </w:rPr>
        <w:t>1. Збір та поширення</w:t>
      </w:r>
      <w:r w:rsidR="00554457" w:rsidRPr="00B41730">
        <w:rPr>
          <w:sz w:val="28"/>
          <w:szCs w:val="28"/>
          <w:lang w:val="uk-UA"/>
        </w:rPr>
        <w:t xml:space="preserve"> інформації </w:t>
      </w:r>
      <w:r w:rsidR="00E21E08">
        <w:rPr>
          <w:sz w:val="28"/>
          <w:szCs w:val="28"/>
          <w:lang w:val="uk-UA"/>
        </w:rPr>
        <w:t>та</w:t>
      </w:r>
      <w:r w:rsidR="00554457" w:rsidRPr="00B41730">
        <w:rPr>
          <w:sz w:val="28"/>
          <w:szCs w:val="28"/>
          <w:lang w:val="uk-UA"/>
        </w:rPr>
        <w:t xml:space="preserve"> даних:</w:t>
      </w:r>
    </w:p>
    <w:p w:rsidR="00554457" w:rsidRPr="00B41730" w:rsidRDefault="00554457" w:rsidP="00554457">
      <w:pPr>
        <w:jc w:val="both"/>
        <w:rPr>
          <w:sz w:val="28"/>
          <w:szCs w:val="28"/>
          <w:lang w:val="uk-UA"/>
        </w:rPr>
      </w:pPr>
      <w:r w:rsidRPr="00B41730">
        <w:rPr>
          <w:sz w:val="28"/>
          <w:szCs w:val="28"/>
          <w:lang w:val="uk-UA"/>
        </w:rPr>
        <w:t>a) Створення та експлуатація сист</w:t>
      </w:r>
      <w:r w:rsidR="00352E41" w:rsidRPr="00B41730">
        <w:rPr>
          <w:sz w:val="28"/>
          <w:szCs w:val="28"/>
          <w:lang w:val="uk-UA"/>
        </w:rPr>
        <w:t>еми повідомлення про промислові аварії</w:t>
      </w:r>
      <w:r w:rsidRPr="00B41730">
        <w:rPr>
          <w:sz w:val="28"/>
          <w:szCs w:val="28"/>
          <w:lang w:val="uk-UA"/>
        </w:rPr>
        <w:t>, в рамках якої може надаватися інформ</w:t>
      </w:r>
      <w:r w:rsidR="00352E41" w:rsidRPr="00B41730">
        <w:rPr>
          <w:sz w:val="28"/>
          <w:szCs w:val="28"/>
          <w:lang w:val="uk-UA"/>
        </w:rPr>
        <w:t>ація про промислові аварії</w:t>
      </w:r>
      <w:r w:rsidRPr="00B41730">
        <w:rPr>
          <w:sz w:val="28"/>
          <w:szCs w:val="28"/>
          <w:lang w:val="uk-UA"/>
        </w:rPr>
        <w:t xml:space="preserve"> і про експертів з метою залучення останніх у максимально короткі терміни до діяльності з надання допомоги;</w:t>
      </w:r>
    </w:p>
    <w:p w:rsidR="00554457" w:rsidRPr="00B41730" w:rsidRDefault="00F64C17" w:rsidP="00554457">
      <w:pPr>
        <w:jc w:val="both"/>
        <w:rPr>
          <w:sz w:val="28"/>
          <w:szCs w:val="28"/>
          <w:lang w:val="uk-UA"/>
        </w:rPr>
      </w:pPr>
      <w:r>
        <w:rPr>
          <w:sz w:val="28"/>
          <w:szCs w:val="28"/>
          <w:lang w:val="en-US"/>
        </w:rPr>
        <w:t>b</w:t>
      </w:r>
      <w:r w:rsidR="00554457" w:rsidRPr="00B41730">
        <w:rPr>
          <w:sz w:val="28"/>
          <w:szCs w:val="28"/>
          <w:lang w:val="uk-UA"/>
        </w:rPr>
        <w:t>) створення і експлуатація ба</w:t>
      </w:r>
      <w:r w:rsidR="00E21E08">
        <w:rPr>
          <w:sz w:val="28"/>
          <w:szCs w:val="28"/>
          <w:lang w:val="uk-UA"/>
        </w:rPr>
        <w:t>зи</w:t>
      </w:r>
      <w:r w:rsidR="00554457" w:rsidRPr="00B41730">
        <w:rPr>
          <w:sz w:val="28"/>
          <w:szCs w:val="28"/>
          <w:lang w:val="uk-UA"/>
        </w:rPr>
        <w:t xml:space="preserve"> даних з метою отримання, обробки і поширення необхідної інформації про промислові аварії, включаючи інформацію про їх вплив, а та</w:t>
      </w:r>
      <w:r w:rsidR="00641862" w:rsidRPr="00B41730">
        <w:rPr>
          <w:sz w:val="28"/>
          <w:szCs w:val="28"/>
          <w:lang w:val="uk-UA"/>
        </w:rPr>
        <w:t>кож про</w:t>
      </w:r>
      <w:r w:rsidR="00554457" w:rsidRPr="00B41730">
        <w:rPr>
          <w:sz w:val="28"/>
          <w:szCs w:val="28"/>
          <w:lang w:val="uk-UA"/>
        </w:rPr>
        <w:t xml:space="preserve"> заходи</w:t>
      </w:r>
      <w:r w:rsidR="00641862" w:rsidRPr="00B41730">
        <w:rPr>
          <w:sz w:val="28"/>
          <w:szCs w:val="28"/>
          <w:lang w:val="uk-UA"/>
        </w:rPr>
        <w:t>, які вживаються</w:t>
      </w:r>
      <w:r w:rsidR="00554457" w:rsidRPr="00B41730">
        <w:rPr>
          <w:sz w:val="28"/>
          <w:szCs w:val="28"/>
          <w:lang w:val="uk-UA"/>
        </w:rPr>
        <w:t xml:space="preserve"> і про ефективність цих заходів;</w:t>
      </w:r>
    </w:p>
    <w:p w:rsidR="00554457" w:rsidRPr="00B41730" w:rsidRDefault="00F64C17" w:rsidP="00554457">
      <w:pPr>
        <w:jc w:val="both"/>
        <w:rPr>
          <w:sz w:val="28"/>
          <w:szCs w:val="28"/>
          <w:lang w:val="uk-UA"/>
        </w:rPr>
      </w:pPr>
      <w:r>
        <w:rPr>
          <w:sz w:val="28"/>
          <w:szCs w:val="28"/>
          <w:lang w:val="en-US"/>
        </w:rPr>
        <w:t>c</w:t>
      </w:r>
      <w:r w:rsidR="00554457" w:rsidRPr="00B41730">
        <w:rPr>
          <w:sz w:val="28"/>
          <w:szCs w:val="28"/>
          <w:lang w:val="uk-UA"/>
        </w:rPr>
        <w:t>) складання і ведення переліку небезпечних речовин, що включає їх відповідні характеристики, а також інформацію про те, як слід поводитися з цими речовинами в разі виникнення промислової аварії;</w:t>
      </w:r>
    </w:p>
    <w:p w:rsidR="00554457" w:rsidRPr="00B41730" w:rsidRDefault="00F64C17" w:rsidP="00554457">
      <w:pPr>
        <w:jc w:val="both"/>
        <w:rPr>
          <w:sz w:val="28"/>
          <w:szCs w:val="28"/>
          <w:lang w:val="uk-UA"/>
        </w:rPr>
      </w:pPr>
      <w:r>
        <w:rPr>
          <w:sz w:val="28"/>
          <w:szCs w:val="28"/>
          <w:lang w:val="en-US"/>
        </w:rPr>
        <w:t>d</w:t>
      </w:r>
      <w:r w:rsidR="00554457" w:rsidRPr="00B41730">
        <w:rPr>
          <w:sz w:val="28"/>
          <w:szCs w:val="28"/>
          <w:lang w:val="uk-UA"/>
        </w:rPr>
        <w:t>) складання і ведення реєстру експертів, які можуть надати консультативну та іншу</w:t>
      </w:r>
      <w:r w:rsidR="006C10E1">
        <w:rPr>
          <w:sz w:val="28"/>
          <w:szCs w:val="28"/>
          <w:lang w:val="uk-UA"/>
        </w:rPr>
        <w:t xml:space="preserve"> допомогу стосовно</w:t>
      </w:r>
      <w:r w:rsidR="00355D4D">
        <w:rPr>
          <w:sz w:val="28"/>
          <w:szCs w:val="28"/>
          <w:lang w:val="uk-UA"/>
        </w:rPr>
        <w:t xml:space="preserve"> вжитт</w:t>
      </w:r>
      <w:r w:rsidR="00641862" w:rsidRPr="00B41730">
        <w:rPr>
          <w:sz w:val="28"/>
          <w:szCs w:val="28"/>
          <w:lang w:val="uk-UA"/>
        </w:rPr>
        <w:t>я</w:t>
      </w:r>
      <w:r w:rsidR="00554457" w:rsidRPr="00B41730">
        <w:rPr>
          <w:sz w:val="28"/>
          <w:szCs w:val="28"/>
          <w:lang w:val="uk-UA"/>
        </w:rPr>
        <w:t xml:space="preserve"> заходів щодо </w:t>
      </w:r>
      <w:r w:rsidR="00F27F2D" w:rsidRPr="00B41730">
        <w:rPr>
          <w:sz w:val="28"/>
          <w:szCs w:val="28"/>
          <w:lang w:val="uk-UA"/>
        </w:rPr>
        <w:t>запобігання промисловим аваріям</w:t>
      </w:r>
      <w:r w:rsidR="00554457" w:rsidRPr="00B41730">
        <w:rPr>
          <w:sz w:val="28"/>
          <w:szCs w:val="28"/>
          <w:lang w:val="uk-UA"/>
        </w:rPr>
        <w:t>, забе</w:t>
      </w:r>
      <w:r w:rsidR="00641862" w:rsidRPr="00B41730">
        <w:rPr>
          <w:sz w:val="28"/>
          <w:szCs w:val="28"/>
          <w:lang w:val="uk-UA"/>
        </w:rPr>
        <w:t xml:space="preserve">зпечення готовності до них </w:t>
      </w:r>
      <w:r w:rsidR="00E21E08">
        <w:rPr>
          <w:sz w:val="28"/>
          <w:szCs w:val="28"/>
          <w:lang w:val="uk-UA"/>
        </w:rPr>
        <w:t>та</w:t>
      </w:r>
      <w:r w:rsidR="00641862" w:rsidRPr="00B41730">
        <w:rPr>
          <w:sz w:val="28"/>
          <w:szCs w:val="28"/>
          <w:lang w:val="uk-UA"/>
        </w:rPr>
        <w:t xml:space="preserve"> </w:t>
      </w:r>
      <w:r w:rsidR="00554457" w:rsidRPr="00B41730">
        <w:rPr>
          <w:sz w:val="28"/>
          <w:szCs w:val="28"/>
          <w:lang w:val="uk-UA"/>
        </w:rPr>
        <w:t>ліквідаці</w:t>
      </w:r>
      <w:r w:rsidR="00E21E08">
        <w:rPr>
          <w:sz w:val="28"/>
          <w:szCs w:val="28"/>
          <w:lang w:val="uk-UA"/>
        </w:rPr>
        <w:t>ю</w:t>
      </w:r>
      <w:r w:rsidR="00554457" w:rsidRPr="00B41730">
        <w:rPr>
          <w:sz w:val="28"/>
          <w:szCs w:val="28"/>
          <w:lang w:val="uk-UA"/>
        </w:rPr>
        <w:t xml:space="preserve"> їх наслідків, включаючи відновлювальні заходи;</w:t>
      </w:r>
    </w:p>
    <w:p w:rsidR="00554457" w:rsidRPr="00B41730" w:rsidRDefault="00F64C17" w:rsidP="00554457">
      <w:pPr>
        <w:jc w:val="both"/>
        <w:rPr>
          <w:sz w:val="28"/>
          <w:szCs w:val="28"/>
          <w:lang w:val="uk-UA"/>
        </w:rPr>
      </w:pPr>
      <w:r>
        <w:rPr>
          <w:sz w:val="28"/>
          <w:szCs w:val="28"/>
          <w:lang w:val="en-US"/>
        </w:rPr>
        <w:t>e</w:t>
      </w:r>
      <w:r w:rsidR="00554457" w:rsidRPr="00B41730">
        <w:rPr>
          <w:sz w:val="28"/>
          <w:szCs w:val="28"/>
          <w:lang w:val="uk-UA"/>
        </w:rPr>
        <w:t>) ведення переліку видів небезпечної діяльності;</w:t>
      </w:r>
    </w:p>
    <w:p w:rsidR="00554457" w:rsidRPr="00B41730" w:rsidRDefault="00F64C17" w:rsidP="00554457">
      <w:pPr>
        <w:jc w:val="both"/>
        <w:rPr>
          <w:sz w:val="28"/>
          <w:szCs w:val="28"/>
          <w:lang w:val="uk-UA"/>
        </w:rPr>
      </w:pPr>
      <w:r>
        <w:rPr>
          <w:sz w:val="28"/>
          <w:szCs w:val="28"/>
          <w:lang w:val="en-US"/>
        </w:rPr>
        <w:t>f</w:t>
      </w:r>
      <w:r w:rsidR="00554457" w:rsidRPr="00B41730">
        <w:rPr>
          <w:sz w:val="28"/>
          <w:szCs w:val="28"/>
          <w:lang w:val="uk-UA"/>
        </w:rPr>
        <w:t>) складання і ведення переліку небезпечних речовин, які охоплюються положеннями частини 1</w:t>
      </w:r>
      <w:r w:rsidR="00F27F2D" w:rsidRPr="00B41730">
        <w:rPr>
          <w:sz w:val="28"/>
          <w:szCs w:val="28"/>
          <w:lang w:val="uk-UA"/>
        </w:rPr>
        <w:t xml:space="preserve"> додатк</w:t>
      </w:r>
      <w:r w:rsidR="00E21E08">
        <w:rPr>
          <w:sz w:val="28"/>
          <w:szCs w:val="28"/>
          <w:lang w:val="uk-UA"/>
        </w:rPr>
        <w:t>а</w:t>
      </w:r>
      <w:r w:rsidR="00554457" w:rsidRPr="00B41730">
        <w:rPr>
          <w:sz w:val="28"/>
          <w:szCs w:val="28"/>
          <w:lang w:val="uk-UA"/>
        </w:rPr>
        <w:t xml:space="preserve"> 1.</w:t>
      </w:r>
    </w:p>
    <w:p w:rsidR="001A4833" w:rsidRPr="00B41730" w:rsidRDefault="001A4833" w:rsidP="00554457">
      <w:pPr>
        <w:jc w:val="both"/>
        <w:rPr>
          <w:sz w:val="28"/>
          <w:szCs w:val="28"/>
          <w:lang w:val="uk-UA"/>
        </w:rPr>
      </w:pPr>
    </w:p>
    <w:p w:rsidR="00554457" w:rsidRPr="00B41730" w:rsidRDefault="00554457" w:rsidP="00554457">
      <w:pPr>
        <w:jc w:val="both"/>
        <w:rPr>
          <w:sz w:val="28"/>
          <w:szCs w:val="28"/>
          <w:lang w:val="uk-UA"/>
        </w:rPr>
      </w:pPr>
      <w:r w:rsidRPr="00B41730">
        <w:rPr>
          <w:sz w:val="28"/>
          <w:szCs w:val="28"/>
          <w:lang w:val="uk-UA"/>
        </w:rPr>
        <w:t>2. Наукові дослідження, підготовка фахівців і методології:</w:t>
      </w:r>
    </w:p>
    <w:p w:rsidR="00554457" w:rsidRPr="00B41730" w:rsidRDefault="00554457" w:rsidP="00554457">
      <w:pPr>
        <w:jc w:val="both"/>
        <w:rPr>
          <w:sz w:val="28"/>
          <w:szCs w:val="28"/>
          <w:lang w:val="uk-UA"/>
        </w:rPr>
      </w:pPr>
      <w:r w:rsidRPr="00B41730">
        <w:rPr>
          <w:sz w:val="28"/>
          <w:szCs w:val="28"/>
          <w:lang w:val="uk-UA"/>
        </w:rPr>
        <w:t xml:space="preserve">a) Розробка та надання моделей, складених на основі досвіду, накопиченого в зв'язку з </w:t>
      </w:r>
      <w:r w:rsidR="00F27F2D" w:rsidRPr="00B41730">
        <w:rPr>
          <w:sz w:val="28"/>
          <w:szCs w:val="28"/>
          <w:lang w:val="uk-UA"/>
        </w:rPr>
        <w:t xml:space="preserve">промисловими аваріями, </w:t>
      </w:r>
      <w:r w:rsidRPr="00B41730">
        <w:rPr>
          <w:sz w:val="28"/>
          <w:szCs w:val="28"/>
          <w:lang w:val="uk-UA"/>
        </w:rPr>
        <w:t xml:space="preserve">що відбулися, і сценаріїв </w:t>
      </w:r>
      <w:r w:rsidR="00E21E08">
        <w:rPr>
          <w:sz w:val="28"/>
          <w:szCs w:val="28"/>
          <w:lang w:val="uk-UA"/>
        </w:rPr>
        <w:t>застосування</w:t>
      </w:r>
      <w:r w:rsidRPr="00B41730">
        <w:rPr>
          <w:sz w:val="28"/>
          <w:szCs w:val="28"/>
          <w:lang w:val="uk-UA"/>
        </w:rPr>
        <w:t xml:space="preserve"> захо</w:t>
      </w:r>
      <w:r w:rsidR="00F27F2D" w:rsidRPr="00B41730">
        <w:rPr>
          <w:sz w:val="28"/>
          <w:szCs w:val="28"/>
          <w:lang w:val="uk-UA"/>
        </w:rPr>
        <w:t>дів щодо запобігання промисловим аваріям</w:t>
      </w:r>
      <w:r w:rsidRPr="00B41730">
        <w:rPr>
          <w:sz w:val="28"/>
          <w:szCs w:val="28"/>
          <w:lang w:val="uk-UA"/>
        </w:rPr>
        <w:t>, заб</w:t>
      </w:r>
      <w:r w:rsidR="00F27F2D" w:rsidRPr="00B41730">
        <w:rPr>
          <w:sz w:val="28"/>
          <w:szCs w:val="28"/>
          <w:lang w:val="uk-UA"/>
        </w:rPr>
        <w:t>езпечення готовності до них і</w:t>
      </w:r>
      <w:r w:rsidRPr="00B41730">
        <w:rPr>
          <w:sz w:val="28"/>
          <w:szCs w:val="28"/>
          <w:lang w:val="uk-UA"/>
        </w:rPr>
        <w:t xml:space="preserve"> ліквідаці</w:t>
      </w:r>
      <w:r w:rsidR="00E21E08">
        <w:rPr>
          <w:sz w:val="28"/>
          <w:szCs w:val="28"/>
          <w:lang w:val="uk-UA"/>
        </w:rPr>
        <w:t>ю</w:t>
      </w:r>
      <w:r w:rsidRPr="00B41730">
        <w:rPr>
          <w:sz w:val="28"/>
          <w:szCs w:val="28"/>
          <w:lang w:val="uk-UA"/>
        </w:rPr>
        <w:t xml:space="preserve"> їх наслідків;</w:t>
      </w:r>
    </w:p>
    <w:p w:rsidR="00554457" w:rsidRPr="00B41730" w:rsidRDefault="00F64C17" w:rsidP="00554457">
      <w:pPr>
        <w:jc w:val="both"/>
        <w:rPr>
          <w:sz w:val="28"/>
          <w:szCs w:val="28"/>
          <w:lang w:val="uk-UA"/>
        </w:rPr>
      </w:pPr>
      <w:r>
        <w:rPr>
          <w:sz w:val="28"/>
          <w:szCs w:val="28"/>
          <w:lang w:val="en-US"/>
        </w:rPr>
        <w:t>b</w:t>
      </w:r>
      <w:r w:rsidR="00554457" w:rsidRPr="00B41730">
        <w:rPr>
          <w:sz w:val="28"/>
          <w:szCs w:val="28"/>
          <w:lang w:val="uk-UA"/>
        </w:rPr>
        <w:t>) сприяння навчанню і підготовці фахівців, організація міжнародних симпозіумів та розширення співробітництва в галузі досліджень і розробок.</w:t>
      </w:r>
    </w:p>
    <w:p w:rsidR="001A4833" w:rsidRPr="00B41730" w:rsidRDefault="001A4833" w:rsidP="00554457">
      <w:pPr>
        <w:jc w:val="both"/>
        <w:rPr>
          <w:sz w:val="28"/>
          <w:szCs w:val="28"/>
          <w:lang w:val="uk-UA"/>
        </w:rPr>
      </w:pPr>
    </w:p>
    <w:p w:rsidR="00554457" w:rsidRPr="00B41730" w:rsidRDefault="00554457" w:rsidP="00554457">
      <w:pPr>
        <w:jc w:val="both"/>
        <w:rPr>
          <w:sz w:val="28"/>
          <w:szCs w:val="28"/>
          <w:lang w:val="uk-UA"/>
        </w:rPr>
      </w:pPr>
      <w:r w:rsidRPr="00B41730">
        <w:rPr>
          <w:sz w:val="28"/>
          <w:szCs w:val="28"/>
          <w:lang w:val="uk-UA"/>
        </w:rPr>
        <w:t>3. Технічна допомога:</w:t>
      </w:r>
    </w:p>
    <w:p w:rsidR="00554457" w:rsidRPr="00B41730" w:rsidRDefault="00F64C17" w:rsidP="00554457">
      <w:pPr>
        <w:jc w:val="both"/>
        <w:rPr>
          <w:sz w:val="28"/>
          <w:szCs w:val="28"/>
          <w:lang w:val="uk-UA"/>
        </w:rPr>
      </w:pPr>
      <w:r>
        <w:rPr>
          <w:sz w:val="28"/>
          <w:szCs w:val="28"/>
          <w:lang w:val="en-US"/>
        </w:rPr>
        <w:t>a</w:t>
      </w:r>
      <w:r w:rsidR="00554457" w:rsidRPr="00B41730">
        <w:rPr>
          <w:sz w:val="28"/>
          <w:szCs w:val="28"/>
          <w:lang w:val="uk-UA"/>
        </w:rPr>
        <w:t>) Здійснення консультативних функцій, спрямованих на зміцнення спроможності вживати захо</w:t>
      </w:r>
      <w:r w:rsidR="00F27F2D" w:rsidRPr="00B41730">
        <w:rPr>
          <w:sz w:val="28"/>
          <w:szCs w:val="28"/>
          <w:lang w:val="uk-UA"/>
        </w:rPr>
        <w:t>дів щодо запобігання промисловим аваріям</w:t>
      </w:r>
      <w:r w:rsidR="00554457" w:rsidRPr="00B41730">
        <w:rPr>
          <w:sz w:val="28"/>
          <w:szCs w:val="28"/>
          <w:lang w:val="uk-UA"/>
        </w:rPr>
        <w:t>, забезпечення готовност</w:t>
      </w:r>
      <w:r w:rsidR="00F27F2D" w:rsidRPr="00B41730">
        <w:rPr>
          <w:sz w:val="28"/>
          <w:szCs w:val="28"/>
          <w:lang w:val="uk-UA"/>
        </w:rPr>
        <w:t xml:space="preserve">і до них </w:t>
      </w:r>
      <w:r w:rsidR="00E21E08">
        <w:rPr>
          <w:sz w:val="28"/>
          <w:szCs w:val="28"/>
          <w:lang w:val="uk-UA"/>
        </w:rPr>
        <w:t>та</w:t>
      </w:r>
      <w:r w:rsidR="00554457" w:rsidRPr="00B41730">
        <w:rPr>
          <w:sz w:val="28"/>
          <w:szCs w:val="28"/>
          <w:lang w:val="uk-UA"/>
        </w:rPr>
        <w:t xml:space="preserve"> ліквідаці</w:t>
      </w:r>
      <w:r w:rsidR="00E21E08">
        <w:rPr>
          <w:sz w:val="28"/>
          <w:szCs w:val="28"/>
          <w:lang w:val="uk-UA"/>
        </w:rPr>
        <w:t>ю</w:t>
      </w:r>
      <w:r w:rsidR="00554457" w:rsidRPr="00B41730">
        <w:rPr>
          <w:sz w:val="28"/>
          <w:szCs w:val="28"/>
          <w:lang w:val="uk-UA"/>
        </w:rPr>
        <w:t xml:space="preserve"> їх наслідків;</w:t>
      </w:r>
    </w:p>
    <w:p w:rsidR="00554457" w:rsidRPr="00B41730" w:rsidRDefault="00F64C17" w:rsidP="00554457">
      <w:pPr>
        <w:jc w:val="both"/>
        <w:rPr>
          <w:sz w:val="28"/>
          <w:szCs w:val="28"/>
          <w:lang w:val="uk-UA"/>
        </w:rPr>
      </w:pPr>
      <w:r>
        <w:rPr>
          <w:sz w:val="28"/>
          <w:szCs w:val="28"/>
          <w:lang w:val="en-US"/>
        </w:rPr>
        <w:t>b</w:t>
      </w:r>
      <w:r w:rsidR="00554457" w:rsidRPr="00B41730">
        <w:rPr>
          <w:sz w:val="28"/>
          <w:szCs w:val="28"/>
          <w:lang w:val="uk-UA"/>
        </w:rPr>
        <w:t xml:space="preserve">) проведення на прохання будь-якої Сторони інспекцій </w:t>
      </w:r>
      <w:r w:rsidR="00F27F2D" w:rsidRPr="00B41730">
        <w:rPr>
          <w:sz w:val="28"/>
          <w:szCs w:val="28"/>
          <w:lang w:val="uk-UA"/>
        </w:rPr>
        <w:t>небезпечної діяльності, яка здійснюється</w:t>
      </w:r>
      <w:r w:rsidR="00554457" w:rsidRPr="00B41730">
        <w:rPr>
          <w:sz w:val="28"/>
          <w:szCs w:val="28"/>
          <w:lang w:val="uk-UA"/>
        </w:rPr>
        <w:t>, а також надання допомоги в організації її національних інспекцій відповідно до вимог цієї Конвенції.</w:t>
      </w:r>
    </w:p>
    <w:p w:rsidR="001A4833" w:rsidRPr="00B41730" w:rsidRDefault="001A4833" w:rsidP="00554457">
      <w:pPr>
        <w:jc w:val="both"/>
        <w:rPr>
          <w:sz w:val="28"/>
          <w:szCs w:val="28"/>
          <w:lang w:val="uk-UA"/>
        </w:rPr>
      </w:pPr>
    </w:p>
    <w:p w:rsidR="00554457" w:rsidRPr="00B41730" w:rsidRDefault="00554457" w:rsidP="00554457">
      <w:pPr>
        <w:jc w:val="both"/>
        <w:rPr>
          <w:sz w:val="28"/>
          <w:szCs w:val="28"/>
          <w:lang w:val="uk-UA"/>
        </w:rPr>
      </w:pPr>
      <w:r w:rsidRPr="00B41730">
        <w:rPr>
          <w:sz w:val="28"/>
          <w:szCs w:val="28"/>
          <w:lang w:val="uk-UA"/>
        </w:rPr>
        <w:t>4. Допомога в разі надзвичайної ситуації: Надання на прохання будь-якої Сторони допомоги</w:t>
      </w:r>
      <w:r w:rsidR="00F27F2D" w:rsidRPr="00B41730">
        <w:rPr>
          <w:sz w:val="28"/>
          <w:szCs w:val="28"/>
          <w:lang w:val="uk-UA"/>
        </w:rPr>
        <w:t xml:space="preserve"> </w:t>
      </w:r>
      <w:r w:rsidRPr="00B41730">
        <w:rPr>
          <w:sz w:val="28"/>
          <w:szCs w:val="28"/>
          <w:lang w:val="uk-UA"/>
        </w:rPr>
        <w:t>шляхом, зокрема, направлення на місце промислової аварії експертів з метою надання консультативної та іншої допомоги з ліквідації наслідків промислової аварії.</w:t>
      </w:r>
    </w:p>
    <w:p w:rsidR="00EE5040" w:rsidRDefault="00EE5040" w:rsidP="00AB7A80">
      <w:pPr>
        <w:jc w:val="both"/>
        <w:rPr>
          <w:sz w:val="28"/>
          <w:szCs w:val="28"/>
          <w:lang w:val="uk-UA"/>
        </w:rPr>
      </w:pPr>
    </w:p>
    <w:p w:rsidR="001618BB" w:rsidRDefault="001618BB" w:rsidP="001618BB">
      <w:pPr>
        <w:spacing w:line="360" w:lineRule="auto"/>
        <w:jc w:val="both"/>
        <w:rPr>
          <w:b/>
          <w:sz w:val="28"/>
          <w:szCs w:val="28"/>
          <w:lang w:val="uk-UA"/>
        </w:rPr>
      </w:pPr>
      <w:r>
        <w:rPr>
          <w:b/>
          <w:sz w:val="28"/>
          <w:szCs w:val="28"/>
          <w:lang w:val="uk-UA"/>
        </w:rPr>
        <w:lastRenderedPageBreak/>
        <w:t>Додаток ХIIІ</w:t>
      </w:r>
    </w:p>
    <w:p w:rsidR="001618BB" w:rsidRDefault="001618BB" w:rsidP="001618BB">
      <w:pPr>
        <w:spacing w:line="360" w:lineRule="auto"/>
        <w:jc w:val="both"/>
        <w:rPr>
          <w:b/>
          <w:sz w:val="28"/>
          <w:szCs w:val="28"/>
          <w:lang w:val="uk-UA"/>
        </w:rPr>
      </w:pPr>
      <w:r>
        <w:rPr>
          <w:b/>
          <w:sz w:val="28"/>
          <w:szCs w:val="28"/>
          <w:lang w:val="uk-UA"/>
        </w:rPr>
        <w:t>Арбітраж</w:t>
      </w:r>
    </w:p>
    <w:p w:rsidR="001618BB" w:rsidRDefault="001618BB" w:rsidP="001618BB">
      <w:pPr>
        <w:jc w:val="both"/>
        <w:rPr>
          <w:sz w:val="28"/>
          <w:szCs w:val="28"/>
          <w:lang w:val="uk-UA"/>
        </w:rPr>
      </w:pPr>
      <w:r>
        <w:rPr>
          <w:sz w:val="28"/>
          <w:szCs w:val="28"/>
          <w:lang w:val="uk-UA"/>
        </w:rPr>
        <w:t>1. Сторона-позивач або Сторони-позивачі повідомляють секретаріат про те, що Сторони домовилися передати спір на арбітражний розгляд відповідно до пункту 2 статті 21 цієї Конвенції. У повідомленні зазначається предмет арбітражного розгляду, включаючи, зокрема, статті даної Конвенції стосовно тлумачення або застосування яких виник спір. Секретаріат надсилає отриману інформацію всім Сторонам цієї Конвенції.</w:t>
      </w:r>
    </w:p>
    <w:p w:rsidR="001618BB" w:rsidRDefault="001618BB" w:rsidP="001618BB">
      <w:pPr>
        <w:jc w:val="both"/>
        <w:rPr>
          <w:sz w:val="28"/>
          <w:szCs w:val="28"/>
          <w:lang w:val="uk-UA"/>
        </w:rPr>
      </w:pPr>
    </w:p>
    <w:p w:rsidR="001618BB" w:rsidRDefault="001618BB" w:rsidP="001618BB">
      <w:pPr>
        <w:jc w:val="both"/>
        <w:rPr>
          <w:sz w:val="28"/>
          <w:szCs w:val="28"/>
          <w:lang w:val="uk-UA"/>
        </w:rPr>
      </w:pPr>
      <w:r>
        <w:rPr>
          <w:sz w:val="28"/>
          <w:szCs w:val="28"/>
          <w:lang w:val="uk-UA"/>
        </w:rPr>
        <w:t>2. Арбітражний суд складається з трьох членів. Як Сторона-позивач або Сторони-позивачі, так і інша Сторона або інші Сторони, які беруть участь у спорі, призначають по одному арбітру, і двоє призначених таким чином арбітрів за взаємною згодою призначають третього арбітра, котрий виконує функцію голови арбітражного суду. Останній не може бути громадянином однієї зі сторін спору, не може мати своє звичайне місце проживання на території однієї з цих сторін, не може перебувати ні в однієї з них на службі і не може в будь-якому іншому статусі стосуватися цієї справи.</w:t>
      </w:r>
    </w:p>
    <w:p w:rsidR="001618BB" w:rsidRDefault="001618BB" w:rsidP="001618BB">
      <w:pPr>
        <w:jc w:val="both"/>
        <w:rPr>
          <w:sz w:val="28"/>
          <w:szCs w:val="28"/>
          <w:lang w:val="uk-UA"/>
        </w:rPr>
      </w:pPr>
    </w:p>
    <w:p w:rsidR="001618BB" w:rsidRDefault="001618BB" w:rsidP="001618BB">
      <w:pPr>
        <w:jc w:val="both"/>
        <w:rPr>
          <w:sz w:val="28"/>
          <w:szCs w:val="28"/>
          <w:lang w:val="uk-UA"/>
        </w:rPr>
      </w:pPr>
      <w:r>
        <w:rPr>
          <w:sz w:val="28"/>
          <w:szCs w:val="28"/>
          <w:lang w:val="uk-UA"/>
        </w:rPr>
        <w:t>3. Якщо після закінчення двох місяців після призначення другого арбітра голова арбітражного суду не призначений, то на прохання будь-якої зі сторін у спорі Виконавчий секретар Європейської економічної комісії призначає його протягом наступних двох місяців.</w:t>
      </w:r>
    </w:p>
    <w:p w:rsidR="001618BB" w:rsidRDefault="001618BB" w:rsidP="001618BB">
      <w:pPr>
        <w:jc w:val="both"/>
        <w:rPr>
          <w:sz w:val="28"/>
          <w:szCs w:val="28"/>
          <w:lang w:val="uk-UA"/>
        </w:rPr>
      </w:pPr>
    </w:p>
    <w:p w:rsidR="001618BB" w:rsidRDefault="001618BB" w:rsidP="001618BB">
      <w:pPr>
        <w:jc w:val="both"/>
        <w:rPr>
          <w:sz w:val="28"/>
          <w:szCs w:val="28"/>
          <w:lang w:val="uk-UA"/>
        </w:rPr>
      </w:pPr>
      <w:r>
        <w:rPr>
          <w:sz w:val="28"/>
          <w:szCs w:val="28"/>
          <w:lang w:val="uk-UA"/>
        </w:rPr>
        <w:t>4. Якщо жодна з конфліктуючих Сторін не призначить арбітра протягом двох місяців після отримання прохання, інша сторона має право інформувати про це Виконавчого секретаря Європейської економічної комісії, який призначає голову арбітражного суду протягом наступних двох місяців. Після свого призначення голова арбітражного суду просить Сторону, яка ще не призначила арбітра, зробити це протягом двох місяців. Якщо вона не зробить цього протягом встановленого терміну, голова сповіщає Виконавчого секретаря Європейської економічної комісії, який призначає такого арбітра протягом наступних двох місяців.</w:t>
      </w:r>
    </w:p>
    <w:p w:rsidR="001618BB" w:rsidRDefault="001618BB" w:rsidP="001618BB">
      <w:pPr>
        <w:jc w:val="both"/>
        <w:rPr>
          <w:sz w:val="28"/>
          <w:szCs w:val="28"/>
          <w:lang w:val="uk-UA"/>
        </w:rPr>
      </w:pPr>
    </w:p>
    <w:p w:rsidR="001618BB" w:rsidRDefault="001618BB" w:rsidP="001618BB">
      <w:pPr>
        <w:jc w:val="both"/>
        <w:rPr>
          <w:sz w:val="28"/>
          <w:szCs w:val="28"/>
          <w:lang w:val="uk-UA"/>
        </w:rPr>
      </w:pPr>
      <w:r>
        <w:rPr>
          <w:sz w:val="28"/>
          <w:szCs w:val="28"/>
          <w:lang w:val="uk-UA"/>
        </w:rPr>
        <w:t>5. Арбітражний суд виносить своє рішення згідно з міжнародним правом і відповідно до положень цієї Конвенції.</w:t>
      </w:r>
    </w:p>
    <w:p w:rsidR="001618BB" w:rsidRDefault="001618BB" w:rsidP="001618BB">
      <w:pPr>
        <w:jc w:val="both"/>
        <w:rPr>
          <w:sz w:val="28"/>
          <w:szCs w:val="28"/>
          <w:lang w:val="uk-UA"/>
        </w:rPr>
      </w:pPr>
    </w:p>
    <w:p w:rsidR="001618BB" w:rsidRDefault="001618BB" w:rsidP="001618BB">
      <w:pPr>
        <w:jc w:val="both"/>
        <w:rPr>
          <w:sz w:val="28"/>
          <w:szCs w:val="28"/>
          <w:lang w:val="uk-UA"/>
        </w:rPr>
      </w:pPr>
      <w:r>
        <w:rPr>
          <w:sz w:val="28"/>
          <w:szCs w:val="28"/>
          <w:lang w:val="uk-UA"/>
        </w:rPr>
        <w:t>6. Будь-який арбітражний суд, заснований згідно з положеннями цього Додатка, розробляє свої власні правила процедури.</w:t>
      </w:r>
    </w:p>
    <w:p w:rsidR="001618BB" w:rsidRDefault="001618BB" w:rsidP="001618BB">
      <w:pPr>
        <w:jc w:val="both"/>
        <w:rPr>
          <w:sz w:val="28"/>
          <w:szCs w:val="28"/>
          <w:lang w:val="uk-UA"/>
        </w:rPr>
      </w:pPr>
    </w:p>
    <w:p w:rsidR="001618BB" w:rsidRDefault="001618BB" w:rsidP="001618BB">
      <w:pPr>
        <w:jc w:val="both"/>
        <w:rPr>
          <w:sz w:val="28"/>
          <w:szCs w:val="28"/>
          <w:lang w:val="uk-UA"/>
        </w:rPr>
      </w:pPr>
      <w:r>
        <w:rPr>
          <w:sz w:val="28"/>
          <w:szCs w:val="28"/>
          <w:lang w:val="uk-UA"/>
        </w:rPr>
        <w:t>7. Рішення арбітражного суду як з процедурних питань, так і по суті справи приймаються більшістю голосів його членів.</w:t>
      </w:r>
    </w:p>
    <w:p w:rsidR="001618BB" w:rsidRPr="002A2192" w:rsidRDefault="001618BB" w:rsidP="001618BB">
      <w:pPr>
        <w:jc w:val="both"/>
        <w:rPr>
          <w:sz w:val="28"/>
          <w:szCs w:val="28"/>
        </w:rPr>
      </w:pPr>
    </w:p>
    <w:p w:rsidR="001618BB" w:rsidRDefault="001618BB" w:rsidP="001618BB">
      <w:pPr>
        <w:jc w:val="both"/>
        <w:rPr>
          <w:sz w:val="28"/>
          <w:szCs w:val="28"/>
          <w:lang w:val="uk-UA"/>
        </w:rPr>
      </w:pPr>
      <w:r>
        <w:rPr>
          <w:sz w:val="28"/>
          <w:szCs w:val="28"/>
          <w:lang w:val="uk-UA"/>
        </w:rPr>
        <w:t>8. Суд може вживати всіх необхідних заходів для встановлення фактів.</w:t>
      </w:r>
    </w:p>
    <w:p w:rsidR="001618BB" w:rsidRDefault="001618BB" w:rsidP="001618BB">
      <w:pPr>
        <w:jc w:val="both"/>
        <w:rPr>
          <w:sz w:val="28"/>
          <w:szCs w:val="28"/>
          <w:lang w:val="uk-UA"/>
        </w:rPr>
      </w:pPr>
    </w:p>
    <w:p w:rsidR="001618BB" w:rsidRDefault="001618BB" w:rsidP="001618BB">
      <w:pPr>
        <w:jc w:val="both"/>
        <w:rPr>
          <w:sz w:val="28"/>
          <w:szCs w:val="28"/>
          <w:lang w:val="uk-UA"/>
        </w:rPr>
      </w:pPr>
      <w:r>
        <w:rPr>
          <w:sz w:val="28"/>
          <w:szCs w:val="28"/>
          <w:lang w:val="uk-UA"/>
        </w:rPr>
        <w:lastRenderedPageBreak/>
        <w:t>9. Конфліктуючі Сторони сприяють роботі арбітражного суду, зокрема, використовуючи всі наявні в їх розпорядженні засоби:</w:t>
      </w:r>
    </w:p>
    <w:p w:rsidR="001618BB" w:rsidRDefault="001618BB" w:rsidP="001618BB">
      <w:pPr>
        <w:jc w:val="both"/>
        <w:rPr>
          <w:sz w:val="28"/>
          <w:szCs w:val="28"/>
          <w:lang w:val="uk-UA"/>
        </w:rPr>
      </w:pPr>
      <w:r>
        <w:rPr>
          <w:sz w:val="28"/>
          <w:szCs w:val="28"/>
          <w:lang w:val="uk-UA"/>
        </w:rPr>
        <w:t>a) надають суду всі відповідні документи, умови та інформацію;</w:t>
      </w:r>
    </w:p>
    <w:p w:rsidR="001618BB" w:rsidRDefault="001618BB" w:rsidP="001618BB">
      <w:pPr>
        <w:jc w:val="both"/>
        <w:rPr>
          <w:sz w:val="28"/>
          <w:szCs w:val="28"/>
          <w:lang w:val="uk-UA"/>
        </w:rPr>
      </w:pPr>
      <w:r>
        <w:rPr>
          <w:sz w:val="28"/>
          <w:szCs w:val="28"/>
          <w:lang w:val="uk-UA"/>
        </w:rPr>
        <w:t>b) при необхідності надають суду можливість викликати свідків або експертів і заслуховувати їх свідчення.</w:t>
      </w:r>
    </w:p>
    <w:p w:rsidR="001618BB" w:rsidRDefault="001618BB" w:rsidP="001618BB">
      <w:pPr>
        <w:jc w:val="both"/>
        <w:rPr>
          <w:sz w:val="28"/>
          <w:szCs w:val="28"/>
          <w:lang w:val="uk-UA"/>
        </w:rPr>
      </w:pPr>
    </w:p>
    <w:p w:rsidR="001618BB" w:rsidRDefault="001618BB" w:rsidP="001618BB">
      <w:pPr>
        <w:jc w:val="both"/>
        <w:rPr>
          <w:sz w:val="28"/>
          <w:szCs w:val="28"/>
          <w:lang w:val="uk-UA"/>
        </w:rPr>
      </w:pPr>
      <w:r>
        <w:rPr>
          <w:sz w:val="28"/>
          <w:szCs w:val="28"/>
          <w:lang w:val="uk-UA"/>
        </w:rPr>
        <w:t>10. Сторони й члени арбітражного суду дотримуються конфіденційності будь-якої інформації, отриманої ними конфіденційним шляхом під час арбітражного розгляду.</w:t>
      </w:r>
    </w:p>
    <w:p w:rsidR="001618BB" w:rsidRDefault="001618BB" w:rsidP="001618BB">
      <w:pPr>
        <w:jc w:val="both"/>
        <w:rPr>
          <w:sz w:val="28"/>
          <w:szCs w:val="28"/>
          <w:lang w:val="uk-UA"/>
        </w:rPr>
      </w:pPr>
    </w:p>
    <w:p w:rsidR="001618BB" w:rsidRDefault="001618BB" w:rsidP="001618BB">
      <w:pPr>
        <w:jc w:val="both"/>
        <w:rPr>
          <w:sz w:val="28"/>
          <w:szCs w:val="28"/>
          <w:lang w:val="uk-UA"/>
        </w:rPr>
      </w:pPr>
      <w:r>
        <w:rPr>
          <w:sz w:val="28"/>
          <w:szCs w:val="28"/>
          <w:lang w:val="uk-UA"/>
        </w:rPr>
        <w:t>11. Арбітражний суд може на прохання однієї зі Сторін рекомендувати вжити тимчасові заходи захисту.</w:t>
      </w:r>
    </w:p>
    <w:p w:rsidR="001618BB" w:rsidRDefault="001618BB" w:rsidP="001618BB">
      <w:pPr>
        <w:jc w:val="both"/>
        <w:rPr>
          <w:sz w:val="28"/>
          <w:szCs w:val="28"/>
          <w:lang w:val="uk-UA"/>
        </w:rPr>
      </w:pPr>
    </w:p>
    <w:p w:rsidR="001618BB" w:rsidRDefault="001618BB" w:rsidP="001618BB">
      <w:pPr>
        <w:jc w:val="both"/>
        <w:rPr>
          <w:sz w:val="28"/>
          <w:szCs w:val="28"/>
          <w:lang w:val="uk-UA"/>
        </w:rPr>
      </w:pPr>
      <w:r>
        <w:rPr>
          <w:sz w:val="28"/>
          <w:szCs w:val="28"/>
          <w:lang w:val="uk-UA"/>
        </w:rPr>
        <w:t>12. Якщо жодна з конфліктуючих Сторін не з'являється до арбітражного суду або не бере участі в розгляді своєї справи, інша сторона може попросити суд продовжити розгляд та прийняти своє остаточне рішення. Відсутність однієї зі сторін в суді або неспроможність однієї зі сторін брати участь у розгляді справи не є перешкодою для розгляду.</w:t>
      </w:r>
    </w:p>
    <w:p w:rsidR="001618BB" w:rsidRDefault="001618BB" w:rsidP="001618BB">
      <w:pPr>
        <w:jc w:val="both"/>
        <w:rPr>
          <w:sz w:val="28"/>
          <w:szCs w:val="28"/>
          <w:lang w:val="uk-UA"/>
        </w:rPr>
      </w:pPr>
    </w:p>
    <w:p w:rsidR="001618BB" w:rsidRDefault="001618BB" w:rsidP="001618BB">
      <w:pPr>
        <w:jc w:val="both"/>
        <w:rPr>
          <w:sz w:val="28"/>
          <w:szCs w:val="28"/>
          <w:lang w:val="uk-UA"/>
        </w:rPr>
      </w:pPr>
      <w:r>
        <w:rPr>
          <w:sz w:val="28"/>
          <w:szCs w:val="28"/>
          <w:lang w:val="uk-UA"/>
        </w:rPr>
        <w:t>13. Арбітражний суд може розглядати та виносити рішення по зустрічних позовах, що з’являються безпосередньо з предмету справи.</w:t>
      </w:r>
    </w:p>
    <w:p w:rsidR="001618BB" w:rsidRDefault="001618BB" w:rsidP="001618BB">
      <w:pPr>
        <w:jc w:val="both"/>
        <w:rPr>
          <w:sz w:val="28"/>
          <w:szCs w:val="28"/>
          <w:lang w:val="uk-UA"/>
        </w:rPr>
      </w:pPr>
    </w:p>
    <w:p w:rsidR="001618BB" w:rsidRDefault="001618BB" w:rsidP="001618BB">
      <w:pPr>
        <w:jc w:val="both"/>
        <w:rPr>
          <w:sz w:val="28"/>
          <w:szCs w:val="28"/>
          <w:lang w:val="uk-UA"/>
        </w:rPr>
      </w:pPr>
      <w:r>
        <w:rPr>
          <w:sz w:val="28"/>
          <w:szCs w:val="28"/>
          <w:lang w:val="uk-UA"/>
        </w:rPr>
        <w:t>14. Якщо арбітражний суд не винесе інше рішення, виходячи з конкретних обставин справи, судові витрати, включаючи оплату послуг членів суду, сторони справи несуть однаково. Суд веде облік усіх своїх витрат і надає остаточний звіт сторонам справи.</w:t>
      </w:r>
    </w:p>
    <w:p w:rsidR="001618BB" w:rsidRDefault="001618BB" w:rsidP="001618BB">
      <w:pPr>
        <w:jc w:val="both"/>
        <w:rPr>
          <w:sz w:val="28"/>
          <w:szCs w:val="28"/>
          <w:lang w:val="uk-UA"/>
        </w:rPr>
      </w:pPr>
    </w:p>
    <w:p w:rsidR="001618BB" w:rsidRDefault="001618BB" w:rsidP="001618BB">
      <w:pPr>
        <w:jc w:val="both"/>
        <w:rPr>
          <w:sz w:val="28"/>
          <w:szCs w:val="28"/>
          <w:lang w:val="uk-UA"/>
        </w:rPr>
      </w:pPr>
      <w:r>
        <w:rPr>
          <w:sz w:val="28"/>
          <w:szCs w:val="28"/>
          <w:lang w:val="uk-UA"/>
        </w:rPr>
        <w:t>15. Будь-яка Сторона Конвенції, яка має заінтересованість юридичного характеру у предметі справи та на яку може вплинути рішення по цій справі, має право взяти участь у розгляді справи за згодою суду.</w:t>
      </w:r>
    </w:p>
    <w:p w:rsidR="001618BB" w:rsidRDefault="001618BB" w:rsidP="001618BB">
      <w:pPr>
        <w:jc w:val="both"/>
        <w:rPr>
          <w:sz w:val="28"/>
          <w:szCs w:val="28"/>
          <w:lang w:val="uk-UA"/>
        </w:rPr>
      </w:pPr>
    </w:p>
    <w:p w:rsidR="001618BB" w:rsidRDefault="001618BB" w:rsidP="001618BB">
      <w:pPr>
        <w:jc w:val="both"/>
        <w:rPr>
          <w:sz w:val="28"/>
          <w:szCs w:val="28"/>
          <w:lang w:val="uk-UA"/>
        </w:rPr>
      </w:pPr>
      <w:r>
        <w:rPr>
          <w:sz w:val="28"/>
          <w:szCs w:val="28"/>
          <w:lang w:val="uk-UA"/>
        </w:rPr>
        <w:t>16. Арбітражний суд повинен винести своє рішення протягом п’яти місяців з дати початку розгляду справи, якщо він не буде вважати за потрібне продовжити строк розгляду на період, який не повинен перевищувати п’яти місяців.</w:t>
      </w:r>
    </w:p>
    <w:p w:rsidR="001618BB" w:rsidRDefault="001618BB" w:rsidP="001618BB">
      <w:pPr>
        <w:jc w:val="both"/>
        <w:rPr>
          <w:sz w:val="28"/>
          <w:szCs w:val="28"/>
          <w:lang w:val="uk-UA"/>
        </w:rPr>
      </w:pPr>
    </w:p>
    <w:p w:rsidR="001618BB" w:rsidRPr="003B438B" w:rsidRDefault="001618BB" w:rsidP="001618BB">
      <w:pPr>
        <w:jc w:val="both"/>
        <w:rPr>
          <w:sz w:val="28"/>
          <w:szCs w:val="28"/>
        </w:rPr>
      </w:pPr>
      <w:r>
        <w:rPr>
          <w:sz w:val="28"/>
          <w:szCs w:val="28"/>
          <w:lang w:val="uk-UA"/>
        </w:rPr>
        <w:t xml:space="preserve">17. Рішення арбітражного суду супроводжується поясненням причин. Це рішення є остаточним та обов'язковим для всіх сторін справи. Арбітражний суд </w:t>
      </w:r>
    </w:p>
    <w:p w:rsidR="001618BB" w:rsidRDefault="001618BB" w:rsidP="001618BB">
      <w:pPr>
        <w:jc w:val="both"/>
        <w:rPr>
          <w:sz w:val="28"/>
          <w:szCs w:val="28"/>
          <w:lang w:val="uk-UA"/>
        </w:rPr>
      </w:pPr>
      <w:r>
        <w:rPr>
          <w:sz w:val="28"/>
          <w:szCs w:val="28"/>
          <w:lang w:val="uk-UA"/>
        </w:rPr>
        <w:t>направляє своє рішення сторонам справи та секретаріату. Секретаріат надає отриману інформацію всім Сторонам цієї Конвенції.</w:t>
      </w:r>
    </w:p>
    <w:p w:rsidR="001618BB" w:rsidRDefault="001618BB" w:rsidP="001618BB">
      <w:pPr>
        <w:jc w:val="both"/>
        <w:rPr>
          <w:sz w:val="28"/>
          <w:szCs w:val="28"/>
          <w:lang w:val="uk-UA"/>
        </w:rPr>
      </w:pPr>
    </w:p>
    <w:p w:rsidR="001618BB" w:rsidRPr="00B41730" w:rsidRDefault="001618BB" w:rsidP="00AB7A80">
      <w:pPr>
        <w:jc w:val="both"/>
        <w:rPr>
          <w:sz w:val="28"/>
          <w:szCs w:val="28"/>
          <w:lang w:val="uk-UA"/>
        </w:rPr>
      </w:pPr>
      <w:r>
        <w:rPr>
          <w:sz w:val="28"/>
          <w:szCs w:val="28"/>
          <w:lang w:val="uk-UA"/>
        </w:rPr>
        <w:t>18. Будь-який спір, що може виникнути між сторонами щодо тлумачення або виконання рішення суду, може бути переданий будь-якою зі сторін до арбітражного суду, який виніс це рішення, або, якщо неможливо скористатися послугами останнього – до іншого суду, який буде створений таким же способом, що й перший.</w:t>
      </w:r>
    </w:p>
    <w:sectPr w:rsidR="001618BB" w:rsidRPr="00B41730" w:rsidSect="008A70C0">
      <w:headerReference w:type="default" r:id="rId7"/>
      <w:pgSz w:w="11906" w:h="16838"/>
      <w:pgMar w:top="1134" w:right="567" w:bottom="567" w:left="1701" w:header="720" w:footer="720" w:gutter="0"/>
      <w:pgNumType w:start="27"/>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A8B" w:rsidRDefault="00796A8B" w:rsidP="00D8281E">
      <w:r>
        <w:separator/>
      </w:r>
    </w:p>
  </w:endnote>
  <w:endnote w:type="continuationSeparator" w:id="0">
    <w:p w:rsidR="00796A8B" w:rsidRDefault="00796A8B" w:rsidP="00D82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A8B" w:rsidRDefault="00796A8B" w:rsidP="00D8281E">
      <w:r>
        <w:separator/>
      </w:r>
    </w:p>
  </w:footnote>
  <w:footnote w:type="continuationSeparator" w:id="0">
    <w:p w:rsidR="00796A8B" w:rsidRDefault="00796A8B" w:rsidP="00D828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0C0" w:rsidRPr="008A70C0" w:rsidRDefault="008A70C0">
    <w:pPr>
      <w:pStyle w:val="a5"/>
      <w:jc w:val="right"/>
      <w:rPr>
        <w:sz w:val="20"/>
        <w:szCs w:val="20"/>
      </w:rPr>
    </w:pPr>
    <w:r w:rsidRPr="008A70C0">
      <w:rPr>
        <w:sz w:val="20"/>
        <w:szCs w:val="20"/>
      </w:rPr>
      <w:fldChar w:fldCharType="begin"/>
    </w:r>
    <w:r w:rsidRPr="008A70C0">
      <w:rPr>
        <w:sz w:val="20"/>
        <w:szCs w:val="20"/>
      </w:rPr>
      <w:instrText>PAGE   \* MERGEFORMAT</w:instrText>
    </w:r>
    <w:r w:rsidRPr="008A70C0">
      <w:rPr>
        <w:sz w:val="20"/>
        <w:szCs w:val="20"/>
      </w:rPr>
      <w:fldChar w:fldCharType="separate"/>
    </w:r>
    <w:r w:rsidR="00CC42CB" w:rsidRPr="00CC42CB">
      <w:rPr>
        <w:noProof/>
        <w:sz w:val="20"/>
        <w:szCs w:val="20"/>
        <w:lang w:val="uk-UA"/>
      </w:rPr>
      <w:t>28</w:t>
    </w:r>
    <w:r w:rsidRPr="008A70C0">
      <w:rPr>
        <w:sz w:val="20"/>
        <w:szCs w:val="20"/>
      </w:rPr>
      <w:fldChar w:fldCharType="end"/>
    </w:r>
  </w:p>
  <w:p w:rsidR="008A70C0" w:rsidRDefault="008A70C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31A6"/>
    <w:rsid w:val="00002DEA"/>
    <w:rsid w:val="00005D1F"/>
    <w:rsid w:val="00011013"/>
    <w:rsid w:val="00012654"/>
    <w:rsid w:val="00012FF3"/>
    <w:rsid w:val="00024074"/>
    <w:rsid w:val="00036FFD"/>
    <w:rsid w:val="00052ACE"/>
    <w:rsid w:val="000537C5"/>
    <w:rsid w:val="00055041"/>
    <w:rsid w:val="00070437"/>
    <w:rsid w:val="00076CA5"/>
    <w:rsid w:val="000934EA"/>
    <w:rsid w:val="000B68EF"/>
    <w:rsid w:val="000D14E3"/>
    <w:rsid w:val="000D38BF"/>
    <w:rsid w:val="000E50FD"/>
    <w:rsid w:val="000E5F1B"/>
    <w:rsid w:val="0010420E"/>
    <w:rsid w:val="00124DB9"/>
    <w:rsid w:val="00140F6F"/>
    <w:rsid w:val="001618BB"/>
    <w:rsid w:val="00164AD7"/>
    <w:rsid w:val="0016581B"/>
    <w:rsid w:val="00186A28"/>
    <w:rsid w:val="001A1663"/>
    <w:rsid w:val="001A4833"/>
    <w:rsid w:val="001A6227"/>
    <w:rsid w:val="001B1ABB"/>
    <w:rsid w:val="001B3066"/>
    <w:rsid w:val="001D4379"/>
    <w:rsid w:val="001F3E19"/>
    <w:rsid w:val="00200334"/>
    <w:rsid w:val="00202D57"/>
    <w:rsid w:val="00223933"/>
    <w:rsid w:val="002254C0"/>
    <w:rsid w:val="0022789F"/>
    <w:rsid w:val="00230049"/>
    <w:rsid w:val="002303E6"/>
    <w:rsid w:val="00235BA4"/>
    <w:rsid w:val="00237FFB"/>
    <w:rsid w:val="002667A8"/>
    <w:rsid w:val="00270E6B"/>
    <w:rsid w:val="002753BE"/>
    <w:rsid w:val="002926B3"/>
    <w:rsid w:val="002A1A5B"/>
    <w:rsid w:val="002A7629"/>
    <w:rsid w:val="002C5CA5"/>
    <w:rsid w:val="002D743D"/>
    <w:rsid w:val="0033030F"/>
    <w:rsid w:val="00332AB3"/>
    <w:rsid w:val="003412CA"/>
    <w:rsid w:val="00351749"/>
    <w:rsid w:val="00352E41"/>
    <w:rsid w:val="00355D4D"/>
    <w:rsid w:val="00360ADF"/>
    <w:rsid w:val="00367E75"/>
    <w:rsid w:val="003A31A6"/>
    <w:rsid w:val="003A5F00"/>
    <w:rsid w:val="003A6C12"/>
    <w:rsid w:val="003B4DF4"/>
    <w:rsid w:val="003B5210"/>
    <w:rsid w:val="003E5B46"/>
    <w:rsid w:val="003E6AB0"/>
    <w:rsid w:val="003E76AC"/>
    <w:rsid w:val="003F42B5"/>
    <w:rsid w:val="00407732"/>
    <w:rsid w:val="00410E58"/>
    <w:rsid w:val="00422CEB"/>
    <w:rsid w:val="0044433C"/>
    <w:rsid w:val="00455ED0"/>
    <w:rsid w:val="0046469A"/>
    <w:rsid w:val="00476480"/>
    <w:rsid w:val="00491D24"/>
    <w:rsid w:val="004A50BC"/>
    <w:rsid w:val="004B0875"/>
    <w:rsid w:val="004B11E3"/>
    <w:rsid w:val="004B6667"/>
    <w:rsid w:val="004C74AD"/>
    <w:rsid w:val="004F2E30"/>
    <w:rsid w:val="004F3B70"/>
    <w:rsid w:val="005006D3"/>
    <w:rsid w:val="005066A7"/>
    <w:rsid w:val="005162FF"/>
    <w:rsid w:val="005248B3"/>
    <w:rsid w:val="005275B8"/>
    <w:rsid w:val="00550DF1"/>
    <w:rsid w:val="00552C5D"/>
    <w:rsid w:val="00554457"/>
    <w:rsid w:val="005805C5"/>
    <w:rsid w:val="005830BF"/>
    <w:rsid w:val="005873F5"/>
    <w:rsid w:val="00595A47"/>
    <w:rsid w:val="005B729A"/>
    <w:rsid w:val="005C1203"/>
    <w:rsid w:val="005D7C0B"/>
    <w:rsid w:val="005E6B5A"/>
    <w:rsid w:val="005F4F38"/>
    <w:rsid w:val="006140B1"/>
    <w:rsid w:val="006157BE"/>
    <w:rsid w:val="0061589A"/>
    <w:rsid w:val="00615EFA"/>
    <w:rsid w:val="0063403C"/>
    <w:rsid w:val="0064177C"/>
    <w:rsid w:val="00641862"/>
    <w:rsid w:val="006466E3"/>
    <w:rsid w:val="00652850"/>
    <w:rsid w:val="006623C8"/>
    <w:rsid w:val="00662B3B"/>
    <w:rsid w:val="00672234"/>
    <w:rsid w:val="0068134F"/>
    <w:rsid w:val="006A577E"/>
    <w:rsid w:val="006A7731"/>
    <w:rsid w:val="006C10E1"/>
    <w:rsid w:val="006D00BF"/>
    <w:rsid w:val="006D0540"/>
    <w:rsid w:val="006D39C9"/>
    <w:rsid w:val="006D5FCA"/>
    <w:rsid w:val="006E3767"/>
    <w:rsid w:val="006E6610"/>
    <w:rsid w:val="006F59DE"/>
    <w:rsid w:val="00711226"/>
    <w:rsid w:val="007120E5"/>
    <w:rsid w:val="00727433"/>
    <w:rsid w:val="00744B34"/>
    <w:rsid w:val="007450E8"/>
    <w:rsid w:val="0075513B"/>
    <w:rsid w:val="00785C24"/>
    <w:rsid w:val="007922CF"/>
    <w:rsid w:val="00796A8B"/>
    <w:rsid w:val="007971A3"/>
    <w:rsid w:val="007C1248"/>
    <w:rsid w:val="007C3B92"/>
    <w:rsid w:val="007D0362"/>
    <w:rsid w:val="00803B5F"/>
    <w:rsid w:val="00810022"/>
    <w:rsid w:val="00810A80"/>
    <w:rsid w:val="00821C28"/>
    <w:rsid w:val="0082359A"/>
    <w:rsid w:val="00836D32"/>
    <w:rsid w:val="0083756E"/>
    <w:rsid w:val="008436C1"/>
    <w:rsid w:val="00867C20"/>
    <w:rsid w:val="008719FB"/>
    <w:rsid w:val="00871CED"/>
    <w:rsid w:val="00876AD8"/>
    <w:rsid w:val="008832D3"/>
    <w:rsid w:val="008A5E46"/>
    <w:rsid w:val="008A6FB9"/>
    <w:rsid w:val="008A70C0"/>
    <w:rsid w:val="008B5DC6"/>
    <w:rsid w:val="008C0A78"/>
    <w:rsid w:val="008C0AB7"/>
    <w:rsid w:val="008C688D"/>
    <w:rsid w:val="008C6CB0"/>
    <w:rsid w:val="008D3D5B"/>
    <w:rsid w:val="008E2C5B"/>
    <w:rsid w:val="008F6153"/>
    <w:rsid w:val="00911FC8"/>
    <w:rsid w:val="00912366"/>
    <w:rsid w:val="00936F78"/>
    <w:rsid w:val="00946DE9"/>
    <w:rsid w:val="00953AF9"/>
    <w:rsid w:val="00960A02"/>
    <w:rsid w:val="00973AC3"/>
    <w:rsid w:val="00976588"/>
    <w:rsid w:val="009A2E85"/>
    <w:rsid w:val="009B2CEE"/>
    <w:rsid w:val="009B51B6"/>
    <w:rsid w:val="009B6467"/>
    <w:rsid w:val="009C16BF"/>
    <w:rsid w:val="009C24BB"/>
    <w:rsid w:val="009D22B3"/>
    <w:rsid w:val="009D64E1"/>
    <w:rsid w:val="009D6DA5"/>
    <w:rsid w:val="009E4C13"/>
    <w:rsid w:val="009E4DFD"/>
    <w:rsid w:val="009F0501"/>
    <w:rsid w:val="009F074E"/>
    <w:rsid w:val="009F0D77"/>
    <w:rsid w:val="00A02BA2"/>
    <w:rsid w:val="00A34381"/>
    <w:rsid w:val="00A47545"/>
    <w:rsid w:val="00A5299F"/>
    <w:rsid w:val="00A52D63"/>
    <w:rsid w:val="00A550CF"/>
    <w:rsid w:val="00A62503"/>
    <w:rsid w:val="00A832EB"/>
    <w:rsid w:val="00A870A7"/>
    <w:rsid w:val="00A92FC0"/>
    <w:rsid w:val="00A97AD7"/>
    <w:rsid w:val="00AA74B4"/>
    <w:rsid w:val="00AB7A80"/>
    <w:rsid w:val="00AC5C31"/>
    <w:rsid w:val="00AD116D"/>
    <w:rsid w:val="00AD1F11"/>
    <w:rsid w:val="00AE67FF"/>
    <w:rsid w:val="00AF1451"/>
    <w:rsid w:val="00B01E00"/>
    <w:rsid w:val="00B12E0C"/>
    <w:rsid w:val="00B16DF7"/>
    <w:rsid w:val="00B16FBF"/>
    <w:rsid w:val="00B41730"/>
    <w:rsid w:val="00B55897"/>
    <w:rsid w:val="00B57490"/>
    <w:rsid w:val="00B752E6"/>
    <w:rsid w:val="00B96770"/>
    <w:rsid w:val="00BA6CC4"/>
    <w:rsid w:val="00BB084C"/>
    <w:rsid w:val="00BB2A78"/>
    <w:rsid w:val="00BC1973"/>
    <w:rsid w:val="00BD3D75"/>
    <w:rsid w:val="00BD639B"/>
    <w:rsid w:val="00C229C5"/>
    <w:rsid w:val="00C324BF"/>
    <w:rsid w:val="00C34DDA"/>
    <w:rsid w:val="00C40A48"/>
    <w:rsid w:val="00C42A3B"/>
    <w:rsid w:val="00C5387E"/>
    <w:rsid w:val="00C63B05"/>
    <w:rsid w:val="00C731F7"/>
    <w:rsid w:val="00C900FB"/>
    <w:rsid w:val="00C9125F"/>
    <w:rsid w:val="00C91596"/>
    <w:rsid w:val="00CA23E8"/>
    <w:rsid w:val="00CA3D4A"/>
    <w:rsid w:val="00CB1DB8"/>
    <w:rsid w:val="00CB6EDF"/>
    <w:rsid w:val="00CC20B6"/>
    <w:rsid w:val="00CC42CB"/>
    <w:rsid w:val="00CC49FF"/>
    <w:rsid w:val="00CC768B"/>
    <w:rsid w:val="00CD2D4E"/>
    <w:rsid w:val="00CD729E"/>
    <w:rsid w:val="00CE69E9"/>
    <w:rsid w:val="00CF46AE"/>
    <w:rsid w:val="00D06A7A"/>
    <w:rsid w:val="00D07F3F"/>
    <w:rsid w:val="00D11E18"/>
    <w:rsid w:val="00D22031"/>
    <w:rsid w:val="00D26CD2"/>
    <w:rsid w:val="00D508B2"/>
    <w:rsid w:val="00D53EAC"/>
    <w:rsid w:val="00D600CE"/>
    <w:rsid w:val="00D6523A"/>
    <w:rsid w:val="00D8281E"/>
    <w:rsid w:val="00D86288"/>
    <w:rsid w:val="00DB17EB"/>
    <w:rsid w:val="00DB47E2"/>
    <w:rsid w:val="00DB5670"/>
    <w:rsid w:val="00DF3C76"/>
    <w:rsid w:val="00DF521C"/>
    <w:rsid w:val="00DF5A0F"/>
    <w:rsid w:val="00E21E08"/>
    <w:rsid w:val="00E24235"/>
    <w:rsid w:val="00E25A8D"/>
    <w:rsid w:val="00E27D08"/>
    <w:rsid w:val="00E35C35"/>
    <w:rsid w:val="00E5277E"/>
    <w:rsid w:val="00E5572B"/>
    <w:rsid w:val="00E64C1D"/>
    <w:rsid w:val="00E65A89"/>
    <w:rsid w:val="00E72992"/>
    <w:rsid w:val="00EA4A24"/>
    <w:rsid w:val="00EB1F23"/>
    <w:rsid w:val="00EE0C19"/>
    <w:rsid w:val="00EE5040"/>
    <w:rsid w:val="00EE6D84"/>
    <w:rsid w:val="00EE7E77"/>
    <w:rsid w:val="00EF021D"/>
    <w:rsid w:val="00EF5054"/>
    <w:rsid w:val="00F15636"/>
    <w:rsid w:val="00F24D4C"/>
    <w:rsid w:val="00F2798E"/>
    <w:rsid w:val="00F27F2D"/>
    <w:rsid w:val="00F36AE7"/>
    <w:rsid w:val="00F36DCB"/>
    <w:rsid w:val="00F40F52"/>
    <w:rsid w:val="00F6497C"/>
    <w:rsid w:val="00F64B9F"/>
    <w:rsid w:val="00F64C17"/>
    <w:rsid w:val="00F722DC"/>
    <w:rsid w:val="00F77E90"/>
    <w:rsid w:val="00FA6C05"/>
    <w:rsid w:val="00FC366A"/>
    <w:rsid w:val="00FC5A70"/>
    <w:rsid w:val="00FC6FF2"/>
    <w:rsid w:val="00FE7379"/>
    <w:rsid w:val="00FF04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57EEBA8B-D515-448C-ADB1-281EFAE15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4457"/>
    <w:rPr>
      <w:sz w:val="24"/>
      <w:szCs w:val="24"/>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Pr>
      <w:rFonts w:ascii="Tahoma" w:hAnsi="Tahoma" w:cs="Tahoma"/>
      <w:sz w:val="16"/>
      <w:szCs w:val="16"/>
    </w:rPr>
  </w:style>
  <w:style w:type="table" w:styleId="a4">
    <w:name w:val="Table Grid"/>
    <w:basedOn w:val="a1"/>
    <w:rsid w:val="00186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D8281E"/>
    <w:pPr>
      <w:tabs>
        <w:tab w:val="center" w:pos="4677"/>
        <w:tab w:val="right" w:pos="9355"/>
      </w:tabs>
    </w:pPr>
  </w:style>
  <w:style w:type="character" w:customStyle="1" w:styleId="a6">
    <w:name w:val="Верхній колонтитул Знак"/>
    <w:link w:val="a5"/>
    <w:uiPriority w:val="99"/>
    <w:rsid w:val="00D8281E"/>
    <w:rPr>
      <w:sz w:val="24"/>
      <w:szCs w:val="24"/>
    </w:rPr>
  </w:style>
  <w:style w:type="paragraph" w:styleId="a7">
    <w:name w:val="footer"/>
    <w:basedOn w:val="a"/>
    <w:link w:val="a8"/>
    <w:rsid w:val="00D8281E"/>
    <w:pPr>
      <w:tabs>
        <w:tab w:val="center" w:pos="4677"/>
        <w:tab w:val="right" w:pos="9355"/>
      </w:tabs>
    </w:pPr>
  </w:style>
  <w:style w:type="character" w:customStyle="1" w:styleId="a8">
    <w:name w:val="Нижній колонтитул Знак"/>
    <w:link w:val="a7"/>
    <w:rsid w:val="00D8281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752FD-2A22-44FA-8B1F-9C126A263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21384</Words>
  <Characters>12189</Characters>
  <Application>Microsoft Office Word</Application>
  <DocSecurity>0</DocSecurity>
  <Lines>101</Lines>
  <Paragraphs>67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Заступнику Міністра</vt:lpstr>
      <vt:lpstr>Заступнику Міністра</vt:lpstr>
    </vt:vector>
  </TitlesOfParts>
  <Company>ddbp</Company>
  <LinksUpToDate>false</LinksUpToDate>
  <CharactersWithSpaces>33506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Заступнику Міністра</dc:title>
  <dc:subject/>
  <dc:creator>oleg</dc:creator>
  <cp:keywords/>
  <dc:description/>
  <cp:lastModifiedBy>Павлюк Павло Петрович</cp:lastModifiedBy>
  <cp:revision>2</cp:revision>
  <cp:lastPrinted>2021-11-12T10:53:00Z</cp:lastPrinted>
  <dcterms:created xsi:type="dcterms:W3CDTF">2021-12-29T09:40:00Z</dcterms:created>
  <dcterms:modified xsi:type="dcterms:W3CDTF">2021-12-29T09:40:00Z</dcterms:modified>
</cp:coreProperties>
</file>