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524" w:rsidRDefault="009D5524" w:rsidP="00D717D6">
      <w:pPr>
        <w:spacing w:after="0"/>
        <w:jc w:val="center"/>
        <w:rPr>
          <w:rFonts w:ascii="Times New Roman" w:hAnsi="Times New Roman"/>
          <w:b/>
          <w:sz w:val="28"/>
          <w:szCs w:val="28"/>
          <w:lang w:val="uk-UA"/>
        </w:rPr>
      </w:pPr>
      <w:bookmarkStart w:id="0" w:name="_GoBack"/>
      <w:bookmarkEnd w:id="0"/>
    </w:p>
    <w:p w:rsidR="008B1769" w:rsidRPr="00941DCE" w:rsidRDefault="00C656C8" w:rsidP="00D717D6">
      <w:pPr>
        <w:spacing w:after="0"/>
        <w:jc w:val="center"/>
        <w:rPr>
          <w:rFonts w:ascii="Times New Roman" w:hAnsi="Times New Roman"/>
          <w:b/>
          <w:sz w:val="28"/>
          <w:szCs w:val="28"/>
          <w:lang w:val="uk-UA"/>
        </w:rPr>
      </w:pPr>
      <w:r w:rsidRPr="00941DCE">
        <w:rPr>
          <w:rFonts w:ascii="Times New Roman" w:hAnsi="Times New Roman"/>
          <w:b/>
          <w:sz w:val="28"/>
          <w:szCs w:val="28"/>
          <w:lang w:val="uk-UA"/>
        </w:rPr>
        <w:t>ПОРІВНЯЛЬНА ТАБЛИЦЯ</w:t>
      </w:r>
    </w:p>
    <w:p w:rsidR="001B31CC" w:rsidRDefault="008B1769" w:rsidP="009D5524">
      <w:pPr>
        <w:pStyle w:val="rvps2"/>
        <w:shd w:val="clear" w:color="auto" w:fill="FFFFFF"/>
        <w:spacing w:before="0" w:beforeAutospacing="0" w:after="0" w:afterAutospacing="0"/>
        <w:ind w:firstLine="450"/>
        <w:jc w:val="center"/>
        <w:rPr>
          <w:b/>
          <w:bCs/>
          <w:sz w:val="28"/>
          <w:szCs w:val="28"/>
          <w:lang w:val="uk-UA"/>
        </w:rPr>
      </w:pPr>
      <w:r w:rsidRPr="00941DCE">
        <w:rPr>
          <w:b/>
          <w:sz w:val="28"/>
          <w:szCs w:val="28"/>
          <w:lang w:val="uk-UA"/>
        </w:rPr>
        <w:t xml:space="preserve">до проєкту Закону України </w:t>
      </w:r>
      <w:r w:rsidRPr="00941DCE">
        <w:rPr>
          <w:b/>
          <w:bCs/>
          <w:sz w:val="28"/>
          <w:szCs w:val="28"/>
          <w:lang w:val="uk-UA"/>
        </w:rPr>
        <w:t>«Про внесення змін до Податкового кодексу України та інших законів України щодо обліку спирту етилового денатурованого та продукції хімічного і технічного призначення»</w:t>
      </w:r>
    </w:p>
    <w:p w:rsidR="009D5524" w:rsidRPr="00941DCE" w:rsidRDefault="009D5524" w:rsidP="00D717D6">
      <w:pPr>
        <w:pStyle w:val="rvps2"/>
        <w:shd w:val="clear" w:color="auto" w:fill="FFFFFF"/>
        <w:spacing w:before="0" w:beforeAutospacing="0" w:after="0" w:afterAutospacing="0"/>
        <w:ind w:firstLine="450"/>
        <w:jc w:val="center"/>
        <w:rPr>
          <w:b/>
          <w:bCs/>
          <w:sz w:val="16"/>
          <w:szCs w:val="16"/>
          <w:lang w:val="uk-UA"/>
        </w:rPr>
      </w:pPr>
    </w:p>
    <w:p w:rsidR="00B9407D" w:rsidRPr="00941DCE" w:rsidRDefault="00B9407D" w:rsidP="00D717D6">
      <w:pPr>
        <w:pStyle w:val="rvps2"/>
        <w:shd w:val="clear" w:color="auto" w:fill="FFFFFF"/>
        <w:spacing w:before="0" w:beforeAutospacing="0" w:after="0" w:afterAutospacing="0"/>
        <w:ind w:firstLine="450"/>
        <w:jc w:val="center"/>
        <w:rPr>
          <w:b/>
          <w:bCs/>
          <w:sz w:val="16"/>
          <w:szCs w:val="16"/>
          <w:lang w:val="uk-UA"/>
        </w:rPr>
      </w:pPr>
    </w:p>
    <w:tbl>
      <w:tblPr>
        <w:tblStyle w:val="a4"/>
        <w:tblW w:w="14992" w:type="dxa"/>
        <w:tblLook w:val="04A0" w:firstRow="1" w:lastRow="0" w:firstColumn="1" w:lastColumn="0" w:noHBand="0" w:noVBand="1"/>
      </w:tblPr>
      <w:tblGrid>
        <w:gridCol w:w="7479"/>
        <w:gridCol w:w="7513"/>
      </w:tblGrid>
      <w:tr w:rsidR="00941DCE" w:rsidRPr="00941DCE" w:rsidTr="00101103">
        <w:tc>
          <w:tcPr>
            <w:tcW w:w="7479" w:type="dxa"/>
          </w:tcPr>
          <w:p w:rsidR="009D5524" w:rsidRDefault="009D5524" w:rsidP="00FA2A2E">
            <w:pPr>
              <w:pStyle w:val="rvps2"/>
              <w:shd w:val="clear" w:color="auto" w:fill="FFFFFF"/>
              <w:spacing w:before="0" w:beforeAutospacing="0" w:after="150" w:afterAutospacing="0"/>
              <w:ind w:firstLine="450"/>
              <w:jc w:val="center"/>
              <w:rPr>
                <w:b/>
                <w:sz w:val="28"/>
                <w:szCs w:val="28"/>
                <w:lang w:val="uk-UA"/>
              </w:rPr>
            </w:pPr>
          </w:p>
          <w:p w:rsidR="008F7EC6" w:rsidRPr="00941DCE" w:rsidRDefault="008F7EC6" w:rsidP="00FA2A2E">
            <w:pPr>
              <w:pStyle w:val="rvps2"/>
              <w:shd w:val="clear" w:color="auto" w:fill="FFFFFF"/>
              <w:spacing w:before="0" w:beforeAutospacing="0" w:after="150" w:afterAutospacing="0"/>
              <w:ind w:firstLine="450"/>
              <w:jc w:val="center"/>
              <w:rPr>
                <w:rStyle w:val="rvts9"/>
                <w:b/>
                <w:bCs/>
                <w:sz w:val="28"/>
                <w:szCs w:val="28"/>
                <w:lang w:val="uk-UA"/>
              </w:rPr>
            </w:pPr>
            <w:r w:rsidRPr="00941DCE">
              <w:rPr>
                <w:b/>
                <w:sz w:val="28"/>
                <w:szCs w:val="28"/>
                <w:lang w:val="uk-UA"/>
              </w:rPr>
              <w:t>Зміст положення акта законодавства</w:t>
            </w:r>
          </w:p>
        </w:tc>
        <w:tc>
          <w:tcPr>
            <w:tcW w:w="7513" w:type="dxa"/>
          </w:tcPr>
          <w:p w:rsidR="009D5524" w:rsidRDefault="009D5524" w:rsidP="00D717D6">
            <w:pPr>
              <w:pStyle w:val="rvps2"/>
              <w:tabs>
                <w:tab w:val="left" w:pos="5312"/>
              </w:tabs>
              <w:spacing w:before="0" w:beforeAutospacing="0" w:after="150" w:afterAutospacing="0"/>
              <w:ind w:left="-108"/>
              <w:jc w:val="center"/>
              <w:rPr>
                <w:b/>
                <w:sz w:val="28"/>
                <w:szCs w:val="28"/>
                <w:lang w:val="uk-UA"/>
              </w:rPr>
            </w:pPr>
          </w:p>
          <w:p w:rsidR="008F7EC6" w:rsidRPr="00941DCE" w:rsidRDefault="008F7EC6" w:rsidP="00D717D6">
            <w:pPr>
              <w:pStyle w:val="rvps2"/>
              <w:tabs>
                <w:tab w:val="left" w:pos="5312"/>
              </w:tabs>
              <w:spacing w:before="0" w:beforeAutospacing="0" w:after="150" w:afterAutospacing="0"/>
              <w:ind w:left="-108"/>
              <w:jc w:val="center"/>
              <w:rPr>
                <w:rStyle w:val="rvts9"/>
                <w:b/>
                <w:bCs/>
                <w:sz w:val="28"/>
                <w:szCs w:val="28"/>
                <w:lang w:val="uk-UA"/>
              </w:rPr>
            </w:pPr>
            <w:r w:rsidRPr="00941DCE">
              <w:rPr>
                <w:b/>
                <w:sz w:val="28"/>
                <w:szCs w:val="28"/>
                <w:lang w:val="uk-UA"/>
              </w:rPr>
              <w:t>Зміст відповідного положення проєкту акта</w:t>
            </w:r>
          </w:p>
        </w:tc>
      </w:tr>
      <w:tr w:rsidR="00941DCE" w:rsidRPr="00941DCE" w:rsidTr="00101103">
        <w:tc>
          <w:tcPr>
            <w:tcW w:w="14992" w:type="dxa"/>
            <w:gridSpan w:val="2"/>
          </w:tcPr>
          <w:p w:rsidR="009D5524" w:rsidRDefault="009D5524" w:rsidP="00AD448F">
            <w:pPr>
              <w:spacing w:after="120"/>
              <w:ind w:firstLine="567"/>
              <w:jc w:val="center"/>
              <w:rPr>
                <w:rFonts w:ascii="Times New Roman" w:hAnsi="Times New Roman"/>
                <w:b/>
                <w:bCs/>
                <w:sz w:val="16"/>
                <w:szCs w:val="16"/>
                <w:lang w:val="uk-UA"/>
              </w:rPr>
            </w:pPr>
          </w:p>
          <w:p w:rsidR="00AD448F" w:rsidRPr="00941DCE" w:rsidRDefault="00AD448F" w:rsidP="00AD448F">
            <w:pPr>
              <w:spacing w:after="120"/>
              <w:ind w:firstLine="567"/>
              <w:jc w:val="center"/>
              <w:rPr>
                <w:rFonts w:ascii="Times New Roman" w:hAnsi="Times New Roman"/>
                <w:bCs/>
                <w:sz w:val="28"/>
                <w:szCs w:val="28"/>
                <w:lang w:val="uk-UA"/>
              </w:rPr>
            </w:pPr>
            <w:r w:rsidRPr="00941DCE">
              <w:rPr>
                <w:rFonts w:ascii="Times New Roman" w:hAnsi="Times New Roman"/>
                <w:b/>
                <w:bCs/>
                <w:sz w:val="28"/>
                <w:szCs w:val="28"/>
                <w:lang w:val="uk-UA"/>
              </w:rPr>
              <w:t>Податковий кодекс України</w:t>
            </w:r>
          </w:p>
        </w:tc>
      </w:tr>
      <w:tr w:rsidR="00941DCE" w:rsidRPr="00941DCE" w:rsidTr="00101103">
        <w:trPr>
          <w:trHeight w:val="920"/>
        </w:trPr>
        <w:tc>
          <w:tcPr>
            <w:tcW w:w="7479" w:type="dxa"/>
          </w:tcPr>
          <w:p w:rsidR="00BA1A3F" w:rsidRPr="00941DCE" w:rsidDel="002C49E1" w:rsidRDefault="00BA1A3F" w:rsidP="00846EE8">
            <w:pPr>
              <w:pStyle w:val="rvps2"/>
              <w:shd w:val="clear" w:color="auto" w:fill="FFFFFF"/>
              <w:spacing w:before="0" w:beforeAutospacing="0" w:after="150" w:afterAutospacing="0"/>
              <w:ind w:firstLine="450"/>
              <w:jc w:val="both"/>
              <w:rPr>
                <w:b/>
                <w:sz w:val="28"/>
                <w:szCs w:val="28"/>
                <w:lang w:val="uk-UA"/>
              </w:rPr>
            </w:pPr>
            <w:r w:rsidRPr="00941DCE">
              <w:rPr>
                <w:b/>
                <w:sz w:val="28"/>
                <w:szCs w:val="28"/>
                <w:lang w:val="uk-UA"/>
              </w:rPr>
              <w:t>Стаття 128</w:t>
            </w:r>
            <w:r w:rsidR="00846EE8" w:rsidRPr="00941DCE">
              <w:rPr>
                <w:b/>
                <w:sz w:val="28"/>
                <w:szCs w:val="28"/>
                <w:lang w:val="uk-UA"/>
              </w:rPr>
              <w:t>¹</w:t>
            </w:r>
            <w:r w:rsidRPr="00941DCE">
              <w:rPr>
                <w:b/>
                <w:sz w:val="28"/>
                <w:szCs w:val="28"/>
                <w:lang w:val="uk-UA"/>
              </w:rPr>
              <w:t xml:space="preserve">. </w:t>
            </w:r>
            <w:r w:rsidRPr="00941DCE">
              <w:rPr>
                <w:sz w:val="28"/>
                <w:szCs w:val="28"/>
                <w:lang w:val="uk-UA"/>
              </w:rPr>
              <w:t>Порушення правил обліку, виробництва та обігу пального або спирту етилового на акцизних складах</w:t>
            </w:r>
          </w:p>
        </w:tc>
        <w:tc>
          <w:tcPr>
            <w:tcW w:w="7513" w:type="dxa"/>
          </w:tcPr>
          <w:p w:rsidR="00BA1A3F" w:rsidRPr="00941DCE" w:rsidDel="002C49E1" w:rsidRDefault="00BA1A3F" w:rsidP="00846EE8">
            <w:pPr>
              <w:spacing w:after="120"/>
              <w:ind w:firstLine="567"/>
              <w:jc w:val="both"/>
              <w:rPr>
                <w:rFonts w:ascii="Times New Roman" w:hAnsi="Times New Roman"/>
                <w:b/>
                <w:sz w:val="28"/>
                <w:szCs w:val="28"/>
                <w:lang w:val="uk-UA"/>
              </w:rPr>
            </w:pPr>
            <w:r w:rsidRPr="00941DCE">
              <w:rPr>
                <w:rFonts w:ascii="Times New Roman" w:hAnsi="Times New Roman"/>
                <w:b/>
                <w:sz w:val="28"/>
                <w:szCs w:val="28"/>
                <w:lang w:val="uk-UA"/>
              </w:rPr>
              <w:t>Стаття 128</w:t>
            </w:r>
            <w:r w:rsidR="00846EE8" w:rsidRPr="00941DCE">
              <w:rPr>
                <w:rFonts w:ascii="Times New Roman" w:hAnsi="Times New Roman"/>
                <w:b/>
                <w:sz w:val="28"/>
                <w:szCs w:val="28"/>
                <w:lang w:val="uk-UA"/>
              </w:rPr>
              <w:t>¹</w:t>
            </w:r>
            <w:r w:rsidRPr="00941DCE">
              <w:rPr>
                <w:rFonts w:ascii="Times New Roman" w:hAnsi="Times New Roman"/>
                <w:b/>
                <w:sz w:val="28"/>
                <w:szCs w:val="28"/>
                <w:lang w:val="uk-UA"/>
              </w:rPr>
              <w:t xml:space="preserve">. </w:t>
            </w:r>
            <w:r w:rsidRPr="00941DCE">
              <w:rPr>
                <w:rFonts w:ascii="Times New Roman" w:hAnsi="Times New Roman"/>
                <w:sz w:val="28"/>
                <w:szCs w:val="28"/>
                <w:lang w:val="uk-UA"/>
              </w:rPr>
              <w:t>Порушення правил обліку, виробництва та обігу пального або спирту етилового на акцизних складах</w:t>
            </w:r>
          </w:p>
        </w:tc>
      </w:tr>
      <w:tr w:rsidR="00941DCE" w:rsidRPr="00941DCE" w:rsidTr="00101103">
        <w:trPr>
          <w:trHeight w:val="920"/>
        </w:trPr>
        <w:tc>
          <w:tcPr>
            <w:tcW w:w="7479" w:type="dxa"/>
          </w:tcPr>
          <w:p w:rsidR="00C66D1D" w:rsidRPr="00941DCE" w:rsidRDefault="00C66D1D" w:rsidP="00846EE8">
            <w:pPr>
              <w:pStyle w:val="rvps2"/>
              <w:shd w:val="clear" w:color="auto" w:fill="FFFFFF"/>
              <w:spacing w:after="150"/>
              <w:ind w:firstLine="450"/>
              <w:jc w:val="both"/>
              <w:rPr>
                <w:sz w:val="28"/>
                <w:szCs w:val="28"/>
                <w:lang w:val="uk-UA"/>
              </w:rPr>
            </w:pPr>
            <w:r w:rsidRPr="00941DCE">
              <w:rPr>
                <w:sz w:val="28"/>
                <w:szCs w:val="28"/>
                <w:lang w:val="uk-UA"/>
              </w:rPr>
              <w:t>128</w:t>
            </w:r>
            <w:r w:rsidR="00846EE8" w:rsidRPr="00941DCE">
              <w:rPr>
                <w:sz w:val="28"/>
                <w:szCs w:val="28"/>
                <w:lang w:val="uk-UA"/>
              </w:rPr>
              <w:t>¹</w:t>
            </w:r>
            <w:r w:rsidRPr="00941DCE">
              <w:rPr>
                <w:sz w:val="28"/>
                <w:szCs w:val="28"/>
                <w:lang w:val="uk-UA"/>
              </w:rPr>
              <w:t>.1. Необладнання та/або відсутність реєстрації в Єдиному державному реєстрі витратомірів-лічильників та рівнемірів-лічильників рівня пального у резервуарі рівнеміра-лічильника на введеному в експлуатацію резервуарі, розташованому на акцизному складі, та/або витратоміра-лічильника на місці відпуску пального наливом з акцизного складу, розташованого на акцизному складі, а також необладнання та/або відсутність реєстрації в Єдиному державному реєстрі витратомірів-лічильників обсягу виробленого спирту етилового витратоміра-лічильника спирту етилового на місці отримання та відпуску спирту етилового, розта</w:t>
            </w:r>
            <w:r w:rsidR="00BF6337" w:rsidRPr="00941DCE">
              <w:rPr>
                <w:sz w:val="28"/>
                <w:szCs w:val="28"/>
                <w:lang w:val="uk-UA"/>
              </w:rPr>
              <w:t>шованого на акцизному складі, -</w:t>
            </w:r>
          </w:p>
        </w:tc>
        <w:tc>
          <w:tcPr>
            <w:tcW w:w="7513" w:type="dxa"/>
          </w:tcPr>
          <w:p w:rsidR="00B870FB" w:rsidRDefault="00C66D1D" w:rsidP="00B870FB">
            <w:pPr>
              <w:pStyle w:val="rvps2"/>
              <w:shd w:val="clear" w:color="auto" w:fill="FFFFFF"/>
              <w:spacing w:after="150"/>
              <w:ind w:firstLine="450"/>
              <w:jc w:val="both"/>
              <w:rPr>
                <w:sz w:val="8"/>
                <w:szCs w:val="8"/>
                <w:lang w:val="uk-UA"/>
              </w:rPr>
            </w:pPr>
            <w:r w:rsidRPr="00941DCE">
              <w:rPr>
                <w:sz w:val="28"/>
                <w:szCs w:val="28"/>
                <w:lang w:val="uk-UA"/>
              </w:rPr>
              <w:t>128</w:t>
            </w:r>
            <w:r w:rsidR="00846EE8" w:rsidRPr="00941DCE">
              <w:rPr>
                <w:sz w:val="28"/>
                <w:szCs w:val="28"/>
                <w:lang w:val="uk-UA"/>
              </w:rPr>
              <w:t>¹</w:t>
            </w:r>
            <w:r w:rsidRPr="00941DCE">
              <w:rPr>
                <w:sz w:val="28"/>
                <w:szCs w:val="28"/>
                <w:lang w:val="uk-UA"/>
              </w:rPr>
              <w:t xml:space="preserve">.1. Необладнання та/або відсутність реєстрації в Єдиному державному реєстрі витратомірів-лічильників та рівнемірів-лічильників рівня пального у резервуарі рівнеміра-лічильника на введеному в експлуатацію резервуарі, розташованому на акцизному складі, та/або витратоміра-лічильника на місці відпуску пального наливом з акцизного складу, розташованого на акцизному складі, а також необладнання та/або відсутність реєстрації в Єдиному державному реєстрі витратомірів-лічильників обсягу виробленого спирту етилового витратоміра-лічильника спирту етилового </w:t>
            </w:r>
            <w:r w:rsidRPr="00941DCE">
              <w:rPr>
                <w:b/>
                <w:sz w:val="28"/>
                <w:szCs w:val="28"/>
                <w:lang w:val="uk-UA"/>
              </w:rPr>
              <w:t>та/або масових витратомірів</w:t>
            </w:r>
            <w:r w:rsidRPr="00941DCE">
              <w:rPr>
                <w:sz w:val="28"/>
                <w:szCs w:val="28"/>
                <w:lang w:val="uk-UA"/>
              </w:rPr>
              <w:t xml:space="preserve"> на місці отримання та відпуску спирту етилового, розташованого на а</w:t>
            </w:r>
            <w:r w:rsidR="00BF6337" w:rsidRPr="00941DCE">
              <w:rPr>
                <w:sz w:val="28"/>
                <w:szCs w:val="28"/>
                <w:lang w:val="uk-UA"/>
              </w:rPr>
              <w:t>кцизному складі, -</w:t>
            </w:r>
          </w:p>
          <w:p w:rsidR="00B870FB" w:rsidRPr="00B870FB" w:rsidRDefault="00B870FB" w:rsidP="00B870FB">
            <w:pPr>
              <w:pStyle w:val="rvps2"/>
              <w:shd w:val="clear" w:color="auto" w:fill="FFFFFF"/>
              <w:spacing w:after="150"/>
              <w:ind w:firstLine="450"/>
              <w:jc w:val="both"/>
              <w:rPr>
                <w:sz w:val="8"/>
                <w:szCs w:val="8"/>
                <w:lang w:val="uk-UA"/>
              </w:rPr>
            </w:pPr>
          </w:p>
        </w:tc>
      </w:tr>
      <w:tr w:rsidR="00941DCE" w:rsidRPr="00941DCE" w:rsidTr="009D5524">
        <w:trPr>
          <w:trHeight w:val="233"/>
        </w:trPr>
        <w:tc>
          <w:tcPr>
            <w:tcW w:w="7479" w:type="dxa"/>
          </w:tcPr>
          <w:p w:rsidR="00C66D1D" w:rsidRPr="00941DCE" w:rsidRDefault="00C66D1D" w:rsidP="00497EA8">
            <w:pPr>
              <w:pStyle w:val="rvps2"/>
              <w:shd w:val="clear" w:color="auto" w:fill="FFFFFF"/>
              <w:spacing w:after="150"/>
              <w:ind w:firstLine="450"/>
              <w:jc w:val="both"/>
              <w:rPr>
                <w:sz w:val="28"/>
                <w:szCs w:val="28"/>
                <w:lang w:val="uk-UA"/>
              </w:rPr>
            </w:pPr>
            <w:r w:rsidRPr="00941DCE">
              <w:rPr>
                <w:sz w:val="28"/>
                <w:szCs w:val="28"/>
                <w:lang w:val="uk-UA"/>
              </w:rPr>
              <w:lastRenderedPageBreak/>
              <w:t>тягнуть за собою накладення штрафу в розмірі 20</w:t>
            </w:r>
            <w:r w:rsidR="00497EA8">
              <w:rPr>
                <w:sz w:val="28"/>
                <w:szCs w:val="28"/>
                <w:lang w:val="uk-UA"/>
              </w:rPr>
              <w:t> </w:t>
            </w:r>
            <w:r w:rsidRPr="00941DCE">
              <w:rPr>
                <w:sz w:val="28"/>
                <w:szCs w:val="28"/>
                <w:lang w:val="uk-UA"/>
              </w:rPr>
              <w:t>000</w:t>
            </w:r>
            <w:r w:rsidR="00497EA8">
              <w:rPr>
                <w:sz w:val="28"/>
                <w:szCs w:val="28"/>
                <w:lang w:val="uk-UA"/>
              </w:rPr>
              <w:t> </w:t>
            </w:r>
            <w:r w:rsidRPr="00941DCE">
              <w:rPr>
                <w:sz w:val="28"/>
                <w:szCs w:val="28"/>
                <w:lang w:val="uk-UA"/>
              </w:rPr>
              <w:t>гривень за кожний необладнаний резервуар та/або незареєстрований рівнемір-лічильник, а також за кожне необладнане місце відпуску пального наливом з акцизного складу або за кожне місце отримання та відпуску спирту етилового, та/або незареєстрований витратомір-лічильник/витратомір-лічильник спирту етилового.</w:t>
            </w:r>
          </w:p>
        </w:tc>
        <w:tc>
          <w:tcPr>
            <w:tcW w:w="7513" w:type="dxa"/>
          </w:tcPr>
          <w:p w:rsidR="00C66D1D" w:rsidRPr="00941DCE" w:rsidRDefault="00C66D1D" w:rsidP="00497EA8">
            <w:pPr>
              <w:spacing w:after="120"/>
              <w:ind w:firstLine="567"/>
              <w:jc w:val="both"/>
              <w:rPr>
                <w:rFonts w:ascii="Times New Roman" w:hAnsi="Times New Roman"/>
                <w:b/>
                <w:sz w:val="28"/>
                <w:szCs w:val="28"/>
                <w:lang w:val="uk-UA"/>
              </w:rPr>
            </w:pPr>
            <w:r w:rsidRPr="00941DCE">
              <w:rPr>
                <w:rFonts w:ascii="Times New Roman" w:hAnsi="Times New Roman"/>
                <w:sz w:val="28"/>
                <w:szCs w:val="28"/>
                <w:lang w:val="uk-UA" w:eastAsia="ru-RU"/>
              </w:rPr>
              <w:t>тягнуть за собою накладення штрафу в розмірі 20</w:t>
            </w:r>
            <w:r w:rsidR="00497EA8">
              <w:rPr>
                <w:rFonts w:ascii="Times New Roman" w:hAnsi="Times New Roman"/>
                <w:sz w:val="28"/>
                <w:szCs w:val="28"/>
                <w:lang w:val="uk-UA" w:eastAsia="ru-RU"/>
              </w:rPr>
              <w:t> </w:t>
            </w:r>
            <w:r w:rsidRPr="00941DCE">
              <w:rPr>
                <w:rFonts w:ascii="Times New Roman" w:hAnsi="Times New Roman"/>
                <w:sz w:val="28"/>
                <w:szCs w:val="28"/>
                <w:lang w:val="uk-UA" w:eastAsia="ru-RU"/>
              </w:rPr>
              <w:t>000</w:t>
            </w:r>
            <w:r w:rsidR="00497EA8">
              <w:rPr>
                <w:rFonts w:ascii="Times New Roman" w:hAnsi="Times New Roman"/>
                <w:sz w:val="28"/>
                <w:szCs w:val="28"/>
                <w:lang w:val="uk-UA" w:eastAsia="ru-RU"/>
              </w:rPr>
              <w:t> </w:t>
            </w:r>
            <w:r w:rsidRPr="00941DCE">
              <w:rPr>
                <w:rFonts w:ascii="Times New Roman" w:hAnsi="Times New Roman"/>
                <w:sz w:val="28"/>
                <w:szCs w:val="28"/>
                <w:lang w:val="uk-UA" w:eastAsia="ru-RU"/>
              </w:rPr>
              <w:t xml:space="preserve">гривень за кожний необладнаний резервуар та/або незареєстрований рівнемір-лічильник, а також за кожне необладнане місце відпуску пального наливом з акцизного складу або за кожне місце отримання та відпуску спирту етилового, та/або незареєстрований витратомір-лічильник/витратомір-лічильник спирту етилового </w:t>
            </w:r>
            <w:r w:rsidRPr="00941DCE">
              <w:rPr>
                <w:rFonts w:ascii="Times New Roman" w:hAnsi="Times New Roman"/>
                <w:b/>
                <w:sz w:val="28"/>
                <w:szCs w:val="28"/>
                <w:lang w:val="uk-UA"/>
              </w:rPr>
              <w:t>та/або масовий витратомір</w:t>
            </w:r>
            <w:r w:rsidR="00664B72" w:rsidRPr="00941DCE">
              <w:rPr>
                <w:rFonts w:ascii="Times New Roman" w:hAnsi="Times New Roman"/>
                <w:b/>
                <w:sz w:val="28"/>
                <w:szCs w:val="28"/>
                <w:lang w:val="uk-UA"/>
              </w:rPr>
              <w:t>.</w:t>
            </w:r>
          </w:p>
        </w:tc>
      </w:tr>
      <w:tr w:rsidR="00941DCE" w:rsidRPr="00941DCE" w:rsidTr="00101103">
        <w:trPr>
          <w:trHeight w:val="920"/>
        </w:trPr>
        <w:tc>
          <w:tcPr>
            <w:tcW w:w="7479" w:type="dxa"/>
          </w:tcPr>
          <w:p w:rsidR="00C66D1D" w:rsidRPr="00941DCE" w:rsidRDefault="00664B72" w:rsidP="00523E62">
            <w:pPr>
              <w:pStyle w:val="rvps2"/>
              <w:shd w:val="clear" w:color="auto" w:fill="FFFFFF"/>
              <w:spacing w:after="150"/>
              <w:ind w:firstLine="450"/>
              <w:jc w:val="both"/>
              <w:rPr>
                <w:sz w:val="28"/>
                <w:szCs w:val="28"/>
                <w:lang w:val="uk-UA"/>
              </w:rPr>
            </w:pPr>
            <w:r w:rsidRPr="00941DCE">
              <w:rPr>
                <w:sz w:val="28"/>
                <w:szCs w:val="28"/>
                <w:lang w:val="uk-UA"/>
              </w:rPr>
              <w:t>Повторне протягом року вчинення на тому самому акцизному складі будь-якого з порушень, передбачених</w:t>
            </w:r>
            <w:r w:rsidR="00523E62" w:rsidRPr="00941DCE">
              <w:rPr>
                <w:sz w:val="28"/>
                <w:szCs w:val="28"/>
                <w:lang w:val="uk-UA"/>
              </w:rPr>
              <w:t xml:space="preserve"> абзацом першим цього пункту, -</w:t>
            </w:r>
          </w:p>
        </w:tc>
        <w:tc>
          <w:tcPr>
            <w:tcW w:w="7513" w:type="dxa"/>
          </w:tcPr>
          <w:p w:rsidR="00B870FB" w:rsidRPr="009D5524" w:rsidRDefault="00664B72" w:rsidP="009D5524">
            <w:pPr>
              <w:pStyle w:val="rvps2"/>
              <w:shd w:val="clear" w:color="auto" w:fill="FFFFFF"/>
              <w:spacing w:after="150"/>
              <w:ind w:firstLine="450"/>
              <w:jc w:val="both"/>
              <w:rPr>
                <w:sz w:val="28"/>
                <w:szCs w:val="28"/>
                <w:lang w:val="uk-UA"/>
              </w:rPr>
            </w:pPr>
            <w:r w:rsidRPr="00941DCE">
              <w:rPr>
                <w:sz w:val="28"/>
                <w:szCs w:val="28"/>
                <w:lang w:val="uk-UA"/>
              </w:rPr>
              <w:t>Повторне протягом року вчинення на тому самому акцизному складі будь-якого з порушень, передбачених абзацом першим цього пункту, -</w:t>
            </w:r>
          </w:p>
        </w:tc>
      </w:tr>
      <w:tr w:rsidR="00941DCE" w:rsidRPr="00941DCE" w:rsidTr="00101103">
        <w:trPr>
          <w:trHeight w:val="920"/>
        </w:trPr>
        <w:tc>
          <w:tcPr>
            <w:tcW w:w="7479" w:type="dxa"/>
          </w:tcPr>
          <w:p w:rsidR="00664B72" w:rsidRPr="00941DCE" w:rsidRDefault="00664B72" w:rsidP="00664B72">
            <w:pPr>
              <w:pStyle w:val="rvps2"/>
              <w:shd w:val="clear" w:color="auto" w:fill="FFFFFF"/>
              <w:spacing w:after="150"/>
              <w:ind w:firstLine="450"/>
              <w:jc w:val="both"/>
              <w:rPr>
                <w:sz w:val="28"/>
                <w:szCs w:val="28"/>
                <w:lang w:val="uk-UA"/>
              </w:rPr>
            </w:pPr>
            <w:r w:rsidRPr="00941DCE">
              <w:rPr>
                <w:sz w:val="28"/>
                <w:szCs w:val="28"/>
                <w:lang w:val="uk-UA"/>
              </w:rPr>
              <w:t>тягне за собою накладення штрафу в розмірі 50</w:t>
            </w:r>
            <w:r w:rsidR="00CC0957" w:rsidRPr="00941DCE">
              <w:rPr>
                <w:sz w:val="28"/>
                <w:szCs w:val="28"/>
                <w:lang w:val="uk-UA"/>
              </w:rPr>
              <w:t> </w:t>
            </w:r>
            <w:r w:rsidRPr="00941DCE">
              <w:rPr>
                <w:sz w:val="28"/>
                <w:szCs w:val="28"/>
                <w:lang w:val="uk-UA"/>
              </w:rPr>
              <w:t>000 гривень за кожний необладнаний резервуар та/або незареєстрований рівнемір-лічильник, а також за кожне необладнане місце відпуску пального наливом з акцизного складу або за кожне місце отримання та відпуску спирту етилового, та/або незареєстрований витратомір-лічильник/витратомір-лічильник спирту етилового</w:t>
            </w:r>
            <w:r w:rsidRPr="00941DCE">
              <w:rPr>
                <w:b/>
                <w:sz w:val="28"/>
                <w:szCs w:val="28"/>
                <w:lang w:val="uk-UA"/>
              </w:rPr>
              <w:t>.</w:t>
            </w:r>
          </w:p>
        </w:tc>
        <w:tc>
          <w:tcPr>
            <w:tcW w:w="7513" w:type="dxa"/>
          </w:tcPr>
          <w:p w:rsidR="00B870FB" w:rsidRPr="00B870FB" w:rsidRDefault="00664B72" w:rsidP="009D5524">
            <w:pPr>
              <w:pStyle w:val="rvps2"/>
              <w:shd w:val="clear" w:color="auto" w:fill="FFFFFF"/>
              <w:spacing w:after="150"/>
              <w:ind w:firstLine="450"/>
              <w:jc w:val="both"/>
              <w:rPr>
                <w:b/>
                <w:sz w:val="4"/>
                <w:szCs w:val="4"/>
                <w:lang w:val="uk-UA"/>
              </w:rPr>
            </w:pPr>
            <w:r w:rsidRPr="00941DCE">
              <w:rPr>
                <w:sz w:val="28"/>
                <w:szCs w:val="28"/>
                <w:lang w:val="uk-UA"/>
              </w:rPr>
              <w:t>тягне за собою накладення штрафу в розмірі 50</w:t>
            </w:r>
            <w:r w:rsidR="00CC0957" w:rsidRPr="00941DCE">
              <w:rPr>
                <w:sz w:val="28"/>
                <w:szCs w:val="28"/>
                <w:lang w:val="uk-UA"/>
              </w:rPr>
              <w:t> </w:t>
            </w:r>
            <w:r w:rsidRPr="00941DCE">
              <w:rPr>
                <w:sz w:val="28"/>
                <w:szCs w:val="28"/>
                <w:lang w:val="uk-UA"/>
              </w:rPr>
              <w:t>000 гривень за кожний необладнаний резервуар та/або незареєстрований рівнемір-лічильник, а також за кожне необладнане місце відпуску пального наливом з акцизного складу або за кожне місце отримання та відпуску спирту етилового, та/або незареєстрований витратомір-лічильник/витратомір-лічильник спирту етилового</w:t>
            </w:r>
            <w:r w:rsidRPr="00941DCE">
              <w:t xml:space="preserve"> </w:t>
            </w:r>
            <w:r w:rsidRPr="00941DCE">
              <w:rPr>
                <w:b/>
                <w:sz w:val="28"/>
                <w:szCs w:val="28"/>
                <w:lang w:val="uk-UA"/>
              </w:rPr>
              <w:t>та/або масовий витратомір.</w:t>
            </w:r>
          </w:p>
        </w:tc>
      </w:tr>
      <w:tr w:rsidR="00941DCE" w:rsidRPr="00941DCE" w:rsidTr="00101103">
        <w:trPr>
          <w:trHeight w:val="547"/>
        </w:trPr>
        <w:tc>
          <w:tcPr>
            <w:tcW w:w="7479" w:type="dxa"/>
            <w:vAlign w:val="center"/>
          </w:tcPr>
          <w:p w:rsidR="008648F7" w:rsidRPr="00941DCE" w:rsidRDefault="008648F7" w:rsidP="008648F7">
            <w:pPr>
              <w:pStyle w:val="rvps2"/>
              <w:shd w:val="clear" w:color="auto" w:fill="FFFFFF"/>
              <w:spacing w:before="0" w:beforeAutospacing="0" w:after="150" w:afterAutospacing="0"/>
              <w:ind w:firstLine="450"/>
              <w:rPr>
                <w:sz w:val="28"/>
                <w:szCs w:val="28"/>
                <w:lang w:val="uk-UA"/>
              </w:rPr>
            </w:pPr>
            <w:r w:rsidRPr="00941DCE">
              <w:rPr>
                <w:b/>
                <w:bCs/>
                <w:sz w:val="28"/>
                <w:szCs w:val="28"/>
                <w:lang w:val="uk-UA"/>
              </w:rPr>
              <w:t>Стаття 214.</w:t>
            </w:r>
            <w:r w:rsidRPr="00941DCE">
              <w:rPr>
                <w:sz w:val="28"/>
                <w:szCs w:val="28"/>
                <w:lang w:val="uk-UA"/>
              </w:rPr>
              <w:t> База оподаткування</w:t>
            </w:r>
          </w:p>
        </w:tc>
        <w:tc>
          <w:tcPr>
            <w:tcW w:w="7513" w:type="dxa"/>
            <w:vAlign w:val="center"/>
          </w:tcPr>
          <w:p w:rsidR="008648F7" w:rsidRPr="00941DCE" w:rsidRDefault="008648F7" w:rsidP="008648F7">
            <w:pPr>
              <w:spacing w:after="120"/>
              <w:ind w:firstLine="567"/>
              <w:rPr>
                <w:rFonts w:ascii="Times New Roman" w:hAnsi="Times New Roman"/>
                <w:sz w:val="28"/>
                <w:szCs w:val="28"/>
                <w:lang w:val="uk-UA"/>
              </w:rPr>
            </w:pPr>
            <w:r w:rsidRPr="00941DCE">
              <w:rPr>
                <w:rFonts w:ascii="Times New Roman" w:hAnsi="Times New Roman"/>
                <w:b/>
                <w:bCs/>
                <w:sz w:val="28"/>
                <w:szCs w:val="28"/>
                <w:lang w:val="uk-UA"/>
              </w:rPr>
              <w:t>Стаття 214.</w:t>
            </w:r>
            <w:r w:rsidRPr="00941DCE">
              <w:rPr>
                <w:rFonts w:ascii="Times New Roman" w:hAnsi="Times New Roman"/>
                <w:sz w:val="28"/>
                <w:szCs w:val="28"/>
                <w:lang w:val="uk-UA"/>
              </w:rPr>
              <w:t> База оподаткування</w:t>
            </w:r>
          </w:p>
        </w:tc>
      </w:tr>
      <w:tr w:rsidR="00941DCE" w:rsidRPr="00941DCE" w:rsidTr="00BF6337">
        <w:trPr>
          <w:trHeight w:val="452"/>
        </w:trPr>
        <w:tc>
          <w:tcPr>
            <w:tcW w:w="7479" w:type="dxa"/>
          </w:tcPr>
          <w:p w:rsidR="00FD13BC" w:rsidRPr="00941DCE" w:rsidRDefault="00FD13BC" w:rsidP="00FD13BC">
            <w:pPr>
              <w:shd w:val="clear" w:color="auto" w:fill="FFFFFF"/>
              <w:spacing w:after="150"/>
              <w:ind w:firstLine="450"/>
              <w:jc w:val="both"/>
              <w:rPr>
                <w:rStyle w:val="rvts9"/>
                <w:rFonts w:ascii="Times New Roman" w:hAnsi="Times New Roman"/>
                <w:b/>
                <w:bCs/>
                <w:sz w:val="28"/>
                <w:szCs w:val="28"/>
                <w:lang w:val="uk-UA"/>
              </w:rPr>
            </w:pPr>
            <w:r w:rsidRPr="00941DCE">
              <w:rPr>
                <w:rFonts w:ascii="Times New Roman" w:hAnsi="Times New Roman"/>
                <w:sz w:val="28"/>
                <w:szCs w:val="28"/>
                <w:lang w:val="uk-UA" w:eastAsia="ru-RU"/>
              </w:rPr>
              <w:t xml:space="preserve">214.6. У разі наявності наднормативних втрат спирту етилового, коньячного і плодового, спирту етилового ректифікованого виноградного, спирту етилового ректифікованого плодового, спирту-сирцю виноградного, спирту-сирцю плодового та алкогольних напоїв, допущених з вини виробника під час виробництва підакцизних товарів </w:t>
            </w:r>
            <w:r w:rsidRPr="00941DCE">
              <w:rPr>
                <w:rFonts w:ascii="Times New Roman" w:hAnsi="Times New Roman"/>
                <w:sz w:val="28"/>
                <w:szCs w:val="28"/>
                <w:lang w:val="uk-UA" w:eastAsia="ru-RU"/>
              </w:rPr>
              <w:lastRenderedPageBreak/>
              <w:t>(продукції), базою оподаткування є вартість (кількість) цих товарів, які можна було б виробити з наднормативно втрачених товарів (продукції).</w:t>
            </w:r>
            <w:bookmarkStart w:id="1" w:name="n5478"/>
            <w:bookmarkEnd w:id="1"/>
          </w:p>
        </w:tc>
        <w:tc>
          <w:tcPr>
            <w:tcW w:w="7513" w:type="dxa"/>
          </w:tcPr>
          <w:p w:rsidR="00FD13BC" w:rsidRPr="00756B94" w:rsidRDefault="00FD13BC" w:rsidP="005514D9">
            <w:pPr>
              <w:pStyle w:val="rvps2"/>
              <w:spacing w:before="0" w:beforeAutospacing="0" w:after="150" w:afterAutospacing="0"/>
              <w:ind w:firstLine="459"/>
              <w:jc w:val="both"/>
              <w:rPr>
                <w:rStyle w:val="rvts9"/>
                <w:b/>
                <w:bCs/>
                <w:sz w:val="28"/>
                <w:szCs w:val="28"/>
                <w:lang w:val="uk-UA"/>
              </w:rPr>
            </w:pPr>
            <w:r w:rsidRPr="00756B94">
              <w:rPr>
                <w:sz w:val="28"/>
                <w:szCs w:val="28"/>
                <w:lang w:val="uk-UA"/>
              </w:rPr>
              <w:lastRenderedPageBreak/>
              <w:t xml:space="preserve">214.6. </w:t>
            </w:r>
            <w:r w:rsidR="00AA3492" w:rsidRPr="00756B94">
              <w:rPr>
                <w:sz w:val="28"/>
                <w:szCs w:val="28"/>
                <w:lang w:val="uk-UA"/>
              </w:rPr>
              <w:t xml:space="preserve">У разі наявності наднормативних втрат спирту етилового, </w:t>
            </w:r>
            <w:r w:rsidR="00AA3492" w:rsidRPr="00756B94">
              <w:rPr>
                <w:b/>
                <w:sz w:val="28"/>
                <w:szCs w:val="28"/>
                <w:lang w:val="uk-UA"/>
              </w:rPr>
              <w:t>у тому числі біоетанолу, спирту коньячного, плодового, зернового дистиляту та інших спиртових дистилятів,</w:t>
            </w:r>
            <w:r w:rsidR="00AA3492" w:rsidRPr="00756B94">
              <w:rPr>
                <w:sz w:val="28"/>
                <w:szCs w:val="28"/>
                <w:lang w:val="uk-UA"/>
              </w:rPr>
              <w:t xml:space="preserve"> алкогольних напоїв, </w:t>
            </w:r>
            <w:r w:rsidR="00AA3492" w:rsidRPr="00756B94">
              <w:rPr>
                <w:b/>
                <w:sz w:val="28"/>
                <w:szCs w:val="28"/>
                <w:lang w:val="uk-UA"/>
              </w:rPr>
              <w:t>тютюнових виробів,</w:t>
            </w:r>
            <w:r w:rsidR="00AA3492" w:rsidRPr="00756B94">
              <w:rPr>
                <w:sz w:val="28"/>
                <w:szCs w:val="28"/>
                <w:lang w:val="uk-UA"/>
              </w:rPr>
              <w:t xml:space="preserve"> </w:t>
            </w:r>
            <w:r w:rsidR="00AA3492" w:rsidRPr="00756B94">
              <w:rPr>
                <w:b/>
                <w:sz w:val="28"/>
                <w:szCs w:val="28"/>
                <w:lang w:val="uk-UA"/>
              </w:rPr>
              <w:t>тютюну та промислових замінників тютюну, рідин, що використовуються в електронних сигаретах,</w:t>
            </w:r>
            <w:r w:rsidR="00AA3492" w:rsidRPr="00756B94">
              <w:rPr>
                <w:sz w:val="28"/>
                <w:szCs w:val="28"/>
                <w:lang w:val="uk-UA"/>
              </w:rPr>
              <w:t xml:space="preserve"> допущених </w:t>
            </w:r>
            <w:r w:rsidR="00AA3492" w:rsidRPr="00756B94">
              <w:rPr>
                <w:sz w:val="28"/>
                <w:szCs w:val="28"/>
                <w:lang w:val="uk-UA"/>
              </w:rPr>
              <w:lastRenderedPageBreak/>
              <w:t>з вини виробника під час виробництва підакцизних товарів (продукції), базою оподаткування є вартість (кількість) цих товарів, які можна було б виробити з наднормативно втрачених товарів (продукції).</w:t>
            </w:r>
          </w:p>
        </w:tc>
      </w:tr>
      <w:tr w:rsidR="00941DCE" w:rsidRPr="00941DCE" w:rsidTr="00101103">
        <w:tc>
          <w:tcPr>
            <w:tcW w:w="7479" w:type="dxa"/>
          </w:tcPr>
          <w:p w:rsidR="00FD13BC" w:rsidRPr="00481EF7" w:rsidRDefault="00FD13BC" w:rsidP="00FD13BC">
            <w:pPr>
              <w:shd w:val="clear" w:color="auto" w:fill="FFFFFF"/>
              <w:spacing w:after="150"/>
              <w:ind w:firstLine="450"/>
              <w:jc w:val="both"/>
              <w:rPr>
                <w:rFonts w:ascii="Times New Roman" w:hAnsi="Times New Roman"/>
                <w:b/>
                <w:strike/>
                <w:sz w:val="28"/>
                <w:szCs w:val="28"/>
                <w:lang w:val="uk-UA" w:eastAsia="ru-RU"/>
              </w:rPr>
            </w:pPr>
            <w:r w:rsidRPr="00863A79">
              <w:rPr>
                <w:rFonts w:ascii="Times New Roman" w:hAnsi="Times New Roman"/>
                <w:sz w:val="28"/>
                <w:szCs w:val="28"/>
                <w:lang w:val="uk-UA" w:eastAsia="ru-RU"/>
              </w:rPr>
              <w:lastRenderedPageBreak/>
              <w:t>Норми втрат і виходу спирту етилового, коньячного</w:t>
            </w:r>
            <w:r w:rsidRPr="00863A79">
              <w:rPr>
                <w:rFonts w:ascii="Times New Roman" w:hAnsi="Times New Roman"/>
                <w:b/>
                <w:sz w:val="28"/>
                <w:szCs w:val="28"/>
                <w:lang w:val="uk-UA" w:eastAsia="ru-RU"/>
              </w:rPr>
              <w:t xml:space="preserve"> </w:t>
            </w:r>
            <w:r w:rsidRPr="00863A79">
              <w:rPr>
                <w:rFonts w:ascii="Times New Roman" w:hAnsi="Times New Roman"/>
                <w:b/>
                <w:strike/>
                <w:sz w:val="28"/>
                <w:szCs w:val="28"/>
                <w:lang w:val="uk-UA" w:eastAsia="ru-RU"/>
              </w:rPr>
              <w:t xml:space="preserve">і </w:t>
            </w:r>
            <w:r w:rsidRPr="00863A79">
              <w:rPr>
                <w:rFonts w:ascii="Times New Roman" w:hAnsi="Times New Roman"/>
                <w:sz w:val="28"/>
                <w:szCs w:val="28"/>
                <w:lang w:val="uk-UA" w:eastAsia="ru-RU"/>
              </w:rPr>
              <w:t>плодового,</w:t>
            </w:r>
            <w:r w:rsidRPr="00863A79">
              <w:rPr>
                <w:rFonts w:ascii="Times New Roman" w:hAnsi="Times New Roman"/>
                <w:b/>
                <w:strike/>
                <w:sz w:val="28"/>
                <w:szCs w:val="28"/>
                <w:lang w:val="uk-UA" w:eastAsia="ru-RU"/>
              </w:rPr>
              <w:t xml:space="preserve"> спирту етилового ректифікованого виноградного, спирту етилового ректифікованого плодового, спирту-сирцю виноградного, спирту-сирцю плодового та </w:t>
            </w:r>
            <w:r w:rsidRPr="00863A79">
              <w:rPr>
                <w:rFonts w:ascii="Times New Roman" w:hAnsi="Times New Roman"/>
                <w:sz w:val="28"/>
                <w:szCs w:val="28"/>
                <w:lang w:val="uk-UA" w:eastAsia="ru-RU"/>
              </w:rPr>
              <w:t>алкогольних напоїв затверджуються</w:t>
            </w:r>
            <w:r w:rsidRPr="00863A79">
              <w:rPr>
                <w:rFonts w:ascii="Times New Roman" w:hAnsi="Times New Roman"/>
                <w:b/>
                <w:sz w:val="28"/>
                <w:szCs w:val="28"/>
                <w:lang w:val="uk-UA" w:eastAsia="ru-RU"/>
              </w:rPr>
              <w:t xml:space="preserve"> </w:t>
            </w:r>
            <w:r w:rsidRPr="00863A79">
              <w:rPr>
                <w:rFonts w:ascii="Times New Roman" w:hAnsi="Times New Roman"/>
                <w:b/>
                <w:strike/>
                <w:sz w:val="28"/>
                <w:szCs w:val="28"/>
                <w:lang w:val="uk-UA" w:eastAsia="ru-RU"/>
              </w:rPr>
              <w:t xml:space="preserve">в порядку, що визначається Кабінетом Міністрів </w:t>
            </w:r>
            <w:r w:rsidRPr="00481EF7">
              <w:rPr>
                <w:rFonts w:ascii="Times New Roman" w:hAnsi="Times New Roman"/>
                <w:b/>
                <w:strike/>
                <w:sz w:val="28"/>
                <w:szCs w:val="28"/>
                <w:lang w:val="uk-UA" w:eastAsia="ru-RU"/>
              </w:rPr>
              <w:t>України.</w:t>
            </w:r>
          </w:p>
          <w:p w:rsidR="00FD13BC" w:rsidRPr="00941DCE" w:rsidRDefault="00FD13BC" w:rsidP="00FA2A2E">
            <w:pPr>
              <w:pStyle w:val="rvps2"/>
              <w:shd w:val="clear" w:color="auto" w:fill="FFFFFF"/>
              <w:spacing w:before="0" w:beforeAutospacing="0" w:after="150" w:afterAutospacing="0"/>
              <w:ind w:firstLine="450"/>
              <w:jc w:val="both"/>
              <w:rPr>
                <w:rStyle w:val="rvts9"/>
                <w:b/>
                <w:bCs/>
                <w:sz w:val="28"/>
                <w:szCs w:val="28"/>
                <w:lang w:val="uk-UA"/>
              </w:rPr>
            </w:pPr>
          </w:p>
        </w:tc>
        <w:tc>
          <w:tcPr>
            <w:tcW w:w="7513" w:type="dxa"/>
          </w:tcPr>
          <w:p w:rsidR="00AA3492" w:rsidRPr="00756B94" w:rsidRDefault="00AA3492" w:rsidP="004603FA">
            <w:pPr>
              <w:shd w:val="clear" w:color="auto" w:fill="FFFFFF"/>
              <w:spacing w:after="150"/>
              <w:ind w:firstLine="450"/>
              <w:jc w:val="both"/>
              <w:rPr>
                <w:rFonts w:ascii="Times New Roman" w:hAnsi="Times New Roman"/>
                <w:b/>
                <w:sz w:val="28"/>
                <w:szCs w:val="28"/>
                <w:lang w:val="uk-UA" w:eastAsia="ru-RU"/>
              </w:rPr>
            </w:pPr>
            <w:r w:rsidRPr="007310F8">
              <w:rPr>
                <w:rFonts w:ascii="Times New Roman" w:hAnsi="Times New Roman"/>
                <w:sz w:val="28"/>
                <w:szCs w:val="28"/>
                <w:lang w:val="uk-UA" w:eastAsia="ru-RU"/>
              </w:rPr>
              <w:t>Норми</w:t>
            </w:r>
            <w:r w:rsidRPr="00756B94">
              <w:rPr>
                <w:rFonts w:ascii="Times New Roman" w:hAnsi="Times New Roman"/>
                <w:b/>
                <w:sz w:val="28"/>
                <w:szCs w:val="28"/>
                <w:lang w:val="uk-UA" w:eastAsia="ru-RU"/>
              </w:rPr>
              <w:t xml:space="preserve"> виробничих </w:t>
            </w:r>
            <w:r w:rsidRPr="007310F8">
              <w:rPr>
                <w:rFonts w:ascii="Times New Roman" w:hAnsi="Times New Roman"/>
                <w:sz w:val="28"/>
                <w:szCs w:val="28"/>
                <w:lang w:val="uk-UA" w:eastAsia="ru-RU"/>
              </w:rPr>
              <w:t>втрат і виходу спирту етилового,</w:t>
            </w:r>
            <w:r w:rsidRPr="00756B94">
              <w:rPr>
                <w:rFonts w:ascii="Times New Roman" w:hAnsi="Times New Roman"/>
                <w:b/>
                <w:sz w:val="28"/>
                <w:szCs w:val="28"/>
                <w:lang w:val="uk-UA" w:eastAsia="ru-RU"/>
              </w:rPr>
              <w:t xml:space="preserve"> у тому числі біоетанолу, спирту коньячного, плодового, зернового дистиляту та інших спиртових дистилятів, норми втрат спирту та норми втрат і виходу готової продукції під час виробництва </w:t>
            </w:r>
            <w:r w:rsidRPr="007310F8">
              <w:rPr>
                <w:rFonts w:ascii="Times New Roman" w:hAnsi="Times New Roman"/>
                <w:sz w:val="28"/>
                <w:szCs w:val="28"/>
                <w:lang w:val="uk-UA" w:eastAsia="ru-RU"/>
              </w:rPr>
              <w:t>алкогольних напоїв затверджуються</w:t>
            </w:r>
            <w:r w:rsidRPr="00756B94">
              <w:rPr>
                <w:rFonts w:ascii="Times New Roman" w:hAnsi="Times New Roman"/>
                <w:b/>
                <w:sz w:val="28"/>
                <w:szCs w:val="28"/>
                <w:lang w:val="uk-UA" w:eastAsia="ru-RU"/>
              </w:rPr>
              <w:t xml:space="preserve"> центральним органом виконавчої влади, що забезпечує формування та реалізує державну політику економічного розвитку. </w:t>
            </w:r>
          </w:p>
          <w:p w:rsidR="007D756F" w:rsidRPr="00756B94" w:rsidRDefault="00081364" w:rsidP="005514D9">
            <w:pPr>
              <w:shd w:val="clear" w:color="auto" w:fill="FFFFFF"/>
              <w:spacing w:after="150"/>
              <w:ind w:firstLine="450"/>
              <w:jc w:val="both"/>
              <w:rPr>
                <w:rStyle w:val="rvts9"/>
                <w:rFonts w:ascii="Times New Roman" w:hAnsi="Times New Roman"/>
                <w:b/>
                <w:bCs/>
                <w:sz w:val="28"/>
                <w:szCs w:val="28"/>
                <w:lang w:val="uk-UA"/>
              </w:rPr>
            </w:pPr>
            <w:r w:rsidRPr="00756B94">
              <w:rPr>
                <w:rStyle w:val="rvts9"/>
                <w:rFonts w:ascii="Times New Roman" w:hAnsi="Times New Roman"/>
                <w:b/>
                <w:bCs/>
                <w:sz w:val="28"/>
                <w:szCs w:val="28"/>
                <w:lang w:val="uk-UA"/>
              </w:rPr>
              <w:t xml:space="preserve">Норми втрат і виходу </w:t>
            </w:r>
            <w:r w:rsidR="005514D9" w:rsidRPr="00756B94">
              <w:rPr>
                <w:rStyle w:val="rvts9"/>
                <w:rFonts w:ascii="Times New Roman" w:hAnsi="Times New Roman"/>
                <w:b/>
                <w:bCs/>
                <w:sz w:val="28"/>
                <w:szCs w:val="28"/>
                <w:lang w:val="uk-UA"/>
              </w:rPr>
              <w:t xml:space="preserve">тютюнових виробів, </w:t>
            </w:r>
            <w:r w:rsidRPr="00756B94">
              <w:rPr>
                <w:rStyle w:val="rvts9"/>
                <w:rFonts w:ascii="Times New Roman" w:hAnsi="Times New Roman"/>
                <w:b/>
                <w:bCs/>
                <w:sz w:val="28"/>
                <w:szCs w:val="28"/>
                <w:lang w:val="uk-UA"/>
              </w:rPr>
              <w:t>тютюну та промислових замінників тютюну, рідин, що використовуються в електронних сигаретах, затверджуються Кабінетом Міністрів України.</w:t>
            </w:r>
          </w:p>
        </w:tc>
      </w:tr>
      <w:tr w:rsidR="00941DCE" w:rsidRPr="00941DCE" w:rsidTr="00101103">
        <w:tc>
          <w:tcPr>
            <w:tcW w:w="7479" w:type="dxa"/>
          </w:tcPr>
          <w:p w:rsidR="008F7EC6" w:rsidRPr="00941DCE" w:rsidRDefault="008F7EC6" w:rsidP="00FA2A2E">
            <w:pPr>
              <w:pStyle w:val="rvps2"/>
              <w:shd w:val="clear" w:color="auto" w:fill="FFFFFF"/>
              <w:spacing w:before="0" w:beforeAutospacing="0" w:after="150" w:afterAutospacing="0"/>
              <w:ind w:firstLine="450"/>
              <w:jc w:val="both"/>
              <w:rPr>
                <w:rStyle w:val="rvts9"/>
                <w:b/>
                <w:bCs/>
                <w:sz w:val="28"/>
                <w:szCs w:val="28"/>
                <w:lang w:val="uk-UA"/>
              </w:rPr>
            </w:pPr>
            <w:r w:rsidRPr="00941DCE">
              <w:rPr>
                <w:rStyle w:val="rvts9"/>
                <w:b/>
                <w:bCs/>
                <w:sz w:val="28"/>
                <w:szCs w:val="28"/>
                <w:lang w:val="uk-UA"/>
              </w:rPr>
              <w:t>Стаття 229.</w:t>
            </w:r>
            <w:r w:rsidRPr="00941DCE">
              <w:rPr>
                <w:sz w:val="28"/>
                <w:szCs w:val="28"/>
                <w:lang w:val="uk-UA"/>
              </w:rPr>
              <w:t xml:space="preserve"> Особливості оподаткування деяких підакцизних товарів залежно від напряму його </w:t>
            </w:r>
            <w:r w:rsidR="00B9407D" w:rsidRPr="00941DCE">
              <w:rPr>
                <w:sz w:val="28"/>
                <w:szCs w:val="28"/>
                <w:lang w:val="uk-UA"/>
              </w:rPr>
              <w:t xml:space="preserve">  </w:t>
            </w:r>
            <w:r w:rsidRPr="00941DCE">
              <w:rPr>
                <w:sz w:val="28"/>
                <w:szCs w:val="28"/>
                <w:lang w:val="uk-UA"/>
              </w:rPr>
              <w:t>використання</w:t>
            </w:r>
          </w:p>
        </w:tc>
        <w:tc>
          <w:tcPr>
            <w:tcW w:w="7513" w:type="dxa"/>
          </w:tcPr>
          <w:p w:rsidR="008F7EC6" w:rsidRPr="00941DCE" w:rsidRDefault="008F7EC6" w:rsidP="00FA2A2E">
            <w:pPr>
              <w:pStyle w:val="rvps2"/>
              <w:spacing w:before="0" w:beforeAutospacing="0" w:after="150" w:afterAutospacing="0"/>
              <w:ind w:firstLine="459"/>
              <w:jc w:val="both"/>
              <w:rPr>
                <w:rStyle w:val="rvts9"/>
                <w:b/>
                <w:bCs/>
                <w:sz w:val="28"/>
                <w:szCs w:val="28"/>
                <w:lang w:val="uk-UA"/>
              </w:rPr>
            </w:pPr>
            <w:r w:rsidRPr="00941DCE">
              <w:rPr>
                <w:rStyle w:val="rvts9"/>
                <w:b/>
                <w:bCs/>
                <w:sz w:val="28"/>
                <w:szCs w:val="28"/>
                <w:lang w:val="uk-UA"/>
              </w:rPr>
              <w:t>Стаття 229.</w:t>
            </w:r>
            <w:r w:rsidRPr="00941DCE">
              <w:rPr>
                <w:sz w:val="28"/>
                <w:szCs w:val="28"/>
                <w:lang w:val="uk-UA"/>
              </w:rPr>
              <w:t xml:space="preserve"> Особливості оподаткування деяких підакцизних товарів залежно від напряму його використання</w:t>
            </w:r>
          </w:p>
        </w:tc>
      </w:tr>
      <w:tr w:rsidR="00941DCE" w:rsidRPr="00941DCE" w:rsidTr="00101103">
        <w:tc>
          <w:tcPr>
            <w:tcW w:w="7479" w:type="dxa"/>
          </w:tcPr>
          <w:p w:rsidR="008F7EC6" w:rsidRPr="00941DCE" w:rsidRDefault="008F7EC6" w:rsidP="001B31CC">
            <w:pPr>
              <w:pStyle w:val="rvps2"/>
              <w:shd w:val="clear" w:color="auto" w:fill="FFFFFF"/>
              <w:spacing w:before="0" w:beforeAutospacing="0" w:after="150" w:afterAutospacing="0"/>
              <w:ind w:firstLine="450"/>
              <w:jc w:val="both"/>
              <w:rPr>
                <w:rStyle w:val="rvts9"/>
                <w:b/>
                <w:bCs/>
                <w:sz w:val="28"/>
                <w:szCs w:val="28"/>
                <w:lang w:val="uk-UA"/>
              </w:rPr>
            </w:pPr>
            <w:r w:rsidRPr="00941DCE">
              <w:rPr>
                <w:sz w:val="28"/>
                <w:szCs w:val="28"/>
                <w:lang w:val="uk-UA"/>
              </w:rPr>
              <w:t>229.1. Особливості оподаткування спирту етилового</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229.1. Особливості оподаткування спирту етилового</w:t>
            </w:r>
          </w:p>
        </w:tc>
      </w:tr>
      <w:tr w:rsidR="00941DCE" w:rsidRPr="00941DCE" w:rsidTr="00101103">
        <w:tc>
          <w:tcPr>
            <w:tcW w:w="7479" w:type="dxa"/>
          </w:tcPr>
          <w:p w:rsidR="008F7EC6" w:rsidRPr="00941DCE" w:rsidRDefault="008F7EC6" w:rsidP="00AE5578">
            <w:pPr>
              <w:pStyle w:val="rvps2"/>
              <w:shd w:val="clear" w:color="auto" w:fill="FFFFFF"/>
              <w:spacing w:before="0" w:beforeAutospacing="0" w:after="150" w:afterAutospacing="0"/>
              <w:ind w:firstLine="450"/>
              <w:jc w:val="both"/>
              <w:rPr>
                <w:rStyle w:val="rvts9"/>
                <w:b/>
                <w:bCs/>
                <w:sz w:val="28"/>
                <w:szCs w:val="28"/>
                <w:lang w:val="uk-UA"/>
              </w:rPr>
            </w:pPr>
            <w:r w:rsidRPr="00941DCE">
              <w:rPr>
                <w:sz w:val="28"/>
                <w:szCs w:val="28"/>
                <w:lang w:val="uk-UA"/>
              </w:rPr>
              <w:t>229.1.1. Податок справляється за ставкою 0 гривень за</w:t>
            </w:r>
            <w:r w:rsidR="00AE5578">
              <w:rPr>
                <w:sz w:val="28"/>
                <w:szCs w:val="28"/>
                <w:lang w:val="uk-UA"/>
              </w:rPr>
              <w:t> </w:t>
            </w:r>
            <w:r w:rsidRPr="00941DCE">
              <w:rPr>
                <w:sz w:val="28"/>
                <w:szCs w:val="28"/>
                <w:lang w:val="uk-UA"/>
              </w:rPr>
              <w:t>1</w:t>
            </w:r>
            <w:r w:rsidR="00AE5578">
              <w:rPr>
                <w:sz w:val="28"/>
                <w:szCs w:val="28"/>
                <w:lang w:val="uk-UA"/>
              </w:rPr>
              <w:t> </w:t>
            </w:r>
            <w:r w:rsidRPr="00941DCE">
              <w:rPr>
                <w:sz w:val="28"/>
                <w:szCs w:val="28"/>
                <w:lang w:val="uk-UA"/>
              </w:rPr>
              <w:t>літр 100-відсоткового спирту із:</w:t>
            </w:r>
          </w:p>
        </w:tc>
        <w:tc>
          <w:tcPr>
            <w:tcW w:w="7513" w:type="dxa"/>
          </w:tcPr>
          <w:p w:rsidR="008F7EC6" w:rsidRPr="00941DCE" w:rsidRDefault="008F7EC6" w:rsidP="00AE5578">
            <w:pPr>
              <w:pStyle w:val="rvps2"/>
              <w:spacing w:before="0" w:beforeAutospacing="0" w:after="150" w:afterAutospacing="0"/>
              <w:ind w:firstLine="459"/>
              <w:jc w:val="both"/>
              <w:rPr>
                <w:rStyle w:val="rvts9"/>
                <w:b/>
                <w:bCs/>
                <w:sz w:val="28"/>
                <w:szCs w:val="28"/>
                <w:lang w:val="uk-UA"/>
              </w:rPr>
            </w:pPr>
            <w:r w:rsidRPr="00941DCE">
              <w:rPr>
                <w:sz w:val="28"/>
                <w:szCs w:val="28"/>
                <w:lang w:val="uk-UA"/>
              </w:rPr>
              <w:t>229.1.1. Податок справляється за ставкою 0 гривень за</w:t>
            </w:r>
            <w:r w:rsidR="00AE5578">
              <w:rPr>
                <w:sz w:val="28"/>
                <w:szCs w:val="28"/>
                <w:lang w:val="uk-UA"/>
              </w:rPr>
              <w:t> </w:t>
            </w:r>
            <w:r w:rsidRPr="00941DCE">
              <w:rPr>
                <w:sz w:val="28"/>
                <w:szCs w:val="28"/>
                <w:lang w:val="uk-UA"/>
              </w:rPr>
              <w:t>1</w:t>
            </w:r>
            <w:r w:rsidR="00AE5578">
              <w:rPr>
                <w:sz w:val="28"/>
                <w:szCs w:val="28"/>
                <w:lang w:val="uk-UA"/>
              </w:rPr>
              <w:t> </w:t>
            </w:r>
            <w:r w:rsidRPr="00941DCE">
              <w:rPr>
                <w:sz w:val="28"/>
                <w:szCs w:val="28"/>
                <w:lang w:val="uk-UA"/>
              </w:rPr>
              <w:t>літр 100-відсоткового спирту із:</w:t>
            </w:r>
          </w:p>
        </w:tc>
      </w:tr>
      <w:tr w:rsidR="00941DCE" w:rsidRPr="00941DCE" w:rsidTr="00101103">
        <w:tc>
          <w:tcPr>
            <w:tcW w:w="7479" w:type="dxa"/>
          </w:tcPr>
          <w:p w:rsidR="008F7EC6" w:rsidRPr="00941DCE" w:rsidRDefault="008F7EC6" w:rsidP="001B31CC">
            <w:pPr>
              <w:pStyle w:val="rvps2"/>
              <w:shd w:val="clear" w:color="auto" w:fill="FFFFFF"/>
              <w:spacing w:before="0" w:beforeAutospacing="0" w:after="150" w:afterAutospacing="0"/>
              <w:ind w:firstLine="450"/>
              <w:jc w:val="both"/>
              <w:rPr>
                <w:rStyle w:val="rvts9"/>
                <w:b/>
                <w:bCs/>
                <w:sz w:val="28"/>
                <w:szCs w:val="28"/>
                <w:lang w:val="uk-UA"/>
              </w:rPr>
            </w:pPr>
            <w:r w:rsidRPr="00941DCE">
              <w:rPr>
                <w:sz w:val="28"/>
                <w:szCs w:val="28"/>
                <w:lang w:val="uk-UA"/>
              </w:rPr>
              <w:t xml:space="preserve">а) спирту етилового, який використовується підприємствами первинного та змішаного виноробства для </w:t>
            </w:r>
            <w:r w:rsidRPr="00941DCE">
              <w:rPr>
                <w:sz w:val="28"/>
                <w:szCs w:val="28"/>
                <w:lang w:val="uk-UA"/>
              </w:rPr>
              <w:lastRenderedPageBreak/>
              <w:t>виробництва виноградних, плодово-ягідних, інших виноматеріалів і сусла та вермутів;</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lastRenderedPageBreak/>
              <w:t xml:space="preserve">а) спирту етилового, який використовується підприємствами первинного та змішаного виноробства для </w:t>
            </w:r>
            <w:r w:rsidRPr="00941DCE">
              <w:rPr>
                <w:sz w:val="28"/>
                <w:szCs w:val="28"/>
                <w:lang w:val="uk-UA"/>
              </w:rPr>
              <w:lastRenderedPageBreak/>
              <w:t>виробництва виноградних, плодово-ягідних, інших виноматеріалів і сусла та вермутів;</w:t>
            </w:r>
          </w:p>
        </w:tc>
      </w:tr>
      <w:tr w:rsidR="00941DCE" w:rsidRPr="00941DCE" w:rsidTr="00101103">
        <w:tc>
          <w:tcPr>
            <w:tcW w:w="7479" w:type="dxa"/>
          </w:tcPr>
          <w:p w:rsidR="008F7EC6" w:rsidRPr="00941DCE" w:rsidRDefault="008F7EC6" w:rsidP="001B31CC">
            <w:pPr>
              <w:pStyle w:val="rvps2"/>
              <w:shd w:val="clear" w:color="auto" w:fill="FFFFFF"/>
              <w:spacing w:before="0" w:beforeAutospacing="0" w:after="150" w:afterAutospacing="0"/>
              <w:ind w:firstLine="450"/>
              <w:jc w:val="both"/>
              <w:rPr>
                <w:rStyle w:val="rvts9"/>
                <w:b/>
                <w:bCs/>
                <w:sz w:val="28"/>
                <w:szCs w:val="28"/>
                <w:lang w:val="uk-UA"/>
              </w:rPr>
            </w:pPr>
            <w:r w:rsidRPr="00941DCE">
              <w:rPr>
                <w:sz w:val="28"/>
                <w:szCs w:val="28"/>
                <w:lang w:val="uk-UA"/>
              </w:rPr>
              <w:lastRenderedPageBreak/>
              <w:t>б) спирту етилового, який використовується для виробництва лікарських засобів (у тому числі компонентів крові і вироблених з них препаратів), крім лікарських засобів у вигляді бальзамів та еліксирів;</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б) спирту етилового, який використовується для виробництва лікарських засобів (у тому числі компонентів крові і вироблених з них препаратів), крім лікарських засобів у вигляді бальзамів та еліксирів;</w:t>
            </w:r>
          </w:p>
        </w:tc>
      </w:tr>
      <w:tr w:rsidR="00941DCE" w:rsidRPr="00941DCE" w:rsidTr="00101103">
        <w:tc>
          <w:tcPr>
            <w:tcW w:w="7479" w:type="dxa"/>
          </w:tcPr>
          <w:p w:rsidR="008F7EC6" w:rsidRPr="00941DCE" w:rsidRDefault="008F7EC6" w:rsidP="001B31CC">
            <w:pPr>
              <w:pStyle w:val="rvps2"/>
              <w:shd w:val="clear" w:color="auto" w:fill="FFFFFF"/>
              <w:spacing w:before="0" w:beforeAutospacing="0" w:after="150" w:afterAutospacing="0"/>
              <w:ind w:firstLine="450"/>
              <w:jc w:val="both"/>
              <w:rPr>
                <w:rStyle w:val="rvts9"/>
                <w:b/>
                <w:bCs/>
                <w:sz w:val="28"/>
                <w:szCs w:val="28"/>
                <w:lang w:val="uk-UA"/>
              </w:rPr>
            </w:pPr>
            <w:r w:rsidRPr="00941DCE">
              <w:rPr>
                <w:sz w:val="28"/>
                <w:szCs w:val="28"/>
                <w:lang w:val="uk-UA"/>
              </w:rPr>
              <w:t>в) спирту етилового денатурованого (спирту технічного), який реалізується суб'єктам господарювання з метою його використання як сировини для виробництва продуктів органічного синтезу, які не містять у своєму складі більш як 0,1 відсотка залишкового етанолу;</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в) спирту етилового денатурованого (спирту технічного), який реалізується суб'єктам господарювання з метою його використання як сировини для виробництва продуктів органічного синтезу, які не містять у своєму складі більш як 0,1 відсотка залишкового етанолу;</w:t>
            </w:r>
          </w:p>
        </w:tc>
      </w:tr>
      <w:tr w:rsidR="00941DCE" w:rsidRPr="00941DCE" w:rsidTr="00101103">
        <w:tc>
          <w:tcPr>
            <w:tcW w:w="7479" w:type="dxa"/>
          </w:tcPr>
          <w:p w:rsidR="008F7EC6" w:rsidRPr="00941DCE" w:rsidRDefault="008F7EC6" w:rsidP="001B31CC">
            <w:pPr>
              <w:pStyle w:val="rvps2"/>
              <w:shd w:val="clear" w:color="auto" w:fill="FFFFFF"/>
              <w:spacing w:before="0" w:beforeAutospacing="0" w:after="150" w:afterAutospacing="0"/>
              <w:ind w:firstLine="450"/>
              <w:jc w:val="both"/>
              <w:rPr>
                <w:rStyle w:val="rvts9"/>
                <w:b/>
                <w:bCs/>
                <w:sz w:val="28"/>
                <w:szCs w:val="28"/>
                <w:lang w:val="uk-UA"/>
              </w:rPr>
            </w:pPr>
            <w:r w:rsidRPr="00941DCE">
              <w:rPr>
                <w:sz w:val="28"/>
                <w:szCs w:val="28"/>
                <w:lang w:val="uk-UA"/>
              </w:rPr>
              <w:t>г) біоетанолу, що використовується підприємствами для виробництва бензинів моторних сумішевих із вмістом біоетанолу, етил-трет-бутилового етеру (ЕТБЕ), інших добавок на основі біоетанолу;</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г) біоетанолу, що використовується підприємствами для виробництва бензинів моторних сумішевих із вмістом біоетанолу, етил-трет-бутилового етеру (ЕТБЕ), інших добавок на основі біоетанолу;</w:t>
            </w:r>
          </w:p>
        </w:tc>
      </w:tr>
      <w:tr w:rsidR="00941DCE" w:rsidRPr="00941DCE" w:rsidTr="00101103">
        <w:tc>
          <w:tcPr>
            <w:tcW w:w="7479" w:type="dxa"/>
          </w:tcPr>
          <w:p w:rsidR="008F7EC6" w:rsidRPr="00941DCE" w:rsidRDefault="008F7EC6" w:rsidP="001B31CC">
            <w:pPr>
              <w:pStyle w:val="rvps2"/>
              <w:shd w:val="clear" w:color="auto" w:fill="FFFFFF"/>
              <w:spacing w:before="0" w:beforeAutospacing="0" w:after="150" w:afterAutospacing="0"/>
              <w:ind w:firstLine="450"/>
              <w:jc w:val="both"/>
              <w:rPr>
                <w:rStyle w:val="rvts9"/>
                <w:b/>
                <w:bCs/>
                <w:sz w:val="28"/>
                <w:szCs w:val="28"/>
                <w:lang w:val="uk-UA"/>
              </w:rPr>
            </w:pPr>
            <w:r w:rsidRPr="00941DCE">
              <w:rPr>
                <w:sz w:val="28"/>
                <w:szCs w:val="28"/>
                <w:lang w:val="uk-UA"/>
              </w:rPr>
              <w:t>ґ) біоетанолу, який використовується для виробництва біопалива;</w:t>
            </w:r>
          </w:p>
        </w:tc>
        <w:tc>
          <w:tcPr>
            <w:tcW w:w="7513" w:type="dxa"/>
          </w:tcPr>
          <w:p w:rsidR="008F7EC6" w:rsidRPr="00941DCE" w:rsidRDefault="008F7EC6" w:rsidP="0033354A">
            <w:pPr>
              <w:pStyle w:val="rvps2"/>
              <w:spacing w:before="0" w:beforeAutospacing="0" w:after="150" w:afterAutospacing="0"/>
              <w:ind w:firstLine="459"/>
              <w:jc w:val="both"/>
              <w:rPr>
                <w:rStyle w:val="rvts9"/>
                <w:b/>
                <w:bCs/>
                <w:sz w:val="28"/>
                <w:szCs w:val="28"/>
                <w:lang w:val="uk-UA"/>
              </w:rPr>
            </w:pPr>
            <w:r w:rsidRPr="00941DCE">
              <w:rPr>
                <w:sz w:val="28"/>
                <w:szCs w:val="28"/>
                <w:lang w:val="uk-UA"/>
              </w:rPr>
              <w:t>ґ) біоетанолу, який використовується для виробництва біопалива;</w:t>
            </w:r>
          </w:p>
        </w:tc>
      </w:tr>
      <w:tr w:rsidR="00941DCE" w:rsidRPr="00941DCE" w:rsidTr="00101103">
        <w:tc>
          <w:tcPr>
            <w:tcW w:w="7479" w:type="dxa"/>
          </w:tcPr>
          <w:p w:rsidR="008F7EC6" w:rsidRPr="00941DCE" w:rsidRDefault="008F7EC6" w:rsidP="001B31C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д) спирту етилового денатурованого, який використовується для виробництва продукції хімічного і технічного призначення, включеної до переліку, затвердженого Кабінетом Міністрів України;</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 xml:space="preserve">д) </w:t>
            </w:r>
            <w:r w:rsidR="00757E3F" w:rsidRPr="00941DCE">
              <w:rPr>
                <w:sz w:val="28"/>
                <w:szCs w:val="28"/>
                <w:lang w:val="uk-UA"/>
              </w:rPr>
              <w:t xml:space="preserve">спирту етилового денатурованого, який використовується </w:t>
            </w:r>
            <w:r w:rsidR="00757E3F" w:rsidRPr="00941DCE">
              <w:rPr>
                <w:b/>
                <w:sz w:val="28"/>
                <w:szCs w:val="28"/>
                <w:lang w:val="uk-UA"/>
              </w:rPr>
              <w:t>суб’єктами господарювання, внесеними до Електронного реєстру суб’єктів господарювання (у тому числі іноземних суб’єктів господарювання, які діють через свої зареєстровані постійні представництва), які використовують</w:t>
            </w:r>
            <w:r w:rsidR="00757E3F" w:rsidRPr="00941DCE">
              <w:rPr>
                <w:sz w:val="28"/>
                <w:szCs w:val="28"/>
                <w:lang w:val="uk-UA"/>
              </w:rPr>
              <w:t xml:space="preserve"> </w:t>
            </w:r>
            <w:r w:rsidR="00757E3F" w:rsidRPr="00941DCE">
              <w:rPr>
                <w:b/>
                <w:sz w:val="28"/>
                <w:szCs w:val="28"/>
                <w:lang w:val="uk-UA"/>
              </w:rPr>
              <w:t xml:space="preserve">спирт етиловий для виробництва продукції хімічного і технічного призначення, </w:t>
            </w:r>
            <w:r w:rsidR="00757E3F" w:rsidRPr="00941DCE">
              <w:rPr>
                <w:b/>
                <w:sz w:val="28"/>
                <w:szCs w:val="28"/>
                <w:lang w:val="uk-UA"/>
              </w:rPr>
              <w:lastRenderedPageBreak/>
              <w:t>парфумерно-косметичної продукції, оцту з харчової сировини (далі - Електронний реєстр), ведення якого здійснюється центральним органом виконавчої влади, що реалізує державну податкову політику</w:t>
            </w:r>
            <w:r w:rsidR="00757E3F" w:rsidRPr="00941DCE">
              <w:rPr>
                <w:sz w:val="28"/>
                <w:szCs w:val="28"/>
                <w:lang w:val="uk-UA"/>
              </w:rPr>
              <w:t>, для виробництва продукції хімічного і технічного призначення, включеної до переліку, затвердженого Кабінетом Міністрів України;</w:t>
            </w:r>
          </w:p>
        </w:tc>
      </w:tr>
      <w:tr w:rsidR="00941DCE" w:rsidRPr="00941DCE" w:rsidTr="00101103">
        <w:tc>
          <w:tcPr>
            <w:tcW w:w="7479" w:type="dxa"/>
          </w:tcPr>
          <w:p w:rsidR="008F7EC6" w:rsidRPr="00941DCE" w:rsidRDefault="008F7EC6" w:rsidP="001B31C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lastRenderedPageBreak/>
              <w:t>е) спирту етилового неденатурованого, який використовується для виробництва оцту з харчової сировини;</w:t>
            </w:r>
          </w:p>
        </w:tc>
        <w:tc>
          <w:tcPr>
            <w:tcW w:w="7513" w:type="dxa"/>
          </w:tcPr>
          <w:p w:rsidR="00A70D0B" w:rsidRPr="00941DCE" w:rsidRDefault="008F7EC6" w:rsidP="00A70D0B">
            <w:pPr>
              <w:pStyle w:val="rvps2"/>
              <w:spacing w:before="0" w:beforeAutospacing="0" w:after="150" w:afterAutospacing="0"/>
              <w:ind w:firstLine="459"/>
              <w:jc w:val="both"/>
              <w:rPr>
                <w:rStyle w:val="rvts9"/>
                <w:sz w:val="28"/>
                <w:szCs w:val="28"/>
                <w:lang w:val="uk-UA"/>
              </w:rPr>
            </w:pPr>
            <w:r w:rsidRPr="00941DCE">
              <w:rPr>
                <w:sz w:val="28"/>
                <w:szCs w:val="28"/>
                <w:lang w:val="uk-UA"/>
              </w:rPr>
              <w:t xml:space="preserve">е) спирту етилового неденатурованого, який використовується </w:t>
            </w:r>
            <w:r w:rsidR="00A70D0B" w:rsidRPr="00941DCE">
              <w:rPr>
                <w:rStyle w:val="rvts9"/>
                <w:b/>
                <w:bCs/>
                <w:sz w:val="28"/>
                <w:szCs w:val="28"/>
                <w:lang w:val="uk-UA"/>
              </w:rPr>
              <w:t>суб’єктами господарювання, внесеними до Електронного реєстру,</w:t>
            </w:r>
            <w:r w:rsidR="00A70D0B" w:rsidRPr="00941DCE">
              <w:rPr>
                <w:sz w:val="28"/>
                <w:szCs w:val="28"/>
                <w:lang w:val="uk-UA"/>
              </w:rPr>
              <w:t xml:space="preserve"> </w:t>
            </w:r>
            <w:r w:rsidRPr="00941DCE">
              <w:rPr>
                <w:sz w:val="28"/>
                <w:szCs w:val="28"/>
                <w:lang w:val="uk-UA"/>
              </w:rPr>
              <w:t>для виробництва оцту з харчової сировини;</w:t>
            </w:r>
          </w:p>
        </w:tc>
      </w:tr>
      <w:tr w:rsidR="00941DCE" w:rsidRPr="00941DCE" w:rsidTr="00101103">
        <w:tc>
          <w:tcPr>
            <w:tcW w:w="7479" w:type="dxa"/>
          </w:tcPr>
          <w:p w:rsidR="008F7EC6" w:rsidRPr="00941DCE" w:rsidRDefault="008F7EC6" w:rsidP="001B31C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є) спирту етилового денатурованого, який використовується для виробництва парфумерно-косметичної продукції;</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є) спирту етилового денатурованого, який використовується</w:t>
            </w:r>
            <w:r w:rsidR="00A70D0B" w:rsidRPr="00941DCE">
              <w:rPr>
                <w:sz w:val="28"/>
                <w:szCs w:val="28"/>
                <w:lang w:val="uk-UA"/>
              </w:rPr>
              <w:t xml:space="preserve"> </w:t>
            </w:r>
            <w:r w:rsidR="00A70D0B" w:rsidRPr="00941DCE">
              <w:rPr>
                <w:b/>
                <w:sz w:val="28"/>
                <w:szCs w:val="28"/>
                <w:lang w:val="uk-UA"/>
              </w:rPr>
              <w:t>суб’єктами господарювання, внесеними до Електронного реєстру</w:t>
            </w:r>
            <w:r w:rsidR="00A70D0B" w:rsidRPr="00941DCE">
              <w:rPr>
                <w:sz w:val="28"/>
                <w:szCs w:val="28"/>
                <w:lang w:val="uk-UA"/>
              </w:rPr>
              <w:t>,</w:t>
            </w:r>
            <w:r w:rsidRPr="00941DCE">
              <w:rPr>
                <w:sz w:val="28"/>
                <w:szCs w:val="28"/>
                <w:lang w:val="uk-UA"/>
              </w:rPr>
              <w:t xml:space="preserve"> для виробництва парфумерно-косметичної продукції;</w:t>
            </w:r>
          </w:p>
        </w:tc>
      </w:tr>
      <w:tr w:rsidR="00941DCE" w:rsidRPr="00941DCE" w:rsidTr="00101103">
        <w:tc>
          <w:tcPr>
            <w:tcW w:w="7479" w:type="dxa"/>
          </w:tcPr>
          <w:p w:rsidR="008F7EC6" w:rsidRPr="00941DCE" w:rsidRDefault="008F7EC6" w:rsidP="001B31C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ж) спирту етилового-сирцю, який використовується в межах одного суб’єкта господарювання для виробництва біоетанолу;</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ж) спирту етилового-сирцю, який використовується в межах одного суб’єкта господарювання для виробництва біоетанолу;</w:t>
            </w:r>
          </w:p>
        </w:tc>
      </w:tr>
      <w:tr w:rsidR="00941DCE" w:rsidRPr="00941DCE" w:rsidTr="00101103">
        <w:tc>
          <w:tcPr>
            <w:tcW w:w="7479" w:type="dxa"/>
          </w:tcPr>
          <w:p w:rsidR="008F7EC6" w:rsidRPr="00941DCE" w:rsidRDefault="008F7EC6" w:rsidP="001B31C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з) спирту етилового, що переміщується між акцизними складами в межах одного суб’єкта господарювання.</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з) спирту етилового, що переміщується між акцизними складами в межах одного суб’єкта господарювання.</w:t>
            </w:r>
          </w:p>
        </w:tc>
      </w:tr>
      <w:tr w:rsidR="00941DCE" w:rsidRPr="00941DCE" w:rsidTr="00101103">
        <w:tc>
          <w:tcPr>
            <w:tcW w:w="7479" w:type="dxa"/>
          </w:tcPr>
          <w:p w:rsidR="008F7EC6" w:rsidRPr="00941DCE" w:rsidRDefault="008F7EC6" w:rsidP="00832C54">
            <w:pPr>
              <w:pStyle w:val="rvps2"/>
              <w:shd w:val="clear" w:color="auto" w:fill="FFFFFF"/>
              <w:spacing w:before="0" w:beforeAutospacing="0" w:after="150" w:afterAutospacing="0"/>
              <w:ind w:firstLine="426"/>
              <w:jc w:val="both"/>
              <w:rPr>
                <w:sz w:val="28"/>
                <w:szCs w:val="28"/>
                <w:lang w:val="uk-UA"/>
              </w:rPr>
            </w:pPr>
            <w:r w:rsidRPr="00941DCE">
              <w:rPr>
                <w:sz w:val="28"/>
                <w:szCs w:val="28"/>
                <w:lang w:val="uk-UA"/>
              </w:rPr>
              <w:t xml:space="preserve">229.1.2. До отримання з акцизного складу спирту етилового неденатурованого, спирту етилового денатурованого (спирту технічного), біоетанолу, що використовуються для виробництва окремих видів </w:t>
            </w:r>
            <w:r w:rsidRPr="00941DCE">
              <w:rPr>
                <w:sz w:val="28"/>
                <w:szCs w:val="28"/>
                <w:lang w:val="uk-UA"/>
              </w:rPr>
              <w:lastRenderedPageBreak/>
              <w:t>продукції та на які підпунктом 229.1.1 цієї статті встановлено ставку податку 0 гривень за 1 літр 100-відсоткового спирту, видається податковий вексель на суму податку, нарахованого на обсяг спирту, що отримується виходячи із ставки, визначеної у пункті 215.3 статті 215 цього Кодексу.</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lastRenderedPageBreak/>
              <w:t xml:space="preserve">229.1.2. До отримання з акцизного складу спирту етилового неденатурованого, спирту етилового денатурованого (спирту технічного), біоетанолу, що використовуються для виробництва окремих видів </w:t>
            </w:r>
            <w:r w:rsidRPr="00941DCE">
              <w:rPr>
                <w:sz w:val="28"/>
                <w:szCs w:val="28"/>
                <w:lang w:val="uk-UA"/>
              </w:rPr>
              <w:lastRenderedPageBreak/>
              <w:t>продукції та на які підпунктом 229.1.1 цієї статті встановлено ставку податку 0 гривень за 1 літр 100-відсоткового спирту, видається податковий вексель на суму податку, нарахованого на обсяг спирту, що отримується виходячи із ставки, визначеної у пункті 215.3 статті 215 цього Кодексу.</w:t>
            </w:r>
          </w:p>
        </w:tc>
      </w:tr>
      <w:tr w:rsidR="00941DCE" w:rsidRPr="00941DCE" w:rsidTr="00101103">
        <w:tc>
          <w:tcPr>
            <w:tcW w:w="7479" w:type="dxa"/>
          </w:tcPr>
          <w:p w:rsidR="008F7EC6" w:rsidRPr="00941DCE" w:rsidRDefault="008F7EC6" w:rsidP="001B31C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lastRenderedPageBreak/>
              <w:t>229.1.3. Строк, на який видається податковий вексель підприємствами-виробниками для виробництва окремих видів продукції, не може перевищувати 90 календарних днів, а підприємствами первинного виноробства, виробниками вермутів та виробниками лікарських засобів - 180 календарних днів.</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229.1.3. Строк, на який видається податковий вексель підприємствами-виробниками для виробництва окремих видів продукції, не може перевищувати 90 календарних днів, а підприємствами первинного виноробства, виробниками вермутів та виробниками лікарських засобів - 180 календарних днів.</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229.1.4. Видача податкового векселя здійснюється до моменту отримання спирту етилового з акцизного складу.</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229.1.4. Видача податкового векселя здійснюється до моменту отримання спирту етилового з акцизного складу.</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229.1.5. Податковий вексель може бути виданий:</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229.1.5. Податковий вексель може бути виданий:</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а) підприємством первинного виноробства, яке є виробником виноградних, плодово-ягідних, інших виноматеріалів і сусла та вермутів;</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а) підприємством первинного виноробства, яке є виробником виноградних, плодово-ягідних, інших виноматеріалів і сусла та вермутів;</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б) виробником лікарських засобів;</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б) виробником лікарських засобів;</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в) виробником продуктів органічного синтезу;</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в) виробником продуктів органічного синтезу;</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 xml:space="preserve">г) нафтопереробними заводами (чи іншими суб'єктами господарювання), які використовують біоетанол для виробництва бензинів моторних сумішевих із вмістом </w:t>
            </w:r>
            <w:r w:rsidRPr="00941DCE">
              <w:rPr>
                <w:sz w:val="28"/>
                <w:szCs w:val="28"/>
                <w:lang w:val="uk-UA"/>
              </w:rPr>
              <w:lastRenderedPageBreak/>
              <w:t>біоетанолу, етил-трет-бутилового етеру (ЕТБЕ), інших добавок на основі біоетанолу;</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lastRenderedPageBreak/>
              <w:t xml:space="preserve">г) нафтопереробними заводами (чи іншими суб'єктами господарювання), які використовують біоетанол для виробництва бензинів моторних сумішевих із вмістом </w:t>
            </w:r>
            <w:r w:rsidRPr="00941DCE">
              <w:rPr>
                <w:sz w:val="28"/>
                <w:szCs w:val="28"/>
                <w:lang w:val="uk-UA"/>
              </w:rPr>
              <w:lastRenderedPageBreak/>
              <w:t>біоетанолу, етил-трет-бутилового етеру (ЕТБЕ), інших добавок на основі біоетанолу;</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lastRenderedPageBreak/>
              <w:t>ґ) виробниками біопалива;</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ґ) виробниками біопалива;</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д) виробником продукції хімічного і технічного призначення, включеної до переліку, затвердженого Кабінетом Міністрів України;</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д) виробником продукції хімічного і технічного призначення, включеної до переліку, затвердженого Кабінетом Міністрів України;</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е) виробником оцту з харчової сировини;</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е) виробником оцту з харчової сировини;</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є) виробником парфумерно-косметичної продукції.</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є) виробником парфумерно-косметичної продукції.</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229.1.6. Обов'язки з погашення податкового векселя не можуть передаватися іншим особам незалежно від їх відносин з векселедавцем.</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229.1.6. Обов'язки з погашення податкового векселя не можуть передаватися іншим особам незалежно від їх відносин з векселедавцем.</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229.1.7. За користування податковим векселем не нараховуються відсотки або інші види плати, передбачені законодавством для інших видів векселів.</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229.1.7. За користування податковим векселем не нараховуються відсотки або інші види плати, передбачені законодавством для інших видів векселів.</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229.1.8. Податковий вексель вважається погашеним у разі документального підтвердження факту цільового використання спирту етилового для виробництва продукції, визначеної в підпункті 229.1.1 цієї статті, поданого векселедержателю у формі електронного документа відповідно до законодавства.</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229.1.8. Податковий вексель вважається погашеним у разі документального підтвердження факту цільового використання спирту етилового для виробництва продукції, визначеної в підпункті 229.1.1 </w:t>
            </w:r>
            <w:r w:rsidR="00137B44" w:rsidRPr="00941DCE">
              <w:rPr>
                <w:b/>
                <w:sz w:val="28"/>
                <w:szCs w:val="28"/>
                <w:lang w:val="uk-UA"/>
              </w:rPr>
              <w:t>пункту 229.1</w:t>
            </w:r>
            <w:r w:rsidR="00137B44" w:rsidRPr="00941DCE">
              <w:rPr>
                <w:sz w:val="28"/>
                <w:szCs w:val="28"/>
                <w:lang w:val="uk-UA"/>
              </w:rPr>
              <w:t xml:space="preserve"> </w:t>
            </w:r>
            <w:r w:rsidRPr="00941DCE">
              <w:rPr>
                <w:sz w:val="28"/>
                <w:szCs w:val="28"/>
                <w:lang w:val="uk-UA"/>
              </w:rPr>
              <w:t>цієї статті, поданого векселедержателю у формі електронного документа відповідно до законодавства.</w:t>
            </w:r>
          </w:p>
        </w:tc>
      </w:tr>
      <w:tr w:rsidR="00941DCE" w:rsidRPr="00941DCE" w:rsidTr="00101103">
        <w:tc>
          <w:tcPr>
            <w:tcW w:w="7479" w:type="dxa"/>
          </w:tcPr>
          <w:p w:rsidR="008F7EC6" w:rsidRPr="00941DCE" w:rsidRDefault="008F7EC6" w:rsidP="00902C5B">
            <w:pPr>
              <w:spacing w:after="120"/>
              <w:ind w:firstLine="567"/>
              <w:jc w:val="both"/>
              <w:rPr>
                <w:rFonts w:ascii="Times New Roman" w:hAnsi="Times New Roman"/>
                <w:sz w:val="28"/>
                <w:szCs w:val="28"/>
                <w:lang w:val="uk-UA"/>
              </w:rPr>
            </w:pPr>
            <w:r w:rsidRPr="00941DCE">
              <w:rPr>
                <w:rFonts w:ascii="Times New Roman" w:hAnsi="Times New Roman"/>
                <w:sz w:val="28"/>
                <w:szCs w:val="28"/>
                <w:lang w:val="uk-UA"/>
              </w:rPr>
              <w:t xml:space="preserve">Суб’єкти господарювання, які використовують спирт етиловий для виробництва продукції, визначеної у підпунктах "д"–"ж" підпункту 229.1.1 пункту 229.1 цієї </w:t>
            </w:r>
            <w:r w:rsidRPr="00941DCE">
              <w:rPr>
                <w:rFonts w:ascii="Times New Roman" w:hAnsi="Times New Roman"/>
                <w:sz w:val="28"/>
                <w:szCs w:val="28"/>
                <w:lang w:val="uk-UA"/>
              </w:rPr>
              <w:lastRenderedPageBreak/>
              <w:t>статті, зобов’язані:</w:t>
            </w:r>
          </w:p>
        </w:tc>
        <w:tc>
          <w:tcPr>
            <w:tcW w:w="7513" w:type="dxa"/>
          </w:tcPr>
          <w:p w:rsidR="008F7EC6" w:rsidRPr="00941DCE" w:rsidRDefault="008F7EC6" w:rsidP="008D0C27">
            <w:pPr>
              <w:spacing w:after="120"/>
              <w:ind w:firstLine="459"/>
              <w:jc w:val="both"/>
              <w:rPr>
                <w:rStyle w:val="rvts9"/>
                <w:rFonts w:ascii="Times New Roman" w:hAnsi="Times New Roman"/>
                <w:b/>
                <w:bCs/>
                <w:sz w:val="28"/>
                <w:szCs w:val="28"/>
                <w:lang w:val="uk-UA"/>
              </w:rPr>
            </w:pPr>
            <w:r w:rsidRPr="00941DCE">
              <w:rPr>
                <w:rFonts w:ascii="Times New Roman" w:hAnsi="Times New Roman"/>
                <w:sz w:val="28"/>
                <w:szCs w:val="28"/>
                <w:lang w:val="uk-UA"/>
              </w:rPr>
              <w:lastRenderedPageBreak/>
              <w:t xml:space="preserve">Суб’єкти господарювання, які використовують спирт етиловий для виробництва продукції, визначеної у підпунктах </w:t>
            </w:r>
            <w:r w:rsidR="00BD09A6" w:rsidRPr="00941DCE">
              <w:rPr>
                <w:rFonts w:ascii="Times New Roman" w:hAnsi="Times New Roman"/>
                <w:sz w:val="28"/>
                <w:szCs w:val="28"/>
                <w:lang w:val="uk-UA"/>
              </w:rPr>
              <w:t>"д"–"ж"</w:t>
            </w:r>
            <w:r w:rsidR="00BD09A6" w:rsidRPr="00941DCE">
              <w:rPr>
                <w:rFonts w:ascii="Times New Roman" w:hAnsi="Times New Roman"/>
                <w:b/>
                <w:sz w:val="28"/>
                <w:szCs w:val="28"/>
                <w:lang w:val="uk-UA"/>
              </w:rPr>
              <w:t xml:space="preserve"> </w:t>
            </w:r>
            <w:r w:rsidRPr="00941DCE">
              <w:rPr>
                <w:rFonts w:ascii="Times New Roman" w:hAnsi="Times New Roman"/>
                <w:sz w:val="28"/>
                <w:szCs w:val="28"/>
                <w:lang w:val="uk-UA"/>
              </w:rPr>
              <w:t xml:space="preserve">підпункту 229.1.1 пункту 229.1 цієї </w:t>
            </w:r>
            <w:r w:rsidRPr="00941DCE">
              <w:rPr>
                <w:rFonts w:ascii="Times New Roman" w:hAnsi="Times New Roman"/>
                <w:sz w:val="28"/>
                <w:szCs w:val="28"/>
                <w:lang w:val="uk-UA"/>
              </w:rPr>
              <w:lastRenderedPageBreak/>
              <w:t>статті, зобов’язані:</w:t>
            </w:r>
          </w:p>
        </w:tc>
      </w:tr>
      <w:tr w:rsidR="00941DCE" w:rsidRPr="00941DCE" w:rsidTr="00101103">
        <w:tc>
          <w:tcPr>
            <w:tcW w:w="7479" w:type="dxa"/>
          </w:tcPr>
          <w:p w:rsidR="008F7EC6" w:rsidRPr="00941DCE" w:rsidRDefault="008F7EC6" w:rsidP="00052F90">
            <w:pPr>
              <w:spacing w:after="120"/>
              <w:ind w:firstLine="567"/>
              <w:jc w:val="both"/>
              <w:rPr>
                <w:rFonts w:ascii="Times New Roman" w:hAnsi="Times New Roman"/>
                <w:sz w:val="28"/>
                <w:szCs w:val="28"/>
                <w:lang w:val="uk-UA"/>
              </w:rPr>
            </w:pPr>
            <w:r w:rsidRPr="00941DCE">
              <w:rPr>
                <w:rFonts w:ascii="Times New Roman" w:hAnsi="Times New Roman"/>
                <w:sz w:val="28"/>
                <w:szCs w:val="28"/>
                <w:lang w:val="uk-UA"/>
              </w:rPr>
              <w:lastRenderedPageBreak/>
              <w:t>а) обладнати кожне місце отримання спирту етилового витратомірами-лічильниками обсягу виробленого спирту етилового, зареєстрованими в Єдиному державному реєстрі витратомірів-лічильників обсягу виробленого спирту етилового;</w:t>
            </w:r>
          </w:p>
        </w:tc>
        <w:tc>
          <w:tcPr>
            <w:tcW w:w="7513" w:type="dxa"/>
          </w:tcPr>
          <w:p w:rsidR="00137B44" w:rsidRPr="00941DCE" w:rsidRDefault="008F7EC6" w:rsidP="00523E62">
            <w:pPr>
              <w:spacing w:after="120"/>
              <w:ind w:firstLine="459"/>
              <w:jc w:val="both"/>
              <w:rPr>
                <w:rStyle w:val="rvts9"/>
                <w:rFonts w:ascii="Times New Roman" w:hAnsi="Times New Roman"/>
                <w:b/>
                <w:bCs/>
                <w:sz w:val="28"/>
                <w:szCs w:val="28"/>
                <w:lang w:val="uk-UA"/>
              </w:rPr>
            </w:pPr>
            <w:r w:rsidRPr="00941DCE">
              <w:rPr>
                <w:rFonts w:ascii="Times New Roman" w:hAnsi="Times New Roman"/>
                <w:sz w:val="28"/>
                <w:szCs w:val="28"/>
                <w:lang w:val="uk-UA"/>
              </w:rPr>
              <w:t xml:space="preserve">а) </w:t>
            </w:r>
            <w:r w:rsidR="00137B44" w:rsidRPr="00941DCE">
              <w:rPr>
                <w:rStyle w:val="rvts9"/>
                <w:rFonts w:ascii="Times New Roman" w:hAnsi="Times New Roman"/>
                <w:bCs/>
                <w:sz w:val="28"/>
                <w:szCs w:val="28"/>
                <w:lang w:val="uk-UA"/>
              </w:rPr>
              <w:t xml:space="preserve">обладнати кожне місце отримання </w:t>
            </w:r>
            <w:r w:rsidR="00137B44" w:rsidRPr="00941DCE">
              <w:rPr>
                <w:rStyle w:val="rvts9"/>
                <w:rFonts w:ascii="Times New Roman" w:hAnsi="Times New Roman"/>
                <w:b/>
                <w:bCs/>
                <w:sz w:val="28"/>
                <w:szCs w:val="28"/>
                <w:lang w:val="uk-UA"/>
              </w:rPr>
              <w:t>та місце відпуску</w:t>
            </w:r>
            <w:r w:rsidR="00F66764" w:rsidRPr="00941DCE">
              <w:rPr>
                <w:rFonts w:ascii="Times New Roman" w:hAnsi="Times New Roman"/>
                <w:b/>
                <w:sz w:val="28"/>
                <w:szCs w:val="28"/>
                <w:lang w:val="uk-UA"/>
              </w:rPr>
              <w:t xml:space="preserve"> у виробництво</w:t>
            </w:r>
            <w:r w:rsidR="00137B44" w:rsidRPr="00941DCE">
              <w:rPr>
                <w:rStyle w:val="rvts9"/>
                <w:rFonts w:ascii="Times New Roman" w:hAnsi="Times New Roman"/>
                <w:bCs/>
                <w:sz w:val="28"/>
                <w:szCs w:val="28"/>
                <w:lang w:val="uk-UA"/>
              </w:rPr>
              <w:t xml:space="preserve"> спирту етилового </w:t>
            </w:r>
            <w:r w:rsidR="00137B44" w:rsidRPr="00941DCE">
              <w:rPr>
                <w:rStyle w:val="rvts9"/>
                <w:rFonts w:ascii="Times New Roman" w:hAnsi="Times New Roman"/>
                <w:b/>
                <w:bCs/>
                <w:sz w:val="28"/>
                <w:szCs w:val="28"/>
                <w:lang w:val="uk-UA"/>
              </w:rPr>
              <w:t>неденатурованого</w:t>
            </w:r>
            <w:r w:rsidR="00137B44" w:rsidRPr="00941DCE">
              <w:rPr>
                <w:rStyle w:val="rvts9"/>
                <w:rFonts w:ascii="Times New Roman" w:hAnsi="Times New Roman"/>
                <w:bCs/>
                <w:sz w:val="28"/>
                <w:szCs w:val="28"/>
                <w:lang w:val="uk-UA"/>
              </w:rPr>
              <w:t xml:space="preserve"> витратомірами-лічильниками обсягу виробленого спирту етилового, зареєстрованими в Єдиному державному реєстрі витратомірів-лічильників обсягу виробленого спирту етилового;</w:t>
            </w:r>
          </w:p>
        </w:tc>
      </w:tr>
      <w:tr w:rsidR="00941DCE" w:rsidRPr="00941DCE" w:rsidTr="00101103">
        <w:tc>
          <w:tcPr>
            <w:tcW w:w="7479" w:type="dxa"/>
          </w:tcPr>
          <w:p w:rsidR="001E21E7" w:rsidRPr="00941DCE" w:rsidRDefault="001E21E7"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відсутній</w:t>
            </w:r>
          </w:p>
        </w:tc>
        <w:tc>
          <w:tcPr>
            <w:tcW w:w="7513" w:type="dxa"/>
          </w:tcPr>
          <w:p w:rsidR="001E21E7" w:rsidRPr="00941DCE" w:rsidRDefault="001E21E7" w:rsidP="00137B44">
            <w:pPr>
              <w:pStyle w:val="rvps2"/>
              <w:spacing w:before="0" w:beforeAutospacing="0" w:after="150" w:afterAutospacing="0"/>
              <w:ind w:firstLine="459"/>
              <w:jc w:val="both"/>
              <w:rPr>
                <w:sz w:val="28"/>
                <w:szCs w:val="28"/>
                <w:lang w:val="uk-UA"/>
              </w:rPr>
            </w:pPr>
            <w:r w:rsidRPr="00941DCE">
              <w:rPr>
                <w:b/>
                <w:sz w:val="28"/>
                <w:szCs w:val="28"/>
                <w:lang w:val="uk-UA"/>
              </w:rPr>
              <w:t xml:space="preserve">б) обладнати кожне місце отримання та місце відпуску </w:t>
            </w:r>
            <w:r w:rsidR="00F66764" w:rsidRPr="00941DCE">
              <w:rPr>
                <w:b/>
                <w:sz w:val="28"/>
                <w:szCs w:val="28"/>
                <w:lang w:val="uk-UA"/>
              </w:rPr>
              <w:t>у виробництво</w:t>
            </w:r>
            <w:r w:rsidR="00F66764" w:rsidRPr="00941DCE">
              <w:rPr>
                <w:sz w:val="28"/>
                <w:szCs w:val="28"/>
                <w:lang w:val="uk-UA"/>
              </w:rPr>
              <w:t xml:space="preserve"> </w:t>
            </w:r>
            <w:r w:rsidRPr="00941DCE">
              <w:rPr>
                <w:b/>
                <w:sz w:val="28"/>
                <w:szCs w:val="28"/>
                <w:lang w:val="uk-UA"/>
              </w:rPr>
              <w:t>спирту етилового денатурованого масовими витратомірами,</w:t>
            </w:r>
            <w:r w:rsidRPr="00941DCE">
              <w:rPr>
                <w:sz w:val="28"/>
                <w:szCs w:val="28"/>
                <w:lang w:val="uk-UA"/>
              </w:rPr>
              <w:t xml:space="preserve"> </w:t>
            </w:r>
            <w:r w:rsidRPr="00941DCE">
              <w:rPr>
                <w:b/>
                <w:sz w:val="28"/>
                <w:szCs w:val="28"/>
                <w:lang w:val="uk-UA"/>
              </w:rPr>
              <w:t>зареєстрованими в Єдиному державному реєстрі витратомірів-лічильників обсягу виробленого спирту етилового;</w:t>
            </w:r>
          </w:p>
        </w:tc>
      </w:tr>
      <w:tr w:rsidR="00941DCE" w:rsidRPr="00941DCE" w:rsidTr="00101103">
        <w:tc>
          <w:tcPr>
            <w:tcW w:w="7479" w:type="dxa"/>
          </w:tcPr>
          <w:p w:rsidR="008F7EC6" w:rsidRPr="00941DCE" w:rsidRDefault="001E21E7"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б)</w:t>
            </w:r>
            <w:r w:rsidRPr="00941DCE">
              <w:rPr>
                <w:b/>
                <w:sz w:val="28"/>
                <w:szCs w:val="28"/>
                <w:lang w:val="uk-UA"/>
              </w:rPr>
              <w:t xml:space="preserve"> </w:t>
            </w:r>
            <w:r w:rsidRPr="00941DCE">
              <w:rPr>
                <w:sz w:val="28"/>
                <w:szCs w:val="28"/>
                <w:lang w:val="uk-UA"/>
              </w:rPr>
              <w:t>обладнати кожне місце відпуску продукції, для виробництва якої використовується отриманий спирт етилови</w:t>
            </w:r>
            <w:r w:rsidRPr="00863A79">
              <w:rPr>
                <w:sz w:val="28"/>
                <w:szCs w:val="28"/>
                <w:lang w:val="uk-UA"/>
              </w:rPr>
              <w:t>й,</w:t>
            </w:r>
            <w:r w:rsidRPr="00863A79">
              <w:rPr>
                <w:b/>
                <w:sz w:val="28"/>
                <w:szCs w:val="28"/>
                <w:lang w:val="uk-UA"/>
              </w:rPr>
              <w:t xml:space="preserve"> </w:t>
            </w:r>
            <w:r w:rsidRPr="00941DCE">
              <w:rPr>
                <w:b/>
                <w:strike/>
                <w:sz w:val="28"/>
                <w:szCs w:val="28"/>
                <w:lang w:val="uk-UA"/>
              </w:rPr>
              <w:t>витратомірами-лічильниками обсягу виробленої продукції</w:t>
            </w:r>
            <w:r w:rsidRPr="007310F8">
              <w:rPr>
                <w:strike/>
                <w:sz w:val="28"/>
                <w:szCs w:val="28"/>
                <w:lang w:val="uk-UA"/>
              </w:rPr>
              <w:t>,</w:t>
            </w:r>
            <w:r w:rsidRPr="007310F8">
              <w:rPr>
                <w:b/>
                <w:strike/>
                <w:sz w:val="28"/>
                <w:szCs w:val="28"/>
                <w:lang w:val="uk-UA"/>
              </w:rPr>
              <w:t xml:space="preserve"> </w:t>
            </w:r>
            <w:r w:rsidRPr="00863A79">
              <w:rPr>
                <w:sz w:val="28"/>
                <w:szCs w:val="28"/>
                <w:lang w:val="uk-UA"/>
              </w:rPr>
              <w:t>зареєстрованими в Єдиному державному реєстрі витратомірів-лічильників обсягу виробленого спирту етилового;</w:t>
            </w:r>
          </w:p>
        </w:tc>
        <w:tc>
          <w:tcPr>
            <w:tcW w:w="7513" w:type="dxa"/>
          </w:tcPr>
          <w:p w:rsidR="008F7EC6" w:rsidRPr="00941DCE" w:rsidRDefault="00CE298C" w:rsidP="00137B44">
            <w:pPr>
              <w:pStyle w:val="rvps2"/>
              <w:spacing w:before="0" w:beforeAutospacing="0" w:after="150" w:afterAutospacing="0"/>
              <w:ind w:firstLine="459"/>
              <w:jc w:val="both"/>
              <w:rPr>
                <w:rStyle w:val="rvts9"/>
                <w:b/>
                <w:bCs/>
                <w:sz w:val="28"/>
                <w:szCs w:val="28"/>
                <w:lang w:val="uk-UA"/>
              </w:rPr>
            </w:pPr>
            <w:r w:rsidRPr="00941DCE">
              <w:rPr>
                <w:sz w:val="28"/>
                <w:szCs w:val="28"/>
                <w:lang w:val="uk-UA"/>
              </w:rPr>
              <w:t>в</w:t>
            </w:r>
            <w:r w:rsidR="008F7EC6" w:rsidRPr="00941DCE">
              <w:rPr>
                <w:sz w:val="28"/>
                <w:szCs w:val="28"/>
                <w:lang w:val="uk-UA"/>
              </w:rPr>
              <w:t>) обладнати кожне місце відпуску продукції, для виробництва якої використовується отриманий спирт етиловий</w:t>
            </w:r>
            <w:r w:rsidR="008F7EC6" w:rsidRPr="007310F8">
              <w:rPr>
                <w:sz w:val="28"/>
                <w:szCs w:val="28"/>
                <w:lang w:val="uk-UA"/>
              </w:rPr>
              <w:t>,</w:t>
            </w:r>
            <w:r w:rsidR="008F7EC6" w:rsidRPr="00941DCE">
              <w:rPr>
                <w:b/>
                <w:sz w:val="28"/>
                <w:szCs w:val="28"/>
                <w:lang w:val="uk-UA"/>
              </w:rPr>
              <w:t xml:space="preserve"> </w:t>
            </w:r>
            <w:r w:rsidR="00137B44" w:rsidRPr="00941DCE">
              <w:rPr>
                <w:b/>
                <w:sz w:val="28"/>
                <w:szCs w:val="28"/>
                <w:lang w:val="uk-UA"/>
              </w:rPr>
              <w:t>масовими витратомірами</w:t>
            </w:r>
            <w:r w:rsidR="00137B44" w:rsidRPr="007310F8">
              <w:rPr>
                <w:sz w:val="28"/>
                <w:szCs w:val="28"/>
                <w:lang w:val="uk-UA"/>
              </w:rPr>
              <w:t>,</w:t>
            </w:r>
            <w:r w:rsidR="00137B44" w:rsidRPr="00941DCE">
              <w:rPr>
                <w:sz w:val="28"/>
                <w:szCs w:val="28"/>
                <w:lang w:val="uk-UA"/>
              </w:rPr>
              <w:t xml:space="preserve"> </w:t>
            </w:r>
            <w:r w:rsidR="00137B44" w:rsidRPr="00E15621">
              <w:rPr>
                <w:sz w:val="28"/>
                <w:szCs w:val="28"/>
                <w:lang w:val="uk-UA"/>
              </w:rPr>
              <w:t>зареєстрованими в Єдиному державному реєстрі витратомірів-лічильників обсягу виробленого спирту етилового</w:t>
            </w:r>
            <w:r w:rsidR="0013135E" w:rsidRPr="00E15621">
              <w:rPr>
                <w:sz w:val="28"/>
                <w:szCs w:val="28"/>
                <w:lang w:val="uk-UA"/>
              </w:rPr>
              <w:t>,</w:t>
            </w:r>
            <w:r w:rsidR="00137B44" w:rsidRPr="00941DCE">
              <w:rPr>
                <w:b/>
                <w:sz w:val="28"/>
                <w:szCs w:val="28"/>
                <w:lang w:val="uk-UA"/>
              </w:rPr>
              <w:t xml:space="preserve"> або </w:t>
            </w:r>
            <w:r w:rsidR="008F7EC6" w:rsidRPr="00941DCE">
              <w:rPr>
                <w:b/>
                <w:sz w:val="28"/>
                <w:szCs w:val="28"/>
                <w:lang w:val="uk-UA"/>
              </w:rPr>
              <w:t xml:space="preserve">засобами </w:t>
            </w:r>
            <w:r w:rsidR="00F30608" w:rsidRPr="00941DCE">
              <w:rPr>
                <w:b/>
                <w:sz w:val="28"/>
                <w:szCs w:val="28"/>
                <w:lang w:val="uk-UA"/>
              </w:rPr>
              <w:t>обліку виробленої продукції</w:t>
            </w:r>
            <w:r w:rsidR="00137B44" w:rsidRPr="00941DCE">
              <w:rPr>
                <w:b/>
                <w:sz w:val="28"/>
                <w:szCs w:val="28"/>
                <w:lang w:val="uk-UA"/>
              </w:rPr>
              <w:t>;</w:t>
            </w:r>
            <w:r w:rsidR="00000E6F" w:rsidRPr="00941DCE">
              <w:rPr>
                <w:b/>
                <w:sz w:val="28"/>
                <w:szCs w:val="28"/>
                <w:lang w:val="uk-UA"/>
              </w:rPr>
              <w:t xml:space="preserve"> </w:t>
            </w:r>
          </w:p>
        </w:tc>
      </w:tr>
      <w:tr w:rsidR="00941DCE" w:rsidRPr="00941DCE" w:rsidTr="00101103">
        <w:tc>
          <w:tcPr>
            <w:tcW w:w="7479" w:type="dxa"/>
          </w:tcPr>
          <w:p w:rsidR="00137B44" w:rsidRPr="00941DCE" w:rsidRDefault="00C60C1A"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в</w:t>
            </w:r>
            <w:r w:rsidR="00137B44" w:rsidRPr="00941DCE">
              <w:rPr>
                <w:sz w:val="28"/>
                <w:szCs w:val="28"/>
                <w:lang w:val="uk-UA"/>
              </w:rPr>
              <w:t>ідсутній</w:t>
            </w:r>
          </w:p>
          <w:p w:rsidR="00C60C1A" w:rsidRPr="00941DCE" w:rsidRDefault="00C60C1A" w:rsidP="00EA1F19">
            <w:pPr>
              <w:pStyle w:val="rvps2"/>
              <w:shd w:val="clear" w:color="auto" w:fill="FFFFFF"/>
              <w:spacing w:before="0" w:beforeAutospacing="0" w:after="150" w:afterAutospacing="0"/>
              <w:ind w:firstLine="450"/>
              <w:jc w:val="both"/>
              <w:rPr>
                <w:sz w:val="28"/>
                <w:szCs w:val="28"/>
                <w:lang w:val="uk-UA"/>
              </w:rPr>
            </w:pPr>
          </w:p>
        </w:tc>
        <w:tc>
          <w:tcPr>
            <w:tcW w:w="7513" w:type="dxa"/>
          </w:tcPr>
          <w:p w:rsidR="00137B44" w:rsidRPr="00941DCE" w:rsidRDefault="008E59E2" w:rsidP="000B70B7">
            <w:pPr>
              <w:spacing w:after="150"/>
              <w:ind w:firstLine="459"/>
              <w:jc w:val="both"/>
              <w:rPr>
                <w:b/>
                <w:sz w:val="28"/>
                <w:szCs w:val="28"/>
                <w:lang w:val="uk-UA"/>
              </w:rPr>
            </w:pPr>
            <w:r w:rsidRPr="00941DCE">
              <w:rPr>
                <w:rFonts w:ascii="Times New Roman" w:hAnsi="Times New Roman"/>
                <w:b/>
                <w:sz w:val="28"/>
                <w:szCs w:val="28"/>
                <w:lang w:val="uk-UA" w:eastAsia="ru-RU"/>
              </w:rPr>
              <w:t xml:space="preserve">г) погодити технологічну схему встановлення зареєстрованих витратомірів-лічильників спирту етилового та/або </w:t>
            </w:r>
            <w:r w:rsidRPr="00941DCE">
              <w:rPr>
                <w:rFonts w:ascii="Times New Roman" w:hAnsi="Times New Roman"/>
                <w:b/>
                <w:sz w:val="28"/>
                <w:szCs w:val="28"/>
                <w:shd w:val="clear" w:color="auto" w:fill="FFFFFF"/>
                <w:lang w:val="uk-UA" w:eastAsia="ru-RU"/>
              </w:rPr>
              <w:t xml:space="preserve">зареєстрованих масових витратомірів </w:t>
            </w:r>
            <w:r w:rsidRPr="00941DCE">
              <w:rPr>
                <w:rFonts w:ascii="Times New Roman" w:hAnsi="Times New Roman"/>
                <w:b/>
                <w:sz w:val="28"/>
                <w:szCs w:val="28"/>
                <w:lang w:val="uk-UA" w:eastAsia="ru-RU"/>
              </w:rPr>
              <w:t xml:space="preserve">з центральним органом виконавчої влади, що реалізує державну податкову політику, шляхом надсилання </w:t>
            </w:r>
            <w:r w:rsidRPr="00863A79">
              <w:rPr>
                <w:rFonts w:ascii="Times New Roman" w:hAnsi="Times New Roman"/>
                <w:b/>
                <w:sz w:val="28"/>
                <w:szCs w:val="28"/>
                <w:lang w:val="uk-UA" w:eastAsia="ru-RU"/>
              </w:rPr>
              <w:t>засобами електронного зв’язку центрально</w:t>
            </w:r>
            <w:r w:rsidR="006C2695" w:rsidRPr="00863A79">
              <w:rPr>
                <w:rFonts w:ascii="Times New Roman" w:hAnsi="Times New Roman"/>
                <w:b/>
                <w:sz w:val="28"/>
                <w:szCs w:val="28"/>
                <w:lang w:val="uk-UA" w:eastAsia="ru-RU"/>
              </w:rPr>
              <w:t>му</w:t>
            </w:r>
            <w:r w:rsidRPr="00863A79">
              <w:rPr>
                <w:rFonts w:ascii="Times New Roman" w:hAnsi="Times New Roman"/>
                <w:b/>
                <w:sz w:val="28"/>
                <w:szCs w:val="28"/>
                <w:lang w:val="uk-UA" w:eastAsia="ru-RU"/>
              </w:rPr>
              <w:t xml:space="preserve"> органу </w:t>
            </w:r>
            <w:r w:rsidRPr="00863A79">
              <w:rPr>
                <w:rFonts w:ascii="Times New Roman" w:hAnsi="Times New Roman"/>
                <w:b/>
                <w:sz w:val="28"/>
                <w:szCs w:val="28"/>
                <w:lang w:val="uk-UA" w:eastAsia="ru-RU"/>
              </w:rPr>
              <w:lastRenderedPageBreak/>
              <w:t xml:space="preserve">виконавчої влади, що реалізує державну податкову політику, який надає рішення про погодження або відмову у її погоджені у разі невідповідності вимогам, встановленим підпунктами «а», «б», «в» </w:t>
            </w:r>
            <w:r w:rsidR="00236E28" w:rsidRPr="00863A79">
              <w:rPr>
                <w:rFonts w:ascii="Times New Roman" w:hAnsi="Times New Roman"/>
                <w:b/>
                <w:sz w:val="28"/>
                <w:szCs w:val="28"/>
                <w:lang w:val="uk-UA" w:eastAsia="ru-RU"/>
              </w:rPr>
              <w:t xml:space="preserve">частини другої </w:t>
            </w:r>
            <w:r w:rsidR="006C2695" w:rsidRPr="00863A79">
              <w:rPr>
                <w:rFonts w:ascii="Times New Roman" w:hAnsi="Times New Roman"/>
                <w:b/>
                <w:sz w:val="28"/>
                <w:szCs w:val="28"/>
                <w:lang w:val="uk-UA" w:eastAsia="ru-RU"/>
              </w:rPr>
              <w:t xml:space="preserve">цього </w:t>
            </w:r>
            <w:r w:rsidRPr="00863A79">
              <w:rPr>
                <w:rFonts w:ascii="Times New Roman" w:hAnsi="Times New Roman"/>
                <w:b/>
                <w:sz w:val="28"/>
                <w:szCs w:val="28"/>
                <w:lang w:val="uk-UA"/>
              </w:rPr>
              <w:t>підпункту,</w:t>
            </w:r>
            <w:r w:rsidRPr="00863A79">
              <w:rPr>
                <w:rFonts w:ascii="Times New Roman" w:hAnsi="Times New Roman"/>
                <w:b/>
                <w:sz w:val="28"/>
                <w:szCs w:val="28"/>
                <w:lang w:val="uk-UA" w:eastAsia="ru-RU"/>
              </w:rPr>
              <w:t xml:space="preserve"> не пізніше </w:t>
            </w:r>
            <w:r w:rsidR="006C2695" w:rsidRPr="00863A79">
              <w:rPr>
                <w:rFonts w:ascii="Times New Roman" w:hAnsi="Times New Roman"/>
                <w:b/>
                <w:sz w:val="28"/>
                <w:szCs w:val="28"/>
                <w:lang w:val="uk-UA" w:eastAsia="ru-RU"/>
              </w:rPr>
              <w:t xml:space="preserve">ніж протягом </w:t>
            </w:r>
            <w:r w:rsidRPr="00863A79">
              <w:rPr>
                <w:rFonts w:ascii="Times New Roman" w:hAnsi="Times New Roman"/>
                <w:b/>
                <w:sz w:val="28"/>
                <w:szCs w:val="28"/>
                <w:lang w:val="uk-UA" w:eastAsia="ru-RU"/>
              </w:rPr>
              <w:t>10</w:t>
            </w:r>
            <w:r w:rsidR="006C2695">
              <w:rPr>
                <w:rFonts w:ascii="Times New Roman" w:hAnsi="Times New Roman"/>
                <w:b/>
                <w:sz w:val="28"/>
                <w:szCs w:val="28"/>
                <w:lang w:val="uk-UA" w:eastAsia="ru-RU"/>
              </w:rPr>
              <w:t> робочих днів</w:t>
            </w:r>
            <w:r w:rsidRPr="00941DCE">
              <w:rPr>
                <w:rFonts w:ascii="Times New Roman" w:hAnsi="Times New Roman"/>
                <w:b/>
                <w:sz w:val="28"/>
                <w:szCs w:val="28"/>
                <w:lang w:val="uk-UA" w:eastAsia="ru-RU"/>
              </w:rPr>
              <w:t xml:space="preserve"> за днем її отримання;</w:t>
            </w:r>
          </w:p>
        </w:tc>
      </w:tr>
      <w:tr w:rsidR="00941DCE" w:rsidRPr="00941DCE" w:rsidTr="00101103">
        <w:tc>
          <w:tcPr>
            <w:tcW w:w="7479" w:type="dxa"/>
          </w:tcPr>
          <w:p w:rsidR="00137B44" w:rsidRPr="00941DCE" w:rsidRDefault="00923C99"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lastRenderedPageBreak/>
              <w:t>відсутній</w:t>
            </w:r>
          </w:p>
        </w:tc>
        <w:tc>
          <w:tcPr>
            <w:tcW w:w="7513" w:type="dxa"/>
          </w:tcPr>
          <w:p w:rsidR="00137B44" w:rsidRPr="00941DCE" w:rsidRDefault="00CE298C" w:rsidP="000B70B7">
            <w:pPr>
              <w:pStyle w:val="rvps2"/>
              <w:spacing w:before="0" w:beforeAutospacing="0" w:after="150" w:afterAutospacing="0"/>
              <w:ind w:firstLine="459"/>
              <w:jc w:val="both"/>
              <w:rPr>
                <w:b/>
                <w:sz w:val="28"/>
                <w:szCs w:val="28"/>
                <w:lang w:val="uk-UA"/>
              </w:rPr>
            </w:pPr>
            <w:r w:rsidRPr="00863A79">
              <w:rPr>
                <w:b/>
                <w:sz w:val="28"/>
                <w:szCs w:val="28"/>
                <w:lang w:val="uk-UA"/>
              </w:rPr>
              <w:t>д</w:t>
            </w:r>
            <w:r w:rsidR="00137B44" w:rsidRPr="00863A79">
              <w:rPr>
                <w:b/>
                <w:sz w:val="28"/>
                <w:szCs w:val="28"/>
                <w:lang w:val="uk-UA"/>
              </w:rPr>
              <w:t xml:space="preserve">) подавати довідку про цільове використання спирту етилового у перерахунку на 100-відсотковий спирт етиловий </w:t>
            </w:r>
            <w:r w:rsidR="006C2695" w:rsidRPr="00863A79">
              <w:rPr>
                <w:b/>
                <w:sz w:val="28"/>
                <w:szCs w:val="28"/>
                <w:lang w:val="uk-UA"/>
              </w:rPr>
              <w:t>під час</w:t>
            </w:r>
            <w:r w:rsidR="00137B44" w:rsidRPr="00863A79">
              <w:rPr>
                <w:b/>
                <w:sz w:val="28"/>
                <w:szCs w:val="28"/>
                <w:lang w:val="uk-UA"/>
              </w:rPr>
              <w:t xml:space="preserve"> погашенн</w:t>
            </w:r>
            <w:r w:rsidR="006C2695" w:rsidRPr="00863A79">
              <w:rPr>
                <w:b/>
                <w:sz w:val="28"/>
                <w:szCs w:val="28"/>
                <w:lang w:val="uk-UA"/>
              </w:rPr>
              <w:t>я</w:t>
            </w:r>
            <w:r w:rsidR="00137B44" w:rsidRPr="00863A79">
              <w:rPr>
                <w:b/>
                <w:sz w:val="28"/>
                <w:szCs w:val="28"/>
                <w:lang w:val="uk-UA"/>
              </w:rPr>
              <w:t xml:space="preserve"> податкового</w:t>
            </w:r>
            <w:r w:rsidR="00137B44" w:rsidRPr="00941DCE">
              <w:rPr>
                <w:b/>
                <w:sz w:val="28"/>
                <w:szCs w:val="28"/>
                <w:lang w:val="uk-UA"/>
              </w:rPr>
              <w:t xml:space="preserve"> векселя;</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 xml:space="preserve">в) щоденно формувати та подавати </w:t>
            </w:r>
            <w:r w:rsidRPr="006C2695">
              <w:rPr>
                <w:b/>
                <w:sz w:val="28"/>
                <w:szCs w:val="28"/>
                <w:lang w:val="uk-UA"/>
              </w:rPr>
              <w:t>до центрального</w:t>
            </w:r>
            <w:r w:rsidRPr="00941DCE">
              <w:rPr>
                <w:sz w:val="28"/>
                <w:szCs w:val="28"/>
                <w:lang w:val="uk-UA"/>
              </w:rPr>
              <w:t xml:space="preserve"> органу виконавчої влади, що реалізує державну податкову політику, дані про добовий фактичний обсяг отриманого спирту етилового </w:t>
            </w:r>
            <w:r w:rsidRPr="00863A79">
              <w:rPr>
                <w:b/>
                <w:strike/>
                <w:sz w:val="28"/>
                <w:szCs w:val="28"/>
                <w:lang w:val="uk-UA"/>
              </w:rPr>
              <w:t>та обсяг продукції, виробленої з його використанням.</w:t>
            </w:r>
          </w:p>
        </w:tc>
        <w:tc>
          <w:tcPr>
            <w:tcW w:w="7513" w:type="dxa"/>
          </w:tcPr>
          <w:p w:rsidR="008F7EC6" w:rsidRPr="00863A79" w:rsidRDefault="00CE298C" w:rsidP="000B70B7">
            <w:pPr>
              <w:pStyle w:val="rvps2"/>
              <w:spacing w:before="0" w:beforeAutospacing="0" w:after="150" w:afterAutospacing="0"/>
              <w:ind w:firstLine="459"/>
              <w:jc w:val="both"/>
              <w:rPr>
                <w:rStyle w:val="rvts9"/>
                <w:b/>
                <w:bCs/>
                <w:sz w:val="28"/>
                <w:szCs w:val="28"/>
                <w:lang w:val="uk-UA"/>
              </w:rPr>
            </w:pPr>
            <w:r w:rsidRPr="00863A79">
              <w:rPr>
                <w:sz w:val="28"/>
                <w:szCs w:val="28"/>
                <w:lang w:val="uk-UA"/>
              </w:rPr>
              <w:t>є</w:t>
            </w:r>
            <w:r w:rsidR="008F7EC6" w:rsidRPr="00863A79">
              <w:rPr>
                <w:sz w:val="28"/>
                <w:szCs w:val="28"/>
                <w:lang w:val="uk-UA"/>
              </w:rPr>
              <w:t xml:space="preserve">) щоденно формувати та подавати </w:t>
            </w:r>
            <w:r w:rsidR="008F7EC6" w:rsidRPr="00863A79">
              <w:rPr>
                <w:b/>
                <w:sz w:val="28"/>
                <w:szCs w:val="28"/>
                <w:lang w:val="uk-UA"/>
              </w:rPr>
              <w:t>центрально</w:t>
            </w:r>
            <w:r w:rsidR="006C2695" w:rsidRPr="00863A79">
              <w:rPr>
                <w:b/>
                <w:sz w:val="28"/>
                <w:szCs w:val="28"/>
                <w:lang w:val="uk-UA"/>
              </w:rPr>
              <w:t>му</w:t>
            </w:r>
            <w:r w:rsidR="008F7EC6" w:rsidRPr="00863A79">
              <w:rPr>
                <w:sz w:val="28"/>
                <w:szCs w:val="28"/>
                <w:lang w:val="uk-UA"/>
              </w:rPr>
              <w:t xml:space="preserve"> органу виконавчої влади, що реалізує державну податкову політику, дані про добовий фактичний обсяг отриманого </w:t>
            </w:r>
            <w:r w:rsidR="00C63906" w:rsidRPr="00863A79">
              <w:rPr>
                <w:b/>
                <w:sz w:val="28"/>
                <w:szCs w:val="28"/>
                <w:lang w:eastAsia="uk-UA"/>
              </w:rPr>
              <w:t xml:space="preserve">та </w:t>
            </w:r>
            <w:r w:rsidR="00C63906" w:rsidRPr="00863A79">
              <w:rPr>
                <w:b/>
                <w:sz w:val="28"/>
                <w:szCs w:val="28"/>
                <w:lang w:val="uk-UA" w:eastAsia="uk-UA"/>
              </w:rPr>
              <w:t>відпущеного у виробництво</w:t>
            </w:r>
            <w:r w:rsidR="00C63906" w:rsidRPr="00863A79">
              <w:rPr>
                <w:sz w:val="28"/>
                <w:szCs w:val="28"/>
                <w:lang w:val="uk-UA"/>
              </w:rPr>
              <w:t xml:space="preserve"> </w:t>
            </w:r>
            <w:r w:rsidR="008F7EC6" w:rsidRPr="00863A79">
              <w:rPr>
                <w:sz w:val="28"/>
                <w:szCs w:val="28"/>
                <w:lang w:val="uk-UA"/>
              </w:rPr>
              <w:t>спирту етилового.</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 xml:space="preserve">Дані про добовий фактичний обсяг отриманого спирту етилового </w:t>
            </w:r>
            <w:r w:rsidRPr="00941DCE">
              <w:rPr>
                <w:b/>
                <w:strike/>
                <w:sz w:val="28"/>
                <w:szCs w:val="28"/>
                <w:lang w:val="uk-UA"/>
              </w:rPr>
              <w:t>та обсяг продукції, виробленої з його використанням</w:t>
            </w:r>
            <w:r w:rsidRPr="00941DCE">
              <w:rPr>
                <w:b/>
                <w:sz w:val="28"/>
                <w:szCs w:val="28"/>
                <w:lang w:val="uk-UA"/>
              </w:rPr>
              <w:t>,</w:t>
            </w:r>
            <w:r w:rsidRPr="00941DCE">
              <w:rPr>
                <w:sz w:val="28"/>
                <w:szCs w:val="28"/>
                <w:lang w:val="uk-UA"/>
              </w:rPr>
              <w:t xml:space="preserve"> подаються електронними засобами зв’язку у формі електронних документів, яка затверджується центральним органом виконавчої влади, що забезпечує формування та реалізує державну фінансову політику.</w:t>
            </w:r>
          </w:p>
        </w:tc>
        <w:tc>
          <w:tcPr>
            <w:tcW w:w="7513" w:type="dxa"/>
          </w:tcPr>
          <w:p w:rsidR="008F7EC6" w:rsidRPr="00941DCE" w:rsidRDefault="008F7EC6" w:rsidP="00CC0957">
            <w:pPr>
              <w:pStyle w:val="rvps2"/>
              <w:spacing w:before="0" w:beforeAutospacing="0" w:after="150" w:afterAutospacing="0"/>
              <w:ind w:firstLine="459"/>
              <w:jc w:val="both"/>
              <w:rPr>
                <w:rStyle w:val="rvts9"/>
                <w:b/>
                <w:bCs/>
                <w:sz w:val="28"/>
                <w:szCs w:val="28"/>
                <w:lang w:val="uk-UA"/>
              </w:rPr>
            </w:pPr>
            <w:r w:rsidRPr="00941DCE">
              <w:rPr>
                <w:sz w:val="28"/>
                <w:szCs w:val="28"/>
                <w:lang w:val="uk-UA"/>
              </w:rPr>
              <w:t xml:space="preserve">Дані про добовий фактичний обсяг отриманого </w:t>
            </w:r>
            <w:r w:rsidR="00C63906" w:rsidRPr="00941DCE">
              <w:rPr>
                <w:b/>
                <w:sz w:val="28"/>
                <w:szCs w:val="28"/>
                <w:lang w:val="uk-UA" w:eastAsia="uk-UA"/>
              </w:rPr>
              <w:t>та відпущеного у виробництво</w:t>
            </w:r>
            <w:r w:rsidR="00C63906" w:rsidRPr="00941DCE">
              <w:rPr>
                <w:lang w:val="uk-UA" w:eastAsia="uk-UA"/>
              </w:rPr>
              <w:t xml:space="preserve"> </w:t>
            </w:r>
            <w:r w:rsidR="00CC0957" w:rsidRPr="00941DCE">
              <w:rPr>
                <w:sz w:val="28"/>
                <w:szCs w:val="28"/>
                <w:lang w:val="uk-UA"/>
              </w:rPr>
              <w:t xml:space="preserve">спирту </w:t>
            </w:r>
            <w:r w:rsidRPr="00941DCE">
              <w:rPr>
                <w:sz w:val="28"/>
                <w:szCs w:val="28"/>
                <w:lang w:val="uk-UA"/>
              </w:rPr>
              <w:t>етилового подаються електронними засобами зв’язку у формі електронних документів, яка затверджується центральним органом виконавчої влади, що забезпечує формування та реалізує державну фінансову політику.</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b/>
                <w:strike/>
                <w:sz w:val="28"/>
                <w:szCs w:val="28"/>
                <w:lang w:val="uk-UA"/>
              </w:rPr>
            </w:pPr>
            <w:r w:rsidRPr="00941DCE">
              <w:rPr>
                <w:sz w:val="28"/>
                <w:szCs w:val="28"/>
                <w:lang w:val="uk-UA"/>
              </w:rPr>
              <w:t xml:space="preserve">Електронні документи заповнюються </w:t>
            </w:r>
            <w:r w:rsidRPr="00941DCE">
              <w:rPr>
                <w:b/>
                <w:strike/>
                <w:sz w:val="28"/>
                <w:szCs w:val="28"/>
                <w:lang w:val="uk-UA"/>
              </w:rPr>
              <w:t xml:space="preserve">автоматично </w:t>
            </w:r>
            <w:r w:rsidRPr="00941DCE">
              <w:rPr>
                <w:sz w:val="28"/>
                <w:szCs w:val="28"/>
                <w:lang w:val="uk-UA"/>
              </w:rPr>
              <w:t>шляхом передачі до них даних з витратомірів-лічильників спирту етилового</w:t>
            </w:r>
            <w:r w:rsidRPr="00941DCE">
              <w:rPr>
                <w:b/>
                <w:strike/>
                <w:sz w:val="28"/>
                <w:szCs w:val="28"/>
                <w:lang w:val="uk-UA"/>
              </w:rPr>
              <w:t xml:space="preserve"> та витратомірів-лічильників обсягу </w:t>
            </w:r>
            <w:r w:rsidRPr="00941DCE">
              <w:rPr>
                <w:b/>
                <w:strike/>
                <w:sz w:val="28"/>
                <w:szCs w:val="28"/>
                <w:lang w:val="uk-UA"/>
              </w:rPr>
              <w:lastRenderedPageBreak/>
              <w:t>виробленої продукції.</w:t>
            </w:r>
          </w:p>
        </w:tc>
        <w:tc>
          <w:tcPr>
            <w:tcW w:w="7513" w:type="dxa"/>
          </w:tcPr>
          <w:p w:rsidR="008F7EC6" w:rsidRPr="00941DCE" w:rsidRDefault="008F7EC6" w:rsidP="00DB47DD">
            <w:pPr>
              <w:shd w:val="clear" w:color="auto" w:fill="FFFFFF"/>
              <w:spacing w:after="120"/>
              <w:ind w:firstLine="450"/>
              <w:jc w:val="both"/>
              <w:rPr>
                <w:rStyle w:val="rvts9"/>
                <w:rFonts w:ascii="Times New Roman" w:hAnsi="Times New Roman"/>
                <w:sz w:val="28"/>
                <w:szCs w:val="28"/>
                <w:lang w:val="uk-UA"/>
              </w:rPr>
            </w:pPr>
            <w:r w:rsidRPr="00941DCE">
              <w:rPr>
                <w:rFonts w:ascii="Times New Roman" w:hAnsi="Times New Roman"/>
                <w:sz w:val="28"/>
                <w:szCs w:val="28"/>
                <w:lang w:val="uk-UA"/>
              </w:rPr>
              <w:lastRenderedPageBreak/>
              <w:t xml:space="preserve">Електронні документи заповнюються шляхом передачі до них даних </w:t>
            </w:r>
            <w:r w:rsidR="00E35B81" w:rsidRPr="00941DCE">
              <w:rPr>
                <w:rFonts w:ascii="Times New Roman" w:hAnsi="Times New Roman"/>
                <w:b/>
                <w:sz w:val="28"/>
                <w:szCs w:val="28"/>
                <w:lang w:val="uk-UA"/>
              </w:rPr>
              <w:t xml:space="preserve">щодо обсягу отриманого </w:t>
            </w:r>
            <w:r w:rsidR="00DB47DD" w:rsidRPr="00941DCE">
              <w:rPr>
                <w:rFonts w:ascii="Times New Roman" w:hAnsi="Times New Roman"/>
                <w:b/>
                <w:sz w:val="28"/>
                <w:szCs w:val="28"/>
                <w:lang w:val="uk-UA" w:eastAsia="uk-UA"/>
              </w:rPr>
              <w:t>та відпущеного у виробництво</w:t>
            </w:r>
            <w:r w:rsidR="00DB47DD" w:rsidRPr="00941DCE">
              <w:rPr>
                <w:rFonts w:ascii="Times New Roman" w:hAnsi="Times New Roman"/>
                <w:sz w:val="24"/>
                <w:szCs w:val="24"/>
                <w:lang w:val="uk-UA" w:eastAsia="uk-UA"/>
              </w:rPr>
              <w:t xml:space="preserve"> </w:t>
            </w:r>
            <w:r w:rsidR="00E35B81" w:rsidRPr="00941DCE">
              <w:rPr>
                <w:rFonts w:ascii="Times New Roman" w:hAnsi="Times New Roman"/>
                <w:b/>
                <w:sz w:val="28"/>
                <w:szCs w:val="28"/>
                <w:lang w:val="uk-UA"/>
              </w:rPr>
              <w:t>спирту етилового неденатурованого</w:t>
            </w:r>
            <w:r w:rsidR="00E35B81" w:rsidRPr="00941DCE">
              <w:rPr>
                <w:rFonts w:ascii="Times New Roman" w:hAnsi="Times New Roman"/>
                <w:sz w:val="28"/>
                <w:szCs w:val="28"/>
                <w:lang w:val="uk-UA"/>
              </w:rPr>
              <w:t xml:space="preserve"> </w:t>
            </w:r>
            <w:r w:rsidRPr="00941DCE">
              <w:rPr>
                <w:rFonts w:ascii="Times New Roman" w:hAnsi="Times New Roman"/>
                <w:sz w:val="28"/>
                <w:szCs w:val="28"/>
                <w:lang w:val="uk-UA"/>
              </w:rPr>
              <w:t xml:space="preserve">з витратомірів-лічильників спирту етилового </w:t>
            </w:r>
            <w:r w:rsidRPr="00941DCE">
              <w:rPr>
                <w:rFonts w:ascii="Times New Roman" w:hAnsi="Times New Roman"/>
                <w:b/>
                <w:sz w:val="28"/>
                <w:szCs w:val="28"/>
                <w:lang w:val="uk-UA"/>
              </w:rPr>
              <w:t xml:space="preserve">або </w:t>
            </w:r>
            <w:r w:rsidR="00E35B81" w:rsidRPr="00941DCE">
              <w:rPr>
                <w:rFonts w:ascii="Times New Roman" w:hAnsi="Times New Roman"/>
                <w:b/>
                <w:sz w:val="28"/>
                <w:szCs w:val="28"/>
                <w:lang w:val="uk-UA"/>
              </w:rPr>
              <w:t xml:space="preserve">обсягу </w:t>
            </w:r>
            <w:r w:rsidR="00E35B81" w:rsidRPr="00941DCE">
              <w:rPr>
                <w:rFonts w:ascii="Times New Roman" w:hAnsi="Times New Roman"/>
                <w:b/>
                <w:sz w:val="28"/>
                <w:szCs w:val="28"/>
                <w:lang w:val="uk-UA"/>
              </w:rPr>
              <w:lastRenderedPageBreak/>
              <w:t xml:space="preserve">отриманого </w:t>
            </w:r>
            <w:r w:rsidR="00DB47DD" w:rsidRPr="00941DCE">
              <w:rPr>
                <w:rFonts w:ascii="Times New Roman" w:hAnsi="Times New Roman"/>
                <w:b/>
                <w:sz w:val="28"/>
                <w:szCs w:val="28"/>
                <w:lang w:val="uk-UA" w:eastAsia="uk-UA"/>
              </w:rPr>
              <w:t>та відпущеного у виробництво</w:t>
            </w:r>
            <w:r w:rsidR="00DB47DD" w:rsidRPr="00941DCE">
              <w:rPr>
                <w:rFonts w:ascii="Times New Roman" w:hAnsi="Times New Roman"/>
                <w:b/>
                <w:sz w:val="28"/>
                <w:szCs w:val="28"/>
                <w:lang w:val="uk-UA"/>
              </w:rPr>
              <w:t xml:space="preserve"> спирту </w:t>
            </w:r>
            <w:r w:rsidR="00E35B81" w:rsidRPr="00941DCE">
              <w:rPr>
                <w:rFonts w:ascii="Times New Roman" w:hAnsi="Times New Roman"/>
                <w:b/>
                <w:sz w:val="28"/>
                <w:szCs w:val="28"/>
                <w:lang w:val="uk-UA"/>
              </w:rPr>
              <w:t xml:space="preserve">етилового денатурованого з </w:t>
            </w:r>
            <w:r w:rsidR="00000E6F" w:rsidRPr="00941DCE">
              <w:rPr>
                <w:rFonts w:ascii="Times New Roman" w:hAnsi="Times New Roman"/>
                <w:b/>
                <w:sz w:val="28"/>
                <w:szCs w:val="28"/>
                <w:lang w:val="uk-UA"/>
              </w:rPr>
              <w:t>масових витратомірів</w:t>
            </w:r>
            <w:r w:rsidR="00343C82" w:rsidRPr="00941DCE">
              <w:rPr>
                <w:rFonts w:ascii="Times New Roman" w:hAnsi="Times New Roman"/>
                <w:b/>
                <w:sz w:val="28"/>
                <w:szCs w:val="28"/>
                <w:lang w:val="uk-UA"/>
              </w:rPr>
              <w:t>, перерахован</w:t>
            </w:r>
            <w:r w:rsidR="00DB47DD" w:rsidRPr="00941DCE">
              <w:rPr>
                <w:rFonts w:ascii="Times New Roman" w:hAnsi="Times New Roman"/>
                <w:b/>
                <w:sz w:val="28"/>
                <w:szCs w:val="28"/>
                <w:lang w:val="uk-UA"/>
              </w:rPr>
              <w:t>ого</w:t>
            </w:r>
            <w:r w:rsidR="00343C82" w:rsidRPr="00941DCE">
              <w:rPr>
                <w:rFonts w:ascii="Times New Roman" w:hAnsi="Times New Roman"/>
                <w:b/>
                <w:sz w:val="28"/>
                <w:szCs w:val="28"/>
                <w:lang w:val="uk-UA"/>
              </w:rPr>
              <w:t xml:space="preserve"> у </w:t>
            </w:r>
            <w:r w:rsidR="007D756F" w:rsidRPr="00941DCE">
              <w:rPr>
                <w:rFonts w:ascii="Times New Roman" w:hAnsi="Times New Roman"/>
                <w:b/>
                <w:sz w:val="28"/>
                <w:szCs w:val="28"/>
                <w:lang w:val="uk-UA"/>
              </w:rPr>
              <w:t>дека</w:t>
            </w:r>
            <w:r w:rsidR="00343C82" w:rsidRPr="00941DCE">
              <w:rPr>
                <w:rFonts w:ascii="Times New Roman" w:hAnsi="Times New Roman"/>
                <w:b/>
                <w:sz w:val="28"/>
                <w:szCs w:val="28"/>
                <w:lang w:val="uk-UA"/>
              </w:rPr>
              <w:t>літри</w:t>
            </w:r>
            <w:r w:rsidR="007D756F" w:rsidRPr="00941DCE">
              <w:rPr>
                <w:rFonts w:ascii="Times New Roman" w:hAnsi="Times New Roman"/>
                <w:b/>
                <w:sz w:val="28"/>
                <w:szCs w:val="28"/>
                <w:lang w:val="uk-UA"/>
              </w:rPr>
              <w:t xml:space="preserve"> </w:t>
            </w:r>
            <w:r w:rsidR="007D756F" w:rsidRPr="00B56593">
              <w:rPr>
                <w:rFonts w:ascii="Times New Roman" w:hAnsi="Times New Roman"/>
                <w:b/>
                <w:sz w:val="28"/>
                <w:szCs w:val="28"/>
                <w:lang w:val="uk-UA"/>
              </w:rPr>
              <w:t>100-відсоткового спирту</w:t>
            </w:r>
            <w:r w:rsidR="00343C82" w:rsidRPr="00941DCE">
              <w:rPr>
                <w:rFonts w:ascii="Times New Roman" w:hAnsi="Times New Roman"/>
                <w:b/>
                <w:sz w:val="28"/>
                <w:szCs w:val="28"/>
                <w:lang w:val="uk-UA"/>
              </w:rPr>
              <w:t>, приведен</w:t>
            </w:r>
            <w:r w:rsidR="00DB47DD" w:rsidRPr="00941DCE">
              <w:rPr>
                <w:rFonts w:ascii="Times New Roman" w:hAnsi="Times New Roman"/>
                <w:b/>
                <w:sz w:val="28"/>
                <w:szCs w:val="28"/>
                <w:lang w:val="uk-UA"/>
              </w:rPr>
              <w:t>ого</w:t>
            </w:r>
            <w:r w:rsidR="00343C82" w:rsidRPr="00941DCE">
              <w:rPr>
                <w:shd w:val="clear" w:color="auto" w:fill="FFFFFF"/>
                <w:lang w:val="uk-UA"/>
              </w:rPr>
              <w:t xml:space="preserve"> </w:t>
            </w:r>
            <w:r w:rsidR="00343C82" w:rsidRPr="00941DCE">
              <w:rPr>
                <w:rFonts w:ascii="Times New Roman" w:hAnsi="Times New Roman"/>
                <w:b/>
                <w:sz w:val="28"/>
                <w:szCs w:val="28"/>
                <w:lang w:val="uk-UA"/>
              </w:rPr>
              <w:t>до температури 20°С, з використанням атестованих відповідно до законодавства методик</w:t>
            </w:r>
            <w:r w:rsidR="00343C82" w:rsidRPr="00941DCE">
              <w:rPr>
                <w:b/>
                <w:sz w:val="28"/>
                <w:szCs w:val="28"/>
                <w:lang w:val="uk-UA"/>
              </w:rPr>
              <w:t>.</w:t>
            </w:r>
            <w:r w:rsidR="00000E6F" w:rsidRPr="00941DCE">
              <w:rPr>
                <w:rFonts w:ascii="Times New Roman" w:hAnsi="Times New Roman"/>
                <w:b/>
                <w:bCs/>
                <w:sz w:val="28"/>
                <w:szCs w:val="28"/>
                <w:lang w:val="uk-UA"/>
              </w:rPr>
              <w:t xml:space="preserve"> </w:t>
            </w:r>
          </w:p>
        </w:tc>
      </w:tr>
      <w:tr w:rsidR="00941DCE" w:rsidRPr="00941DCE" w:rsidTr="00101103">
        <w:tc>
          <w:tcPr>
            <w:tcW w:w="7479" w:type="dxa"/>
          </w:tcPr>
          <w:p w:rsidR="008F7EC6" w:rsidRPr="00941DCE" w:rsidRDefault="008F7EC6" w:rsidP="00EA1F19">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lastRenderedPageBreak/>
              <w:t xml:space="preserve">Дані про добовий фактичний обсяг отриманого спирту етилового </w:t>
            </w:r>
            <w:r w:rsidRPr="00941DCE">
              <w:rPr>
                <w:b/>
                <w:strike/>
                <w:sz w:val="28"/>
                <w:szCs w:val="28"/>
                <w:lang w:val="uk-UA"/>
              </w:rPr>
              <w:t>та обсяг продукції, виробленої з його використанням,</w:t>
            </w:r>
            <w:r w:rsidRPr="00941DCE">
              <w:rPr>
                <w:sz w:val="28"/>
                <w:szCs w:val="28"/>
                <w:lang w:val="uk-UA"/>
              </w:rPr>
              <w:t xml:space="preserve"> формуються після проведення останньої операції з отримання спирту етилового </w:t>
            </w:r>
            <w:r w:rsidRPr="00941DCE">
              <w:rPr>
                <w:b/>
                <w:strike/>
                <w:sz w:val="28"/>
                <w:szCs w:val="28"/>
                <w:lang w:val="uk-UA"/>
              </w:rPr>
              <w:t xml:space="preserve">та виробництва продукції з його використанням </w:t>
            </w:r>
            <w:r w:rsidRPr="00941DCE">
              <w:rPr>
                <w:sz w:val="28"/>
                <w:szCs w:val="28"/>
                <w:lang w:val="uk-UA"/>
              </w:rPr>
              <w:t xml:space="preserve">у звітній добі, але не </w:t>
            </w:r>
            <w:r w:rsidR="00B9407D" w:rsidRPr="00941DCE">
              <w:rPr>
                <w:sz w:val="28"/>
                <w:szCs w:val="28"/>
                <w:lang w:val="uk-UA"/>
              </w:rPr>
              <w:t xml:space="preserve"> </w:t>
            </w:r>
            <w:r w:rsidRPr="00941DCE">
              <w:rPr>
                <w:sz w:val="28"/>
                <w:szCs w:val="28"/>
                <w:lang w:val="uk-UA"/>
              </w:rPr>
              <w:t xml:space="preserve">пізніше 23 години 59 хвилин цієї доби, до початку здійснення операцій з отримання спирту етилового </w:t>
            </w:r>
            <w:r w:rsidRPr="00941DCE">
              <w:rPr>
                <w:b/>
                <w:strike/>
                <w:sz w:val="28"/>
                <w:szCs w:val="28"/>
                <w:lang w:val="uk-UA"/>
              </w:rPr>
              <w:t xml:space="preserve">та виробництва продукції з його використанням </w:t>
            </w:r>
            <w:r w:rsidRPr="00941DCE">
              <w:rPr>
                <w:sz w:val="28"/>
                <w:szCs w:val="28"/>
                <w:lang w:val="uk-UA"/>
              </w:rPr>
              <w:t>у добу, що настає за звітною добою, та подаються до центрального органу виконавчої влади, що реалізує державну податкову політику, не пізніше 23 години 59 хвилин доби, що настає за звітною добою.</w:t>
            </w:r>
          </w:p>
        </w:tc>
        <w:tc>
          <w:tcPr>
            <w:tcW w:w="7513" w:type="dxa"/>
          </w:tcPr>
          <w:p w:rsidR="008F7EC6" w:rsidRPr="00941DCE" w:rsidRDefault="008F7EC6" w:rsidP="00BD42BD">
            <w:pPr>
              <w:pStyle w:val="rvps2"/>
              <w:spacing w:before="0" w:beforeAutospacing="0" w:after="150" w:afterAutospacing="0"/>
              <w:ind w:firstLine="459"/>
              <w:jc w:val="both"/>
              <w:rPr>
                <w:sz w:val="28"/>
                <w:szCs w:val="28"/>
                <w:lang w:val="uk-UA"/>
              </w:rPr>
            </w:pPr>
            <w:r w:rsidRPr="00941DCE">
              <w:rPr>
                <w:sz w:val="28"/>
                <w:szCs w:val="28"/>
                <w:lang w:val="uk-UA"/>
              </w:rPr>
              <w:t xml:space="preserve">Дані про добовий фактичний обсяг отриманого </w:t>
            </w:r>
            <w:r w:rsidR="00C63906" w:rsidRPr="00941DCE">
              <w:rPr>
                <w:b/>
                <w:sz w:val="28"/>
                <w:szCs w:val="28"/>
                <w:lang w:val="uk-UA" w:eastAsia="uk-UA"/>
              </w:rPr>
              <w:t>та відпущеного у виробництво</w:t>
            </w:r>
            <w:r w:rsidR="00C63906" w:rsidRPr="00941DCE">
              <w:rPr>
                <w:lang w:val="uk-UA" w:eastAsia="uk-UA"/>
              </w:rPr>
              <w:t xml:space="preserve"> </w:t>
            </w:r>
            <w:r w:rsidRPr="00941DCE">
              <w:rPr>
                <w:sz w:val="28"/>
                <w:szCs w:val="28"/>
                <w:lang w:val="uk-UA"/>
              </w:rPr>
              <w:t>спирту етилового формуються після проведення останньої операції з отримання спирту етилового у звітній добі, але не пізніше 23 години 59 хвилин цієї доби, до початку здійснення операцій з отримання спирту етилового у добу, що настає за звітною добою, та подаються централ</w:t>
            </w:r>
            <w:r w:rsidRPr="00863A79">
              <w:rPr>
                <w:sz w:val="28"/>
                <w:szCs w:val="28"/>
                <w:lang w:val="uk-UA"/>
              </w:rPr>
              <w:t>ьно</w:t>
            </w:r>
            <w:r w:rsidR="00B56593" w:rsidRPr="00863A79">
              <w:rPr>
                <w:sz w:val="28"/>
                <w:szCs w:val="28"/>
                <w:lang w:val="uk-UA"/>
              </w:rPr>
              <w:t>му</w:t>
            </w:r>
            <w:r w:rsidRPr="00863A79">
              <w:rPr>
                <w:sz w:val="28"/>
                <w:szCs w:val="28"/>
                <w:lang w:val="uk-UA"/>
              </w:rPr>
              <w:t xml:space="preserve"> </w:t>
            </w:r>
            <w:r w:rsidRPr="00941DCE">
              <w:rPr>
                <w:sz w:val="28"/>
                <w:szCs w:val="28"/>
                <w:lang w:val="uk-UA"/>
              </w:rPr>
              <w:t>органу виконавчої влади, що реалізує державну податкову політику, не пізніше 23 години 59 хвилин доби, що настає за звітною добою.</w:t>
            </w:r>
          </w:p>
          <w:p w:rsidR="00917342" w:rsidRPr="00941DCE" w:rsidRDefault="00917342" w:rsidP="00BD42BD">
            <w:pPr>
              <w:pStyle w:val="rvps2"/>
              <w:spacing w:before="0" w:beforeAutospacing="0" w:after="150" w:afterAutospacing="0"/>
              <w:ind w:firstLine="459"/>
              <w:jc w:val="both"/>
              <w:rPr>
                <w:lang w:val="uk-UA"/>
              </w:rPr>
            </w:pPr>
          </w:p>
          <w:p w:rsidR="00917342" w:rsidRPr="00941DCE" w:rsidRDefault="00917342" w:rsidP="00AA570F">
            <w:pPr>
              <w:pStyle w:val="rvps2"/>
              <w:spacing w:before="0" w:beforeAutospacing="0" w:after="150" w:afterAutospacing="0"/>
              <w:jc w:val="both"/>
              <w:rPr>
                <w:rStyle w:val="rvts9"/>
                <w:b/>
                <w:bCs/>
                <w:sz w:val="28"/>
                <w:szCs w:val="28"/>
                <w:lang w:val="uk-UA"/>
              </w:rPr>
            </w:pPr>
          </w:p>
        </w:tc>
      </w:tr>
      <w:tr w:rsidR="00941DCE" w:rsidRPr="00941DCE" w:rsidTr="00101103">
        <w:tc>
          <w:tcPr>
            <w:tcW w:w="7479" w:type="dxa"/>
          </w:tcPr>
          <w:p w:rsidR="008F7EC6" w:rsidRPr="00941DCE" w:rsidRDefault="008F7EC6" w:rsidP="00AD4213">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 xml:space="preserve">Забороняється отримання спирту етилового та виробництво продукції з його використанням без наявності зареєстрованих витратомірів-лічильників спирту етилового </w:t>
            </w:r>
            <w:r w:rsidRPr="00941DCE">
              <w:rPr>
                <w:b/>
                <w:strike/>
                <w:sz w:val="28"/>
                <w:szCs w:val="28"/>
                <w:lang w:val="uk-UA"/>
              </w:rPr>
              <w:t>та витратомірів-лічильників обсягу виробленої продукції</w:t>
            </w:r>
            <w:r w:rsidRPr="00941DCE">
              <w:rPr>
                <w:sz w:val="28"/>
                <w:szCs w:val="28"/>
                <w:lang w:val="uk-UA"/>
              </w:rPr>
              <w:t xml:space="preserve">, а також через кожне місце отримання спирту етилового </w:t>
            </w:r>
            <w:r w:rsidRPr="00941DCE">
              <w:rPr>
                <w:b/>
                <w:strike/>
                <w:sz w:val="28"/>
                <w:szCs w:val="28"/>
                <w:lang w:val="uk-UA"/>
              </w:rPr>
              <w:t>та виробництва продукції з його використанням</w:t>
            </w:r>
            <w:r w:rsidRPr="00941DCE">
              <w:rPr>
                <w:sz w:val="28"/>
                <w:szCs w:val="28"/>
                <w:lang w:val="uk-UA"/>
              </w:rPr>
              <w:t xml:space="preserve">, на якому вийшов з ладу або відсутній </w:t>
            </w:r>
            <w:r w:rsidRPr="00B56593">
              <w:rPr>
                <w:sz w:val="28"/>
                <w:szCs w:val="28"/>
                <w:lang w:val="uk-UA"/>
              </w:rPr>
              <w:t>витратомір-лічильник спирту етилового</w:t>
            </w:r>
            <w:r w:rsidRPr="00B56593">
              <w:rPr>
                <w:b/>
                <w:sz w:val="28"/>
                <w:szCs w:val="28"/>
                <w:lang w:val="uk-UA"/>
              </w:rPr>
              <w:t xml:space="preserve"> </w:t>
            </w:r>
            <w:r w:rsidRPr="00941DCE">
              <w:rPr>
                <w:b/>
                <w:strike/>
                <w:sz w:val="28"/>
                <w:szCs w:val="28"/>
                <w:lang w:val="uk-UA"/>
              </w:rPr>
              <w:t>або витратомір-</w:t>
            </w:r>
            <w:r w:rsidRPr="00941DCE">
              <w:rPr>
                <w:b/>
                <w:strike/>
                <w:sz w:val="28"/>
                <w:szCs w:val="28"/>
                <w:lang w:val="uk-UA"/>
              </w:rPr>
              <w:lastRenderedPageBreak/>
              <w:t>лічильник обсягу виробленої продукції</w:t>
            </w:r>
            <w:r w:rsidRPr="00941DCE">
              <w:rPr>
                <w:sz w:val="28"/>
                <w:szCs w:val="28"/>
                <w:lang w:val="uk-UA"/>
              </w:rPr>
              <w:t>.</w:t>
            </w:r>
          </w:p>
        </w:tc>
        <w:tc>
          <w:tcPr>
            <w:tcW w:w="7513" w:type="dxa"/>
          </w:tcPr>
          <w:p w:rsidR="008F7EC6" w:rsidRPr="00941DCE" w:rsidRDefault="001948D8" w:rsidP="00523E62">
            <w:pPr>
              <w:pStyle w:val="rvps2"/>
              <w:spacing w:before="0" w:beforeAutospacing="0" w:after="150" w:afterAutospacing="0"/>
              <w:jc w:val="both"/>
              <w:rPr>
                <w:rStyle w:val="rvts9"/>
                <w:bCs/>
                <w:sz w:val="28"/>
                <w:szCs w:val="28"/>
                <w:lang w:val="uk-UA"/>
              </w:rPr>
            </w:pPr>
            <w:r w:rsidRPr="00941DCE" w:rsidDel="001948D8">
              <w:rPr>
                <w:sz w:val="28"/>
                <w:szCs w:val="28"/>
                <w:lang w:val="uk-UA"/>
              </w:rPr>
              <w:lastRenderedPageBreak/>
              <w:t xml:space="preserve"> </w:t>
            </w:r>
            <w:r w:rsidR="008F7EC6" w:rsidRPr="00941DCE">
              <w:rPr>
                <w:sz w:val="28"/>
                <w:szCs w:val="28"/>
                <w:lang w:val="uk-UA"/>
              </w:rPr>
              <w:t xml:space="preserve">Забороняється отримання </w:t>
            </w:r>
            <w:r w:rsidR="00FC2B50" w:rsidRPr="00941DCE">
              <w:rPr>
                <w:b/>
                <w:sz w:val="28"/>
                <w:szCs w:val="28"/>
                <w:lang w:val="uk-UA"/>
              </w:rPr>
              <w:t>та відпуск</w:t>
            </w:r>
            <w:r w:rsidR="00FC2B50" w:rsidRPr="00941DCE">
              <w:rPr>
                <w:sz w:val="28"/>
                <w:szCs w:val="28"/>
                <w:lang w:val="uk-UA"/>
              </w:rPr>
              <w:t xml:space="preserve"> </w:t>
            </w:r>
            <w:r w:rsidR="008F7EC6" w:rsidRPr="00941DCE">
              <w:rPr>
                <w:sz w:val="28"/>
                <w:szCs w:val="28"/>
                <w:lang w:val="uk-UA"/>
              </w:rPr>
              <w:t xml:space="preserve">спирту етилового </w:t>
            </w:r>
            <w:r w:rsidR="00FC2B50" w:rsidRPr="00B56593">
              <w:rPr>
                <w:sz w:val="28"/>
                <w:szCs w:val="28"/>
                <w:lang w:val="uk-UA"/>
              </w:rPr>
              <w:t xml:space="preserve">у </w:t>
            </w:r>
            <w:r w:rsidR="008F7EC6" w:rsidRPr="00B56593">
              <w:rPr>
                <w:sz w:val="28"/>
                <w:szCs w:val="28"/>
                <w:lang w:val="uk-UA"/>
              </w:rPr>
              <w:t>виробництво</w:t>
            </w:r>
            <w:r w:rsidR="008F7EC6" w:rsidRPr="00941DCE">
              <w:rPr>
                <w:sz w:val="28"/>
                <w:szCs w:val="28"/>
                <w:lang w:val="uk-UA"/>
              </w:rPr>
              <w:t xml:space="preserve"> продукції з його використанням без наявності зареєстрованих витратомірів-лічильників спирту етилового</w:t>
            </w:r>
            <w:r w:rsidR="008F7EC6" w:rsidRPr="00941DCE">
              <w:rPr>
                <w:b/>
                <w:sz w:val="28"/>
                <w:szCs w:val="28"/>
                <w:lang w:val="uk-UA"/>
              </w:rPr>
              <w:t xml:space="preserve"> або</w:t>
            </w:r>
            <w:r w:rsidR="008F7EC6" w:rsidRPr="00941DCE">
              <w:rPr>
                <w:sz w:val="28"/>
                <w:szCs w:val="28"/>
                <w:lang w:val="uk-UA"/>
              </w:rPr>
              <w:t xml:space="preserve"> </w:t>
            </w:r>
            <w:r w:rsidR="00000E6F" w:rsidRPr="00941DCE">
              <w:rPr>
                <w:b/>
                <w:sz w:val="28"/>
                <w:szCs w:val="28"/>
                <w:lang w:val="uk-UA"/>
              </w:rPr>
              <w:t>масових витратомірів</w:t>
            </w:r>
            <w:r w:rsidR="008F7EC6" w:rsidRPr="00941DCE">
              <w:rPr>
                <w:sz w:val="28"/>
                <w:szCs w:val="28"/>
                <w:lang w:val="uk-UA"/>
              </w:rPr>
              <w:t xml:space="preserve">, </w:t>
            </w:r>
            <w:r w:rsidR="00FC2B50" w:rsidRPr="00941DCE">
              <w:rPr>
                <w:b/>
                <w:sz w:val="28"/>
                <w:szCs w:val="28"/>
                <w:lang w:val="uk-UA"/>
              </w:rPr>
              <w:t>без погодженої технологічної схеми встановлення зареєстрованих витратомірів-лічильників спирту етилового або масових витратомірів з центральним органом виконавчої влади, що реалізує державну податкову політику</w:t>
            </w:r>
            <w:r w:rsidR="00FC2B50" w:rsidRPr="00941DCE">
              <w:rPr>
                <w:sz w:val="28"/>
                <w:szCs w:val="28"/>
                <w:lang w:val="uk-UA"/>
              </w:rPr>
              <w:t xml:space="preserve">, </w:t>
            </w:r>
            <w:r w:rsidR="008F7EC6" w:rsidRPr="00941DCE">
              <w:rPr>
                <w:sz w:val="28"/>
                <w:szCs w:val="28"/>
                <w:lang w:val="uk-UA"/>
              </w:rPr>
              <w:t xml:space="preserve">а також через кожне місце отримання </w:t>
            </w:r>
            <w:r w:rsidR="00DC2C3C" w:rsidRPr="00941DCE">
              <w:rPr>
                <w:b/>
                <w:sz w:val="28"/>
                <w:szCs w:val="28"/>
                <w:lang w:val="uk-UA"/>
              </w:rPr>
              <w:t>та відпуск</w:t>
            </w:r>
            <w:r w:rsidR="007D756F" w:rsidRPr="00941DCE">
              <w:rPr>
                <w:b/>
                <w:sz w:val="28"/>
                <w:szCs w:val="28"/>
                <w:lang w:val="uk-UA"/>
              </w:rPr>
              <w:t>у</w:t>
            </w:r>
            <w:r w:rsidR="00DC2C3C" w:rsidRPr="00941DCE">
              <w:rPr>
                <w:sz w:val="28"/>
                <w:szCs w:val="28"/>
                <w:lang w:val="uk-UA"/>
              </w:rPr>
              <w:t xml:space="preserve"> </w:t>
            </w:r>
            <w:r w:rsidR="008F7EC6" w:rsidRPr="00941DCE">
              <w:rPr>
                <w:sz w:val="28"/>
                <w:szCs w:val="28"/>
                <w:lang w:val="uk-UA"/>
              </w:rPr>
              <w:t xml:space="preserve">спирту етилового, на якому вийшов </w:t>
            </w:r>
            <w:r w:rsidR="008F7EC6" w:rsidRPr="00941DCE">
              <w:rPr>
                <w:sz w:val="28"/>
                <w:szCs w:val="28"/>
                <w:lang w:val="uk-UA"/>
              </w:rPr>
              <w:lastRenderedPageBreak/>
              <w:t xml:space="preserve">з ладу або відсутній </w:t>
            </w:r>
            <w:r w:rsidR="008F7EC6" w:rsidRPr="00B56593">
              <w:rPr>
                <w:sz w:val="28"/>
                <w:szCs w:val="28"/>
                <w:lang w:val="uk-UA"/>
              </w:rPr>
              <w:t>витратомір-лічильник спирту етилового</w:t>
            </w:r>
            <w:r w:rsidR="008F7EC6" w:rsidRPr="00941DCE">
              <w:rPr>
                <w:b/>
                <w:sz w:val="28"/>
                <w:szCs w:val="28"/>
                <w:lang w:val="uk-UA"/>
              </w:rPr>
              <w:t xml:space="preserve"> або </w:t>
            </w:r>
            <w:r w:rsidR="00F9654A" w:rsidRPr="00941DCE">
              <w:rPr>
                <w:b/>
                <w:bCs/>
                <w:sz w:val="28"/>
                <w:szCs w:val="28"/>
                <w:lang w:val="uk-UA"/>
              </w:rPr>
              <w:t>масовий витратомір</w:t>
            </w:r>
            <w:r w:rsidR="008F7EC6" w:rsidRPr="00941DCE">
              <w:rPr>
                <w:sz w:val="28"/>
                <w:szCs w:val="28"/>
                <w:lang w:val="uk-UA"/>
              </w:rPr>
              <w:t>.</w:t>
            </w:r>
          </w:p>
        </w:tc>
      </w:tr>
      <w:tr w:rsidR="00941DCE" w:rsidRPr="00941DCE" w:rsidTr="00101103">
        <w:tc>
          <w:tcPr>
            <w:tcW w:w="7479" w:type="dxa"/>
          </w:tcPr>
          <w:p w:rsidR="008F7EC6" w:rsidRPr="00941DCE" w:rsidRDefault="008F7EC6" w:rsidP="00AD4213">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lastRenderedPageBreak/>
              <w:t xml:space="preserve">Витратоміри-лічильники спирту етилового </w:t>
            </w:r>
            <w:r w:rsidRPr="00941DCE">
              <w:rPr>
                <w:b/>
                <w:strike/>
                <w:sz w:val="28"/>
                <w:szCs w:val="28"/>
                <w:lang w:val="uk-UA"/>
              </w:rPr>
              <w:t>та</w:t>
            </w:r>
            <w:r w:rsidRPr="00941DCE">
              <w:rPr>
                <w:sz w:val="28"/>
                <w:szCs w:val="28"/>
                <w:lang w:val="uk-UA"/>
              </w:rPr>
              <w:t xml:space="preserve"> </w:t>
            </w:r>
            <w:r w:rsidRPr="00941DCE">
              <w:rPr>
                <w:b/>
                <w:strike/>
                <w:sz w:val="28"/>
                <w:szCs w:val="28"/>
                <w:lang w:val="uk-UA"/>
              </w:rPr>
              <w:t>витратоміри-лічильники</w:t>
            </w:r>
            <w:r w:rsidRPr="00941DCE">
              <w:rPr>
                <w:sz w:val="28"/>
                <w:szCs w:val="28"/>
                <w:lang w:val="uk-UA"/>
              </w:rPr>
              <w:t xml:space="preserve"> </w:t>
            </w:r>
            <w:r w:rsidRPr="00941DCE">
              <w:rPr>
                <w:b/>
                <w:strike/>
                <w:sz w:val="28"/>
                <w:szCs w:val="28"/>
                <w:lang w:val="uk-UA"/>
              </w:rPr>
              <w:t>обсягу</w:t>
            </w:r>
            <w:r w:rsidRPr="00941DCE">
              <w:rPr>
                <w:sz w:val="28"/>
                <w:szCs w:val="28"/>
                <w:lang w:val="uk-UA"/>
              </w:rPr>
              <w:t xml:space="preserve"> </w:t>
            </w:r>
            <w:r w:rsidRPr="000E790D">
              <w:rPr>
                <w:b/>
                <w:strike/>
                <w:sz w:val="28"/>
                <w:szCs w:val="28"/>
                <w:lang w:val="uk-UA"/>
              </w:rPr>
              <w:t>виробленої продукції</w:t>
            </w:r>
            <w:r w:rsidRPr="00941DCE">
              <w:rPr>
                <w:sz w:val="28"/>
                <w:szCs w:val="28"/>
                <w:lang w:val="uk-UA"/>
              </w:rPr>
              <w:t xml:space="preserve"> повинні відповідати вимогам законодавства та мати позитивний результат повірки або оцінку відповідності, проведені відповідно до законодавства. У разі відсутності позитивного результату повірки або оцінки відповідності витратомірів-лічильників спирту етилового </w:t>
            </w:r>
            <w:r w:rsidRPr="00941DCE">
              <w:rPr>
                <w:b/>
                <w:strike/>
                <w:sz w:val="28"/>
                <w:szCs w:val="28"/>
                <w:lang w:val="uk-UA"/>
              </w:rPr>
              <w:t>та витратомірів-лічильників обсягу</w:t>
            </w:r>
            <w:r w:rsidRPr="00941DCE">
              <w:rPr>
                <w:sz w:val="28"/>
                <w:szCs w:val="28"/>
                <w:lang w:val="uk-UA"/>
              </w:rPr>
              <w:t xml:space="preserve"> </w:t>
            </w:r>
            <w:r w:rsidRPr="0086451A">
              <w:rPr>
                <w:b/>
                <w:strike/>
                <w:sz w:val="28"/>
                <w:szCs w:val="28"/>
                <w:lang w:val="uk-UA"/>
              </w:rPr>
              <w:t>виробленої продукції</w:t>
            </w:r>
            <w:r w:rsidRPr="00941DCE">
              <w:rPr>
                <w:sz w:val="28"/>
                <w:szCs w:val="28"/>
                <w:lang w:val="uk-UA"/>
              </w:rPr>
              <w:t xml:space="preserve"> для цілей цього Кодексу витратоміри-лічильники спирту етилового </w:t>
            </w:r>
            <w:r w:rsidRPr="00941DCE">
              <w:rPr>
                <w:b/>
                <w:strike/>
                <w:sz w:val="28"/>
                <w:szCs w:val="28"/>
                <w:lang w:val="uk-UA"/>
              </w:rPr>
              <w:t>та витратоміри-лічильники обсягу</w:t>
            </w:r>
            <w:r w:rsidRPr="00941DCE">
              <w:rPr>
                <w:sz w:val="28"/>
                <w:szCs w:val="28"/>
                <w:lang w:val="uk-UA"/>
              </w:rPr>
              <w:t xml:space="preserve"> виробленої продукції вважаються невстановленими.</w:t>
            </w:r>
          </w:p>
        </w:tc>
        <w:tc>
          <w:tcPr>
            <w:tcW w:w="7513" w:type="dxa"/>
          </w:tcPr>
          <w:p w:rsidR="008F7EC6" w:rsidRPr="00941DCE" w:rsidRDefault="008F7EC6" w:rsidP="00FC2B50">
            <w:pPr>
              <w:pStyle w:val="rvps2"/>
              <w:spacing w:before="0" w:beforeAutospacing="0" w:after="150" w:afterAutospacing="0"/>
              <w:ind w:firstLine="459"/>
              <w:jc w:val="both"/>
              <w:rPr>
                <w:rStyle w:val="rvts9"/>
                <w:b/>
                <w:bCs/>
                <w:sz w:val="28"/>
                <w:szCs w:val="28"/>
                <w:lang w:val="uk-UA"/>
              </w:rPr>
            </w:pPr>
            <w:r w:rsidRPr="00941DCE">
              <w:rPr>
                <w:sz w:val="28"/>
                <w:szCs w:val="28"/>
                <w:lang w:val="uk-UA"/>
              </w:rPr>
              <w:t>Витратоміри-лічильники спирту етилового</w:t>
            </w:r>
            <w:r w:rsidR="00FC2B50" w:rsidRPr="00941DCE">
              <w:rPr>
                <w:sz w:val="28"/>
                <w:szCs w:val="28"/>
                <w:lang w:val="uk-UA"/>
              </w:rPr>
              <w:t>,</w:t>
            </w:r>
            <w:r w:rsidR="00AA570F" w:rsidRPr="00941DCE">
              <w:rPr>
                <w:sz w:val="28"/>
                <w:szCs w:val="28"/>
                <w:lang w:val="uk-UA"/>
              </w:rPr>
              <w:t xml:space="preserve"> </w:t>
            </w:r>
            <w:r w:rsidR="00000E6F" w:rsidRPr="00941DCE">
              <w:rPr>
                <w:b/>
                <w:sz w:val="28"/>
                <w:szCs w:val="28"/>
                <w:lang w:val="uk-UA"/>
              </w:rPr>
              <w:t>масові витратоміри</w:t>
            </w:r>
            <w:r w:rsidR="00000E6F" w:rsidRPr="00941DCE">
              <w:rPr>
                <w:b/>
                <w:bCs/>
                <w:sz w:val="28"/>
                <w:szCs w:val="28"/>
                <w:lang w:val="uk-UA"/>
              </w:rPr>
              <w:t xml:space="preserve"> </w:t>
            </w:r>
            <w:r w:rsidRPr="00941DCE">
              <w:rPr>
                <w:sz w:val="28"/>
                <w:szCs w:val="28"/>
                <w:lang w:val="uk-UA"/>
              </w:rPr>
              <w:t xml:space="preserve">повинні відповідати вимогам законодавства та мати позитивний результат повірки або оцінку відповідності, проведені відповідно до законодавства. У разі відсутності </w:t>
            </w:r>
            <w:r w:rsidR="00FC2B50" w:rsidRPr="00941DCE">
              <w:rPr>
                <w:b/>
                <w:sz w:val="28"/>
                <w:szCs w:val="28"/>
                <w:lang w:val="uk-UA"/>
              </w:rPr>
              <w:t>погодженої технологічної схеми встановлення зареєстрованих витратомірів-лічильників спирту етилового, масових витратомірів з центральним органом виконавчої влади, що реалізує державну податкову політику</w:t>
            </w:r>
            <w:r w:rsidR="00FC2B50" w:rsidRPr="00941DCE">
              <w:rPr>
                <w:sz w:val="28"/>
                <w:szCs w:val="28"/>
                <w:lang w:val="uk-UA"/>
              </w:rPr>
              <w:t xml:space="preserve">, </w:t>
            </w:r>
            <w:r w:rsidRPr="00941DCE">
              <w:rPr>
                <w:sz w:val="28"/>
                <w:szCs w:val="28"/>
                <w:lang w:val="uk-UA"/>
              </w:rPr>
              <w:t>позитивного результату повірки або оцінки відповідності витратомірів-лічильників спирту етилового</w:t>
            </w:r>
            <w:r w:rsidR="00FC2B50" w:rsidRPr="00941DCE">
              <w:rPr>
                <w:sz w:val="28"/>
                <w:szCs w:val="28"/>
                <w:lang w:val="uk-UA"/>
              </w:rPr>
              <w:t>,</w:t>
            </w:r>
            <w:r w:rsidRPr="00941DCE">
              <w:rPr>
                <w:sz w:val="28"/>
                <w:szCs w:val="28"/>
                <w:lang w:val="uk-UA"/>
              </w:rPr>
              <w:t xml:space="preserve"> </w:t>
            </w:r>
            <w:r w:rsidR="00F9654A" w:rsidRPr="00941DCE">
              <w:rPr>
                <w:b/>
                <w:bCs/>
                <w:sz w:val="28"/>
                <w:szCs w:val="28"/>
                <w:lang w:val="uk-UA"/>
              </w:rPr>
              <w:t>масових витратомірів</w:t>
            </w:r>
            <w:r w:rsidRPr="00941DCE">
              <w:rPr>
                <w:sz w:val="28"/>
                <w:szCs w:val="28"/>
                <w:lang w:val="uk-UA"/>
              </w:rPr>
              <w:t xml:space="preserve"> для цілей цього Кодексу витратоміри-лічильники спирту етилового</w:t>
            </w:r>
            <w:r w:rsidR="00FC2B50" w:rsidRPr="00941DCE">
              <w:rPr>
                <w:b/>
                <w:sz w:val="28"/>
                <w:szCs w:val="28"/>
                <w:lang w:val="uk-UA"/>
              </w:rPr>
              <w:t>,</w:t>
            </w:r>
            <w:r w:rsidR="00AA570F" w:rsidRPr="00941DCE">
              <w:rPr>
                <w:b/>
                <w:sz w:val="28"/>
                <w:szCs w:val="28"/>
                <w:lang w:val="uk-UA"/>
              </w:rPr>
              <w:t xml:space="preserve"> </w:t>
            </w:r>
            <w:r w:rsidR="00F202CF" w:rsidRPr="00941DCE">
              <w:rPr>
                <w:b/>
                <w:bCs/>
                <w:sz w:val="28"/>
                <w:szCs w:val="28"/>
                <w:lang w:val="uk-UA"/>
              </w:rPr>
              <w:t>масові витратоміри</w:t>
            </w:r>
            <w:r w:rsidRPr="00941DCE">
              <w:rPr>
                <w:sz w:val="28"/>
                <w:szCs w:val="28"/>
                <w:lang w:val="uk-UA"/>
              </w:rPr>
              <w:t xml:space="preserve"> вважаються невстановленими.</w:t>
            </w:r>
          </w:p>
        </w:tc>
      </w:tr>
      <w:tr w:rsidR="00941DCE" w:rsidRPr="00941DCE" w:rsidTr="00101103">
        <w:tc>
          <w:tcPr>
            <w:tcW w:w="7479" w:type="dxa"/>
          </w:tcPr>
          <w:p w:rsidR="00536613" w:rsidRPr="00863A79" w:rsidRDefault="00536613" w:rsidP="00536613">
            <w:pPr>
              <w:spacing w:after="280"/>
              <w:ind w:right="450"/>
              <w:jc w:val="both"/>
              <w:rPr>
                <w:rFonts w:ascii="Times New Roman" w:hAnsi="Times New Roman"/>
                <w:sz w:val="28"/>
                <w:szCs w:val="28"/>
                <w:lang w:val="uk-UA" w:eastAsia="ru-RU"/>
              </w:rPr>
            </w:pPr>
            <w:r w:rsidRPr="00863A79">
              <w:rPr>
                <w:rFonts w:ascii="Times New Roman" w:hAnsi="Times New Roman"/>
                <w:b/>
                <w:sz w:val="28"/>
                <w:szCs w:val="28"/>
                <w:lang w:val="uk-UA" w:eastAsia="ru-RU"/>
              </w:rPr>
              <w:t xml:space="preserve">229.1.15. </w:t>
            </w:r>
            <w:r w:rsidRPr="00863A79">
              <w:rPr>
                <w:rFonts w:ascii="Times New Roman" w:hAnsi="Times New Roman"/>
                <w:sz w:val="28"/>
                <w:szCs w:val="28"/>
                <w:lang w:val="uk-UA" w:eastAsia="ru-RU"/>
              </w:rPr>
              <w:t>На акцизних складах, на яких здійснюється виробництво біоетанолу, забороняється</w:t>
            </w:r>
            <w:r w:rsidRPr="00863A79">
              <w:rPr>
                <w:rFonts w:ascii="Times New Roman" w:hAnsi="Times New Roman"/>
                <w:b/>
                <w:strike/>
                <w:sz w:val="28"/>
                <w:szCs w:val="28"/>
                <w:lang w:val="uk-UA" w:eastAsia="ru-RU"/>
              </w:rPr>
              <w:t>:</w:t>
            </w:r>
          </w:p>
          <w:p w:rsidR="00536613" w:rsidRPr="00863A79" w:rsidRDefault="00536613" w:rsidP="00536613">
            <w:pPr>
              <w:spacing w:before="280" w:after="280"/>
              <w:ind w:right="450"/>
              <w:jc w:val="both"/>
              <w:rPr>
                <w:rFonts w:ascii="Times New Roman" w:hAnsi="Times New Roman"/>
                <w:b/>
                <w:strike/>
                <w:sz w:val="16"/>
                <w:szCs w:val="16"/>
                <w:lang w:val="uk-UA" w:eastAsia="ru-RU"/>
              </w:rPr>
            </w:pPr>
            <w:r w:rsidRPr="00863A79">
              <w:rPr>
                <w:rFonts w:ascii="Times New Roman" w:hAnsi="Times New Roman"/>
                <w:b/>
                <w:strike/>
                <w:sz w:val="28"/>
                <w:szCs w:val="28"/>
                <w:lang w:val="uk-UA" w:eastAsia="ru-RU"/>
              </w:rPr>
              <w:t>а) виробництво та зберігання інших видів спирту етилового (крім зберігання спирту етилового-сирцю, який використовується для виробництва біоетанолу);</w:t>
            </w:r>
          </w:p>
          <w:p w:rsidR="00602755" w:rsidRPr="00863A79" w:rsidRDefault="00536613" w:rsidP="00536613">
            <w:pPr>
              <w:spacing w:before="280" w:after="280"/>
              <w:ind w:right="450"/>
              <w:jc w:val="both"/>
              <w:rPr>
                <w:rStyle w:val="rvts9"/>
                <w:bCs/>
                <w:sz w:val="28"/>
                <w:szCs w:val="28"/>
              </w:rPr>
            </w:pPr>
            <w:r w:rsidRPr="00863A79">
              <w:rPr>
                <w:rFonts w:ascii="Times New Roman" w:hAnsi="Times New Roman"/>
                <w:b/>
                <w:strike/>
                <w:sz w:val="28"/>
                <w:szCs w:val="28"/>
                <w:lang w:val="uk-UA" w:eastAsia="ru-RU"/>
              </w:rPr>
              <w:t>б)</w:t>
            </w:r>
            <w:r w:rsidRPr="00863A79">
              <w:rPr>
                <w:rFonts w:ascii="Times New Roman" w:hAnsi="Times New Roman"/>
                <w:sz w:val="28"/>
                <w:szCs w:val="28"/>
                <w:lang w:val="uk-UA" w:eastAsia="ru-RU"/>
              </w:rPr>
              <w:t xml:space="preserve"> зберігання біоетанолу без денатурації його бензином (1-10 відсотків).</w:t>
            </w:r>
          </w:p>
        </w:tc>
        <w:tc>
          <w:tcPr>
            <w:tcW w:w="7513" w:type="dxa"/>
          </w:tcPr>
          <w:p w:rsidR="00961678" w:rsidRPr="00863A79" w:rsidRDefault="00961678" w:rsidP="00FA743A">
            <w:pPr>
              <w:spacing w:after="280"/>
              <w:jc w:val="both"/>
              <w:rPr>
                <w:rFonts w:ascii="Times New Roman" w:hAnsi="Times New Roman"/>
                <w:b/>
                <w:sz w:val="28"/>
                <w:szCs w:val="28"/>
                <w:lang w:val="uk-UA" w:eastAsia="ru-RU"/>
              </w:rPr>
            </w:pPr>
            <w:r w:rsidRPr="00863A79">
              <w:rPr>
                <w:rFonts w:ascii="Times New Roman" w:hAnsi="Times New Roman"/>
                <w:b/>
                <w:sz w:val="28"/>
                <w:szCs w:val="28"/>
                <w:lang w:val="uk-UA" w:eastAsia="ru-RU"/>
              </w:rPr>
              <w:t xml:space="preserve">229.1.15. </w:t>
            </w:r>
            <w:r w:rsidRPr="00863A79">
              <w:rPr>
                <w:rFonts w:ascii="Times New Roman" w:hAnsi="Times New Roman"/>
                <w:sz w:val="28"/>
                <w:szCs w:val="28"/>
                <w:lang w:val="uk-UA" w:eastAsia="ru-RU"/>
              </w:rPr>
              <w:t>На акцизних складах, на яких здійснюється виробництво біоетанолу, забороняється</w:t>
            </w:r>
            <w:r w:rsidRPr="00863A79">
              <w:rPr>
                <w:rFonts w:ascii="Times New Roman" w:hAnsi="Times New Roman"/>
                <w:b/>
                <w:sz w:val="28"/>
                <w:szCs w:val="28"/>
                <w:lang w:val="uk-UA" w:eastAsia="ru-RU"/>
              </w:rPr>
              <w:t xml:space="preserve"> </w:t>
            </w:r>
            <w:r w:rsidRPr="00863A79">
              <w:rPr>
                <w:rFonts w:ascii="Times New Roman" w:hAnsi="Times New Roman"/>
                <w:sz w:val="28"/>
                <w:szCs w:val="28"/>
                <w:lang w:val="uk-UA" w:eastAsia="ru-RU"/>
              </w:rPr>
              <w:t>зберігання</w:t>
            </w:r>
            <w:r w:rsidRPr="00863A79">
              <w:rPr>
                <w:rFonts w:ascii="Times New Roman" w:hAnsi="Times New Roman"/>
                <w:b/>
                <w:sz w:val="28"/>
                <w:szCs w:val="28"/>
                <w:lang w:val="uk-UA" w:eastAsia="ru-RU"/>
              </w:rPr>
              <w:t xml:space="preserve"> </w:t>
            </w:r>
            <w:r w:rsidR="00FA743A" w:rsidRPr="00863A79">
              <w:rPr>
                <w:rFonts w:ascii="Times New Roman" w:hAnsi="Times New Roman"/>
                <w:b/>
                <w:sz w:val="28"/>
                <w:szCs w:val="28"/>
                <w:lang w:val="uk-UA" w:eastAsia="ru-RU"/>
              </w:rPr>
              <w:t>та</w:t>
            </w:r>
            <w:r w:rsidR="008042CA" w:rsidRPr="00863A79">
              <w:rPr>
                <w:rFonts w:ascii="Times New Roman" w:hAnsi="Times New Roman"/>
                <w:b/>
                <w:sz w:val="28"/>
                <w:szCs w:val="28"/>
                <w:lang w:val="uk-UA" w:eastAsia="ru-RU"/>
              </w:rPr>
              <w:t xml:space="preserve"> реалізація </w:t>
            </w:r>
            <w:r w:rsidRPr="00863A79">
              <w:rPr>
                <w:rFonts w:ascii="Times New Roman" w:hAnsi="Times New Roman"/>
                <w:sz w:val="28"/>
                <w:szCs w:val="28"/>
                <w:lang w:val="uk-UA" w:eastAsia="ru-RU"/>
              </w:rPr>
              <w:t xml:space="preserve">біоетанолу без денатурації його бензином </w:t>
            </w:r>
            <w:r w:rsidR="00E15621" w:rsidRPr="00863A79">
              <w:rPr>
                <w:rFonts w:ascii="Times New Roman" w:hAnsi="Times New Roman"/>
                <w:sz w:val="28"/>
                <w:szCs w:val="28"/>
                <w:lang w:val="uk-UA" w:eastAsia="ru-RU"/>
              </w:rPr>
              <w:br/>
            </w:r>
            <w:r w:rsidRPr="00863A79">
              <w:rPr>
                <w:rFonts w:ascii="Times New Roman" w:hAnsi="Times New Roman"/>
                <w:sz w:val="28"/>
                <w:szCs w:val="28"/>
                <w:lang w:val="uk-UA" w:eastAsia="ru-RU"/>
              </w:rPr>
              <w:t>(1-10</w:t>
            </w:r>
            <w:r w:rsidR="00AF37FE" w:rsidRPr="00863A79">
              <w:rPr>
                <w:rFonts w:ascii="Times New Roman" w:hAnsi="Times New Roman"/>
                <w:sz w:val="28"/>
                <w:szCs w:val="28"/>
                <w:lang w:val="uk-UA" w:eastAsia="ru-RU"/>
              </w:rPr>
              <w:t> </w:t>
            </w:r>
            <w:r w:rsidRPr="00863A79">
              <w:rPr>
                <w:rFonts w:ascii="Times New Roman" w:hAnsi="Times New Roman"/>
                <w:sz w:val="28"/>
                <w:szCs w:val="28"/>
                <w:lang w:val="uk-UA" w:eastAsia="ru-RU"/>
              </w:rPr>
              <w:t>відсотків)</w:t>
            </w:r>
            <w:r w:rsidR="00FA743A" w:rsidRPr="00863A79">
              <w:rPr>
                <w:rFonts w:ascii="Times New Roman" w:hAnsi="Times New Roman"/>
                <w:b/>
                <w:sz w:val="28"/>
                <w:szCs w:val="28"/>
                <w:lang w:val="uk-UA" w:eastAsia="ru-RU"/>
              </w:rPr>
              <w:t xml:space="preserve"> або </w:t>
            </w:r>
            <w:r w:rsidR="00FA743A" w:rsidRPr="00863A79">
              <w:rPr>
                <w:rFonts w:ascii="Times New Roman" w:hAnsi="Times New Roman"/>
                <w:b/>
                <w:sz w:val="28"/>
                <w:szCs w:val="28"/>
                <w:lang w:val="uk-UA"/>
              </w:rPr>
              <w:t>етил-трет-бутиловим етером</w:t>
            </w:r>
            <w:r w:rsidR="008042CA" w:rsidRPr="00863A79">
              <w:rPr>
                <w:rFonts w:ascii="Times New Roman" w:hAnsi="Times New Roman"/>
                <w:b/>
                <w:sz w:val="28"/>
                <w:szCs w:val="28"/>
                <w:lang w:val="uk-UA" w:eastAsia="ru-RU"/>
              </w:rPr>
              <w:t xml:space="preserve">, </w:t>
            </w:r>
            <w:r w:rsidR="00DC2C3C" w:rsidRPr="00863A79">
              <w:rPr>
                <w:rFonts w:ascii="Times New Roman" w:hAnsi="Times New Roman"/>
                <w:b/>
                <w:sz w:val="28"/>
                <w:szCs w:val="28"/>
                <w:lang w:val="uk-UA" w:eastAsia="ru-RU"/>
              </w:rPr>
              <w:t xml:space="preserve">вміст якого відповідає нормативним документам, </w:t>
            </w:r>
            <w:r w:rsidR="008042CA" w:rsidRPr="00863A79">
              <w:rPr>
                <w:rFonts w:ascii="Times New Roman" w:hAnsi="Times New Roman"/>
                <w:b/>
                <w:sz w:val="28"/>
                <w:szCs w:val="28"/>
                <w:lang w:val="uk-UA" w:eastAsia="ru-RU"/>
              </w:rPr>
              <w:t xml:space="preserve">за </w:t>
            </w:r>
            <w:r w:rsidR="0086451A" w:rsidRPr="00863A79">
              <w:rPr>
                <w:rFonts w:ascii="Times New Roman" w:hAnsi="Times New Roman"/>
                <w:b/>
                <w:sz w:val="28"/>
                <w:szCs w:val="28"/>
                <w:lang w:val="uk-UA" w:eastAsia="ru-RU"/>
              </w:rPr>
              <w:t xml:space="preserve">винятком </w:t>
            </w:r>
            <w:r w:rsidR="00FA743A" w:rsidRPr="00863A79">
              <w:rPr>
                <w:rFonts w:ascii="Times New Roman" w:hAnsi="Times New Roman"/>
                <w:b/>
                <w:sz w:val="28"/>
                <w:szCs w:val="28"/>
                <w:lang w:val="uk-UA"/>
              </w:rPr>
              <w:t>біоетанолу, який експортується, вимоги до денатурації якого визначаються умовами укладених зовнішньоекономічних договорів.</w:t>
            </w:r>
          </w:p>
          <w:p w:rsidR="00602755" w:rsidRPr="00863A79" w:rsidRDefault="00602755" w:rsidP="00536613">
            <w:pPr>
              <w:pStyle w:val="rvps2"/>
              <w:spacing w:before="0" w:beforeAutospacing="0" w:after="150" w:afterAutospacing="0"/>
              <w:jc w:val="both"/>
              <w:rPr>
                <w:rStyle w:val="rvts9"/>
                <w:b/>
                <w:bCs/>
                <w:sz w:val="28"/>
                <w:szCs w:val="28"/>
                <w:lang w:val="uk-UA"/>
              </w:rPr>
            </w:pPr>
          </w:p>
        </w:tc>
      </w:tr>
      <w:tr w:rsidR="00941DCE" w:rsidRPr="00941DCE" w:rsidTr="00101103">
        <w:tc>
          <w:tcPr>
            <w:tcW w:w="7479" w:type="dxa"/>
          </w:tcPr>
          <w:p w:rsidR="008F7EC6" w:rsidRPr="00941DCE" w:rsidRDefault="008F7EC6" w:rsidP="00AD4213">
            <w:pPr>
              <w:pStyle w:val="rvps2"/>
              <w:shd w:val="clear" w:color="auto" w:fill="FFFFFF"/>
              <w:spacing w:before="0" w:beforeAutospacing="0" w:after="150" w:afterAutospacing="0"/>
              <w:ind w:firstLine="450"/>
              <w:jc w:val="both"/>
              <w:rPr>
                <w:sz w:val="28"/>
                <w:szCs w:val="28"/>
                <w:lang w:val="uk-UA"/>
              </w:rPr>
            </w:pPr>
            <w:r w:rsidRPr="00941DCE">
              <w:rPr>
                <w:rStyle w:val="rvts9"/>
                <w:b/>
                <w:bCs/>
                <w:sz w:val="28"/>
                <w:szCs w:val="28"/>
                <w:lang w:val="uk-UA"/>
              </w:rPr>
              <w:lastRenderedPageBreak/>
              <w:t>Стаття 230.</w:t>
            </w:r>
            <w:r w:rsidRPr="00941DCE">
              <w:rPr>
                <w:sz w:val="28"/>
                <w:szCs w:val="28"/>
                <w:lang w:val="uk-UA"/>
              </w:rPr>
              <w:t> Акцизні склади</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481EF7">
              <w:rPr>
                <w:rStyle w:val="rvts9"/>
                <w:b/>
                <w:bCs/>
                <w:sz w:val="28"/>
                <w:szCs w:val="28"/>
                <w:lang w:val="uk-UA"/>
              </w:rPr>
              <w:t>Стаття 230.</w:t>
            </w:r>
            <w:r w:rsidRPr="00481EF7">
              <w:rPr>
                <w:sz w:val="28"/>
                <w:szCs w:val="28"/>
                <w:lang w:val="uk-UA"/>
              </w:rPr>
              <w:t> Акцизні склади</w:t>
            </w:r>
          </w:p>
        </w:tc>
      </w:tr>
      <w:tr w:rsidR="00941DCE" w:rsidRPr="00941DCE" w:rsidTr="00101103">
        <w:tc>
          <w:tcPr>
            <w:tcW w:w="7479" w:type="dxa"/>
          </w:tcPr>
          <w:p w:rsidR="008F7EC6" w:rsidRPr="00941DCE" w:rsidRDefault="008F7EC6" w:rsidP="00AD4213">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230.1. Акцизні склади та акцизні склади пересувні утворюються з метою підвищення ефективності роботи із запобігання та боротьби з незаконним виробництвом і обігом спирту етилового, горілки та лікеро-горілчаних виробів, пального, посилення контролю за повнотою та своєчасністю надходження до бюджету акцизного податку.</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230.1. Акцизні склади та акцизні склади пересувні утворюються з метою підвищення ефективності роботи із запобігання та боротьби з незаконним виробництвом і обігом спирту етилового, горілки та лікеро-горілчаних виробів, пального, посилення контролю за повнотою та своєчасністю надходження до бюджету акцизного податку.</w:t>
            </w:r>
          </w:p>
        </w:tc>
      </w:tr>
      <w:tr w:rsidR="00941DCE" w:rsidRPr="00941DCE" w:rsidTr="00101103">
        <w:tc>
          <w:tcPr>
            <w:tcW w:w="7479" w:type="dxa"/>
          </w:tcPr>
          <w:p w:rsidR="008F7EC6" w:rsidRPr="00941DCE" w:rsidRDefault="008F7EC6" w:rsidP="00AD4213">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 xml:space="preserve">230.1.1. Акцизні склади, на території яких виробляється спирт етиловий, повинні бути обладнані на кожному місці отримання та відпуску спирту етилового, розташованому на акцизному складі, витратомірами-лічильниками спирту етилового, що призначені для безперервного вимірювання, запам’ятовування, фіксування та відображення в </w:t>
            </w:r>
            <w:r w:rsidRPr="00863A79">
              <w:rPr>
                <w:sz w:val="28"/>
                <w:szCs w:val="28"/>
                <w:lang w:val="uk-UA"/>
              </w:rPr>
              <w:t>електронн</w:t>
            </w:r>
            <w:r w:rsidRPr="00863A79">
              <w:rPr>
                <w:b/>
                <w:sz w:val="28"/>
                <w:szCs w:val="28"/>
                <w:lang w:val="uk-UA"/>
              </w:rPr>
              <w:t>ому</w:t>
            </w:r>
            <w:r w:rsidRPr="00863A79">
              <w:rPr>
                <w:sz w:val="28"/>
                <w:szCs w:val="28"/>
                <w:lang w:val="uk-UA"/>
              </w:rPr>
              <w:t xml:space="preserve"> </w:t>
            </w:r>
            <w:r w:rsidRPr="00863A79">
              <w:rPr>
                <w:b/>
                <w:sz w:val="28"/>
                <w:szCs w:val="28"/>
                <w:lang w:val="uk-UA"/>
              </w:rPr>
              <w:t>вигляді</w:t>
            </w:r>
            <w:r w:rsidRPr="00941DCE">
              <w:rPr>
                <w:sz w:val="28"/>
                <w:szCs w:val="28"/>
                <w:lang w:val="uk-UA"/>
              </w:rPr>
              <w:t xml:space="preserve"> даних про обсяг отримання або відпуску спирту етилового в декалітрах 100-відсоткового спирту, приведен</w:t>
            </w:r>
            <w:r w:rsidRPr="0016531E">
              <w:rPr>
                <w:b/>
                <w:sz w:val="28"/>
                <w:szCs w:val="28"/>
                <w:lang w:val="uk-UA"/>
              </w:rPr>
              <w:t>их</w:t>
            </w:r>
            <w:r w:rsidRPr="00941DCE">
              <w:rPr>
                <w:sz w:val="28"/>
                <w:szCs w:val="28"/>
                <w:lang w:val="uk-UA"/>
              </w:rPr>
              <w:t xml:space="preserve"> до температури 20° С</w:t>
            </w:r>
            <w:r w:rsidRPr="00941DCE">
              <w:rPr>
                <w:b/>
                <w:strike/>
                <w:sz w:val="28"/>
                <w:szCs w:val="28"/>
                <w:lang w:val="uk-UA"/>
              </w:rPr>
              <w:t>, та обсяг вмісту денатуруючих добавок</w:t>
            </w:r>
            <w:r w:rsidRPr="00941DCE">
              <w:rPr>
                <w:b/>
                <w:sz w:val="28"/>
                <w:szCs w:val="28"/>
                <w:lang w:val="uk-UA"/>
              </w:rPr>
              <w:t xml:space="preserve"> </w:t>
            </w:r>
            <w:r w:rsidRPr="00941DCE">
              <w:rPr>
                <w:sz w:val="28"/>
                <w:szCs w:val="28"/>
                <w:lang w:val="uk-UA"/>
              </w:rPr>
              <w:t>(далі – витратомір-лічильник спирту етилового),</w:t>
            </w:r>
            <w:r w:rsidRPr="00941DCE">
              <w:rPr>
                <w:b/>
                <w:sz w:val="28"/>
                <w:szCs w:val="28"/>
                <w:lang w:val="uk-UA"/>
              </w:rPr>
              <w:t xml:space="preserve"> </w:t>
            </w:r>
            <w:r w:rsidRPr="00941DCE">
              <w:rPr>
                <w:sz w:val="28"/>
                <w:szCs w:val="28"/>
                <w:lang w:val="uk-UA"/>
              </w:rPr>
              <w:t>зареєстрованими в Єдиному державному реєстрі витратомірів-лічильників обсягу виробленого спирту етилового.</w:t>
            </w:r>
          </w:p>
        </w:tc>
        <w:tc>
          <w:tcPr>
            <w:tcW w:w="7513" w:type="dxa"/>
          </w:tcPr>
          <w:p w:rsidR="002645FD" w:rsidRPr="00941DCE" w:rsidRDefault="008F7EC6" w:rsidP="00F75B0E">
            <w:pPr>
              <w:pStyle w:val="rvps2"/>
              <w:spacing w:before="0" w:beforeAutospacing="0" w:after="150" w:afterAutospacing="0"/>
              <w:ind w:firstLine="459"/>
              <w:jc w:val="both"/>
              <w:rPr>
                <w:sz w:val="28"/>
                <w:szCs w:val="28"/>
                <w:lang w:val="uk-UA"/>
              </w:rPr>
            </w:pPr>
            <w:r w:rsidRPr="00941DCE">
              <w:rPr>
                <w:sz w:val="28"/>
                <w:szCs w:val="28"/>
                <w:lang w:val="uk-UA"/>
              </w:rPr>
              <w:t>230.1.1. Акцизні склади, на території яких виробляється спирт етиловий</w:t>
            </w:r>
            <w:r w:rsidR="00AF37FE" w:rsidRPr="00941DCE">
              <w:rPr>
                <w:sz w:val="28"/>
                <w:szCs w:val="28"/>
                <w:lang w:val="uk-UA"/>
              </w:rPr>
              <w:t xml:space="preserve">, </w:t>
            </w:r>
            <w:r w:rsidR="00AF37FE" w:rsidRPr="00941DCE">
              <w:rPr>
                <w:b/>
                <w:sz w:val="28"/>
                <w:szCs w:val="28"/>
                <w:lang w:val="uk-UA"/>
              </w:rPr>
              <w:t>у тому числі</w:t>
            </w:r>
            <w:r w:rsidR="00C1758C" w:rsidRPr="00941DCE">
              <w:rPr>
                <w:b/>
                <w:sz w:val="28"/>
                <w:szCs w:val="28"/>
                <w:lang w:val="uk-UA"/>
              </w:rPr>
              <w:t xml:space="preserve"> біоетанол</w:t>
            </w:r>
            <w:r w:rsidRPr="00941DCE">
              <w:rPr>
                <w:b/>
                <w:sz w:val="28"/>
                <w:szCs w:val="28"/>
                <w:lang w:val="uk-UA"/>
              </w:rPr>
              <w:t>,</w:t>
            </w:r>
            <w:r w:rsidRPr="00941DCE">
              <w:rPr>
                <w:sz w:val="28"/>
                <w:szCs w:val="28"/>
                <w:lang w:val="uk-UA"/>
              </w:rPr>
              <w:t xml:space="preserve"> повинні бути обладнані</w:t>
            </w:r>
            <w:r w:rsidR="002645FD" w:rsidRPr="00941DCE">
              <w:rPr>
                <w:sz w:val="28"/>
                <w:szCs w:val="28"/>
                <w:lang w:val="uk-UA"/>
              </w:rPr>
              <w:t>:</w:t>
            </w:r>
          </w:p>
          <w:p w:rsidR="002645FD" w:rsidRPr="00863A79" w:rsidRDefault="008F7EC6" w:rsidP="00F75B0E">
            <w:pPr>
              <w:pStyle w:val="rvps2"/>
              <w:spacing w:before="0" w:beforeAutospacing="0" w:after="150" w:afterAutospacing="0"/>
              <w:ind w:firstLine="459"/>
              <w:jc w:val="both"/>
              <w:rPr>
                <w:sz w:val="28"/>
                <w:szCs w:val="28"/>
                <w:lang w:val="uk-UA"/>
              </w:rPr>
            </w:pPr>
            <w:r w:rsidRPr="00941DCE">
              <w:rPr>
                <w:sz w:val="28"/>
                <w:szCs w:val="28"/>
                <w:lang w:val="uk-UA"/>
              </w:rPr>
              <w:t>на кожному місці отримання та відпуску спирту етилового</w:t>
            </w:r>
            <w:r w:rsidR="002645FD" w:rsidRPr="00941DCE">
              <w:rPr>
                <w:sz w:val="28"/>
                <w:szCs w:val="28"/>
                <w:lang w:val="uk-UA"/>
              </w:rPr>
              <w:t xml:space="preserve"> </w:t>
            </w:r>
            <w:r w:rsidR="002645FD" w:rsidRPr="00941DCE">
              <w:rPr>
                <w:b/>
                <w:sz w:val="28"/>
                <w:szCs w:val="28"/>
                <w:lang w:val="uk-UA"/>
              </w:rPr>
              <w:t>неденатурованого</w:t>
            </w:r>
            <w:r w:rsidRPr="00941DCE">
              <w:rPr>
                <w:sz w:val="28"/>
                <w:szCs w:val="28"/>
                <w:lang w:val="uk-UA"/>
              </w:rPr>
              <w:t xml:space="preserve">, розташованому на акцизному складі, витратомірами-лічильниками спирту етилового, що призначені для безперервного вимірювання, запам’ятовування, фіксування та відображення в </w:t>
            </w:r>
            <w:r w:rsidRPr="00863A79">
              <w:rPr>
                <w:sz w:val="28"/>
                <w:szCs w:val="28"/>
                <w:lang w:val="uk-UA"/>
              </w:rPr>
              <w:t>електронн</w:t>
            </w:r>
            <w:r w:rsidR="0086451A" w:rsidRPr="007310F8">
              <w:rPr>
                <w:b/>
                <w:sz w:val="28"/>
                <w:szCs w:val="28"/>
                <w:lang w:val="uk-UA"/>
              </w:rPr>
              <w:t>ій</w:t>
            </w:r>
            <w:r w:rsidRPr="00863A79">
              <w:rPr>
                <w:sz w:val="28"/>
                <w:szCs w:val="28"/>
                <w:lang w:val="uk-UA"/>
              </w:rPr>
              <w:t xml:space="preserve"> </w:t>
            </w:r>
            <w:r w:rsidR="0086451A" w:rsidRPr="007310F8">
              <w:rPr>
                <w:b/>
                <w:sz w:val="28"/>
                <w:szCs w:val="28"/>
                <w:lang w:val="uk-UA"/>
              </w:rPr>
              <w:t xml:space="preserve">формі </w:t>
            </w:r>
            <w:r w:rsidRPr="00863A79">
              <w:rPr>
                <w:sz w:val="28"/>
                <w:szCs w:val="28"/>
                <w:lang w:val="uk-UA"/>
              </w:rPr>
              <w:t xml:space="preserve">даних про обсяг отримання або відпуску спирту етилового в декалітрах 100-відсоткового спирту, </w:t>
            </w:r>
            <w:r w:rsidR="00AA570F" w:rsidRPr="00863A79">
              <w:rPr>
                <w:sz w:val="28"/>
                <w:szCs w:val="28"/>
                <w:lang w:val="uk-UA"/>
              </w:rPr>
              <w:t>приведен</w:t>
            </w:r>
            <w:r w:rsidR="0016531E" w:rsidRPr="00863A79">
              <w:rPr>
                <w:b/>
                <w:sz w:val="28"/>
                <w:szCs w:val="28"/>
                <w:lang w:val="uk-UA"/>
              </w:rPr>
              <w:t>ого</w:t>
            </w:r>
            <w:r w:rsidR="006F5A8D" w:rsidRPr="00863A79">
              <w:rPr>
                <w:sz w:val="28"/>
                <w:szCs w:val="28"/>
                <w:lang w:val="uk-UA"/>
              </w:rPr>
              <w:t xml:space="preserve"> до </w:t>
            </w:r>
            <w:r w:rsidR="00AA570F" w:rsidRPr="00863A79">
              <w:rPr>
                <w:sz w:val="28"/>
                <w:szCs w:val="28"/>
                <w:lang w:val="uk-UA"/>
              </w:rPr>
              <w:t>температури</w:t>
            </w:r>
            <w:r w:rsidR="006F5A8D" w:rsidRPr="00863A79">
              <w:rPr>
                <w:sz w:val="28"/>
                <w:szCs w:val="28"/>
                <w:lang w:val="uk-UA"/>
              </w:rPr>
              <w:t xml:space="preserve"> </w:t>
            </w:r>
            <w:r w:rsidR="00AA570F" w:rsidRPr="00863A79">
              <w:rPr>
                <w:sz w:val="28"/>
                <w:szCs w:val="28"/>
                <w:lang w:val="uk-UA"/>
              </w:rPr>
              <w:t>20°С</w:t>
            </w:r>
            <w:r w:rsidRPr="00863A79">
              <w:rPr>
                <w:sz w:val="28"/>
                <w:szCs w:val="28"/>
                <w:lang w:val="uk-UA"/>
              </w:rPr>
              <w:t xml:space="preserve"> (далі – витратомір-лічильник спирту етилового)</w:t>
            </w:r>
            <w:r w:rsidR="004F5B2D" w:rsidRPr="00863A79">
              <w:rPr>
                <w:sz w:val="28"/>
                <w:szCs w:val="28"/>
                <w:lang w:val="uk-UA"/>
              </w:rPr>
              <w:t>, зареєстрованими в Єдиному державному реєстрі витратомірів-лічильників обсягу виробленого спирту етилового</w:t>
            </w:r>
            <w:r w:rsidR="002645FD" w:rsidRPr="00863A79">
              <w:rPr>
                <w:sz w:val="28"/>
                <w:szCs w:val="28"/>
                <w:lang w:val="uk-UA"/>
              </w:rPr>
              <w:t>;</w:t>
            </w:r>
          </w:p>
          <w:p w:rsidR="00D3368A" w:rsidRPr="00941DCE" w:rsidRDefault="002645FD" w:rsidP="005E5F6D">
            <w:pPr>
              <w:pStyle w:val="rvps2"/>
              <w:spacing w:before="0" w:beforeAutospacing="0" w:after="150" w:afterAutospacing="0"/>
              <w:ind w:firstLine="459"/>
              <w:jc w:val="both"/>
              <w:rPr>
                <w:rStyle w:val="rvts9"/>
                <w:b/>
                <w:bCs/>
                <w:sz w:val="28"/>
                <w:szCs w:val="28"/>
                <w:lang w:val="uk-UA"/>
              </w:rPr>
            </w:pPr>
            <w:r w:rsidRPr="00863A79">
              <w:rPr>
                <w:b/>
                <w:sz w:val="28"/>
                <w:szCs w:val="28"/>
                <w:lang w:val="uk-UA"/>
              </w:rPr>
              <w:t>на кожному місці отримання та відпуску спирту етилового денатурованого</w:t>
            </w:r>
            <w:r w:rsidR="00EE43CC" w:rsidRPr="00863A79">
              <w:rPr>
                <w:b/>
                <w:sz w:val="28"/>
                <w:szCs w:val="28"/>
                <w:lang w:val="uk-UA"/>
              </w:rPr>
              <w:t>, у тому числі</w:t>
            </w:r>
            <w:r w:rsidRPr="00863A79">
              <w:rPr>
                <w:b/>
                <w:sz w:val="28"/>
                <w:szCs w:val="28"/>
                <w:lang w:val="uk-UA"/>
              </w:rPr>
              <w:t xml:space="preserve"> біоетанолу, розташованому на акцизному складі,</w:t>
            </w:r>
            <w:r w:rsidRPr="00863A79">
              <w:rPr>
                <w:sz w:val="28"/>
                <w:szCs w:val="28"/>
                <w:lang w:val="uk-UA"/>
              </w:rPr>
              <w:t xml:space="preserve"> </w:t>
            </w:r>
            <w:r w:rsidR="00C1758C" w:rsidRPr="00863A79">
              <w:rPr>
                <w:b/>
                <w:sz w:val="28"/>
                <w:szCs w:val="28"/>
                <w:lang w:val="uk-UA"/>
              </w:rPr>
              <w:t>масовими витратомірами</w:t>
            </w:r>
            <w:r w:rsidR="00C1758C" w:rsidRPr="00863A79">
              <w:rPr>
                <w:b/>
                <w:bCs/>
                <w:sz w:val="28"/>
                <w:szCs w:val="28"/>
                <w:lang w:val="uk-UA"/>
              </w:rPr>
              <w:t>,</w:t>
            </w:r>
            <w:r w:rsidR="00C1758C" w:rsidRPr="00863A79">
              <w:rPr>
                <w:lang w:val="uk-UA"/>
              </w:rPr>
              <w:t xml:space="preserve"> </w:t>
            </w:r>
            <w:r w:rsidR="00C1758C" w:rsidRPr="00863A79">
              <w:rPr>
                <w:b/>
                <w:bCs/>
                <w:sz w:val="28"/>
                <w:szCs w:val="28"/>
                <w:lang w:val="uk-UA"/>
              </w:rPr>
              <w:t xml:space="preserve">що призначені для безперервного </w:t>
            </w:r>
            <w:r w:rsidR="00C1758C" w:rsidRPr="00863A79">
              <w:rPr>
                <w:b/>
                <w:bCs/>
                <w:sz w:val="28"/>
                <w:szCs w:val="28"/>
                <w:lang w:val="uk-UA"/>
              </w:rPr>
              <w:lastRenderedPageBreak/>
              <w:t>вимірювання, запам’ятовування, фіксування та відображення в електронн</w:t>
            </w:r>
            <w:r w:rsidR="0016531E" w:rsidRPr="00863A79">
              <w:rPr>
                <w:b/>
                <w:bCs/>
                <w:sz w:val="28"/>
                <w:szCs w:val="28"/>
                <w:lang w:val="uk-UA"/>
              </w:rPr>
              <w:t>ій</w:t>
            </w:r>
            <w:r w:rsidR="00C1758C" w:rsidRPr="00863A79">
              <w:rPr>
                <w:b/>
                <w:bCs/>
                <w:sz w:val="28"/>
                <w:szCs w:val="28"/>
                <w:lang w:val="uk-UA"/>
              </w:rPr>
              <w:t xml:space="preserve"> </w:t>
            </w:r>
            <w:r w:rsidR="0016531E" w:rsidRPr="00863A79">
              <w:rPr>
                <w:b/>
                <w:bCs/>
                <w:sz w:val="28"/>
                <w:szCs w:val="28"/>
                <w:lang w:val="uk-UA"/>
              </w:rPr>
              <w:t xml:space="preserve">формі </w:t>
            </w:r>
            <w:r w:rsidR="00C1758C" w:rsidRPr="00863A79">
              <w:rPr>
                <w:b/>
                <w:bCs/>
                <w:sz w:val="28"/>
                <w:szCs w:val="28"/>
                <w:lang w:val="uk-UA"/>
              </w:rPr>
              <w:t>д</w:t>
            </w:r>
            <w:r w:rsidR="00C1758C" w:rsidRPr="00941DCE">
              <w:rPr>
                <w:b/>
                <w:bCs/>
                <w:sz w:val="28"/>
                <w:szCs w:val="28"/>
                <w:lang w:val="uk-UA"/>
              </w:rPr>
              <w:t xml:space="preserve">аних про обсяг отримання </w:t>
            </w:r>
            <w:r w:rsidR="00A60C7D" w:rsidRPr="00941DCE">
              <w:rPr>
                <w:b/>
                <w:bCs/>
                <w:sz w:val="28"/>
                <w:szCs w:val="28"/>
                <w:lang w:val="uk-UA"/>
              </w:rPr>
              <w:t>та/</w:t>
            </w:r>
            <w:r w:rsidR="00C1758C" w:rsidRPr="00941DCE">
              <w:rPr>
                <w:b/>
                <w:bCs/>
                <w:sz w:val="28"/>
                <w:szCs w:val="28"/>
                <w:lang w:val="uk-UA"/>
              </w:rPr>
              <w:t>або відпуску спирту етилового денатурованого</w:t>
            </w:r>
            <w:r w:rsidR="00EE43CC" w:rsidRPr="00941DCE">
              <w:rPr>
                <w:b/>
                <w:bCs/>
                <w:sz w:val="28"/>
                <w:szCs w:val="28"/>
                <w:lang w:val="uk-UA"/>
              </w:rPr>
              <w:t xml:space="preserve">, у тому числі </w:t>
            </w:r>
            <w:r w:rsidR="00C1758C" w:rsidRPr="00941DCE">
              <w:rPr>
                <w:b/>
                <w:bCs/>
                <w:sz w:val="28"/>
                <w:szCs w:val="28"/>
                <w:lang w:val="uk-UA"/>
              </w:rPr>
              <w:t>біоетанолу</w:t>
            </w:r>
            <w:r w:rsidR="00EE43CC" w:rsidRPr="00941DCE">
              <w:rPr>
                <w:b/>
                <w:bCs/>
                <w:sz w:val="28"/>
                <w:szCs w:val="28"/>
                <w:lang w:val="uk-UA"/>
              </w:rPr>
              <w:t>,</w:t>
            </w:r>
            <w:r w:rsidR="00C1758C" w:rsidRPr="00941DCE">
              <w:rPr>
                <w:b/>
                <w:bCs/>
                <w:sz w:val="28"/>
                <w:szCs w:val="28"/>
                <w:lang w:val="uk-UA"/>
              </w:rPr>
              <w:t xml:space="preserve"> у кілограмах (далі – масовий витратомір</w:t>
            </w:r>
            <w:r w:rsidR="00C1758C" w:rsidRPr="007310F8">
              <w:rPr>
                <w:b/>
                <w:bCs/>
                <w:sz w:val="28"/>
                <w:szCs w:val="28"/>
                <w:lang w:val="uk-UA"/>
              </w:rPr>
              <w:t>)</w:t>
            </w:r>
            <w:r w:rsidR="008F7EC6" w:rsidRPr="007310F8">
              <w:rPr>
                <w:b/>
                <w:sz w:val="28"/>
                <w:szCs w:val="28"/>
                <w:lang w:val="uk-UA"/>
              </w:rPr>
              <w:t>, зареєстрованими в Єдиному державному реєстрі витратомірів-лічильників обсягу виробленого спирту етилового.</w:t>
            </w:r>
          </w:p>
        </w:tc>
      </w:tr>
      <w:tr w:rsidR="00941DCE" w:rsidRPr="00941DCE" w:rsidTr="00101103">
        <w:tc>
          <w:tcPr>
            <w:tcW w:w="7479" w:type="dxa"/>
          </w:tcPr>
          <w:p w:rsidR="008F7EC6" w:rsidRPr="00941DCE" w:rsidRDefault="008F7EC6" w:rsidP="00B4122A">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lastRenderedPageBreak/>
              <w:t xml:space="preserve">Платники податку </w:t>
            </w:r>
            <w:r w:rsidR="00B4122A" w:rsidRPr="00941DCE">
              <w:rPr>
                <w:sz w:val="28"/>
                <w:szCs w:val="28"/>
                <w:lang w:val="uk-UA"/>
              </w:rPr>
              <w:t>-</w:t>
            </w:r>
            <w:r w:rsidRPr="00941DCE">
              <w:rPr>
                <w:sz w:val="28"/>
                <w:szCs w:val="28"/>
                <w:lang w:val="uk-UA"/>
              </w:rPr>
              <w:t xml:space="preserve"> розпорядники акцизних складів зобов’язані </w:t>
            </w:r>
            <w:r w:rsidRPr="00863A79">
              <w:rPr>
                <w:b/>
                <w:sz w:val="28"/>
                <w:szCs w:val="28"/>
                <w:lang w:val="uk-UA"/>
              </w:rPr>
              <w:t>зареєструвати:</w:t>
            </w:r>
          </w:p>
        </w:tc>
        <w:tc>
          <w:tcPr>
            <w:tcW w:w="7513" w:type="dxa"/>
          </w:tcPr>
          <w:p w:rsidR="008F7EC6" w:rsidRPr="00941DCE" w:rsidRDefault="008F7EC6" w:rsidP="00B4122A">
            <w:pPr>
              <w:pStyle w:val="rvps2"/>
              <w:spacing w:before="0" w:beforeAutospacing="0" w:after="150" w:afterAutospacing="0"/>
              <w:ind w:firstLine="459"/>
              <w:jc w:val="both"/>
              <w:rPr>
                <w:rStyle w:val="rvts9"/>
                <w:b/>
                <w:bCs/>
                <w:sz w:val="28"/>
                <w:szCs w:val="28"/>
                <w:lang w:val="uk-UA"/>
              </w:rPr>
            </w:pPr>
            <w:r w:rsidRPr="00941DCE">
              <w:rPr>
                <w:sz w:val="28"/>
                <w:szCs w:val="28"/>
                <w:lang w:val="uk-UA"/>
              </w:rPr>
              <w:t xml:space="preserve">Платники податку </w:t>
            </w:r>
            <w:r w:rsidR="00B4122A" w:rsidRPr="00941DCE">
              <w:rPr>
                <w:sz w:val="28"/>
                <w:szCs w:val="28"/>
                <w:lang w:val="uk-UA"/>
              </w:rPr>
              <w:t>-</w:t>
            </w:r>
            <w:r w:rsidRPr="00941DCE">
              <w:rPr>
                <w:sz w:val="28"/>
                <w:szCs w:val="28"/>
                <w:lang w:val="uk-UA"/>
              </w:rPr>
              <w:t xml:space="preserve"> розпорядники акцизних складів зобов’язані:</w:t>
            </w:r>
          </w:p>
        </w:tc>
      </w:tr>
      <w:tr w:rsidR="00941DCE" w:rsidRPr="00941DCE" w:rsidTr="00101103">
        <w:tc>
          <w:tcPr>
            <w:tcW w:w="7479" w:type="dxa"/>
          </w:tcPr>
          <w:p w:rsidR="008F7EC6" w:rsidRPr="00941DCE" w:rsidRDefault="008F7EC6" w:rsidP="00A8345B">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а) усі розташовані на акцизних складах витратоміри-лічильники спирту етилового у розрізі акцизних складів – в Єдиному державному реєстрі витратомірів-лічильників обсягу виробленого спирту етилового;</w:t>
            </w:r>
          </w:p>
        </w:tc>
        <w:tc>
          <w:tcPr>
            <w:tcW w:w="7513" w:type="dxa"/>
          </w:tcPr>
          <w:p w:rsidR="008F7EC6" w:rsidRPr="00941DCE" w:rsidRDefault="008F7EC6" w:rsidP="00A8345B">
            <w:pPr>
              <w:pStyle w:val="rvps2"/>
              <w:spacing w:before="0" w:beforeAutospacing="0" w:after="150" w:afterAutospacing="0"/>
              <w:ind w:firstLine="459"/>
              <w:jc w:val="both"/>
              <w:rPr>
                <w:rStyle w:val="rvts9"/>
                <w:b/>
                <w:bCs/>
                <w:sz w:val="28"/>
                <w:szCs w:val="28"/>
                <w:lang w:val="uk-UA"/>
              </w:rPr>
            </w:pPr>
            <w:r w:rsidRPr="00941DCE">
              <w:rPr>
                <w:sz w:val="28"/>
                <w:szCs w:val="28"/>
                <w:lang w:val="uk-UA"/>
              </w:rPr>
              <w:t>а)</w:t>
            </w:r>
            <w:r w:rsidR="002D174A" w:rsidRPr="00941DCE">
              <w:rPr>
                <w:lang w:val="uk-UA"/>
              </w:rPr>
              <w:t xml:space="preserve"> </w:t>
            </w:r>
            <w:r w:rsidR="002D174A" w:rsidRPr="00941DCE">
              <w:rPr>
                <w:b/>
                <w:sz w:val="28"/>
                <w:szCs w:val="28"/>
                <w:lang w:val="uk-UA"/>
              </w:rPr>
              <w:t>зареєструвати</w:t>
            </w:r>
            <w:r w:rsidRPr="00941DCE">
              <w:rPr>
                <w:sz w:val="28"/>
                <w:szCs w:val="28"/>
                <w:lang w:val="uk-UA"/>
              </w:rPr>
              <w:t xml:space="preserve"> усі розташовані на акцизних складах витратоміри-лічильники спирту етилового </w:t>
            </w:r>
            <w:r w:rsidR="0027301B" w:rsidRPr="00941DCE">
              <w:rPr>
                <w:b/>
                <w:sz w:val="28"/>
                <w:szCs w:val="28"/>
                <w:lang w:val="uk-UA"/>
              </w:rPr>
              <w:t>та масові витратоміри</w:t>
            </w:r>
            <w:r w:rsidR="0027301B" w:rsidRPr="00941DCE">
              <w:rPr>
                <w:sz w:val="28"/>
                <w:szCs w:val="28"/>
                <w:lang w:val="uk-UA"/>
              </w:rPr>
              <w:t xml:space="preserve"> </w:t>
            </w:r>
            <w:r w:rsidRPr="00941DCE">
              <w:rPr>
                <w:sz w:val="28"/>
                <w:szCs w:val="28"/>
                <w:lang w:val="uk-UA"/>
              </w:rPr>
              <w:t>у розрізі акцизних складів – в Єдиному державному реєстрі витратомірів-лічильників обсягу виробленого спирту етилового;</w:t>
            </w:r>
          </w:p>
        </w:tc>
      </w:tr>
      <w:tr w:rsidR="00941DCE" w:rsidRPr="00941DCE" w:rsidTr="00101103">
        <w:tc>
          <w:tcPr>
            <w:tcW w:w="7479" w:type="dxa"/>
          </w:tcPr>
          <w:p w:rsidR="008F7EC6" w:rsidRPr="00941DCE" w:rsidRDefault="008F7EC6" w:rsidP="00F12FD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б) усі акцизні склади – у системі електронного адміністрування реалізації пального та спирту етилового.</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 xml:space="preserve">б) </w:t>
            </w:r>
            <w:r w:rsidR="002D174A" w:rsidRPr="00941DCE">
              <w:rPr>
                <w:b/>
                <w:sz w:val="28"/>
                <w:szCs w:val="28"/>
                <w:lang w:val="uk-UA"/>
              </w:rPr>
              <w:t xml:space="preserve">зареєструвати </w:t>
            </w:r>
            <w:r w:rsidRPr="00941DCE">
              <w:rPr>
                <w:sz w:val="28"/>
                <w:szCs w:val="28"/>
                <w:lang w:val="uk-UA"/>
              </w:rPr>
              <w:t>усі акцизні склади – у системі електронного адміністрування реалізації пальн</w:t>
            </w:r>
            <w:r w:rsidR="00DA4B2D" w:rsidRPr="00941DCE">
              <w:rPr>
                <w:sz w:val="28"/>
                <w:szCs w:val="28"/>
                <w:lang w:val="uk-UA"/>
              </w:rPr>
              <w:t>ого та спирту етилового;</w:t>
            </w:r>
          </w:p>
        </w:tc>
      </w:tr>
      <w:tr w:rsidR="00941DCE" w:rsidRPr="00941DCE" w:rsidTr="00101103">
        <w:tc>
          <w:tcPr>
            <w:tcW w:w="7479" w:type="dxa"/>
          </w:tcPr>
          <w:p w:rsidR="002D174A" w:rsidRPr="00941DCE" w:rsidRDefault="002D174A" w:rsidP="00F12FD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відсутній</w:t>
            </w:r>
          </w:p>
        </w:tc>
        <w:tc>
          <w:tcPr>
            <w:tcW w:w="7513" w:type="dxa"/>
          </w:tcPr>
          <w:p w:rsidR="002D174A" w:rsidRPr="00941DCE" w:rsidRDefault="002D174A" w:rsidP="005E5F6D">
            <w:pPr>
              <w:pStyle w:val="rvps2"/>
              <w:spacing w:before="0" w:beforeAutospacing="0" w:after="150" w:afterAutospacing="0"/>
              <w:ind w:firstLine="459"/>
              <w:jc w:val="both"/>
              <w:rPr>
                <w:sz w:val="28"/>
                <w:szCs w:val="28"/>
                <w:lang w:val="uk-UA"/>
              </w:rPr>
            </w:pPr>
            <w:r w:rsidRPr="00941DCE">
              <w:rPr>
                <w:b/>
                <w:sz w:val="28"/>
                <w:szCs w:val="28"/>
                <w:lang w:val="uk-UA" w:eastAsia="uk-UA"/>
              </w:rPr>
              <w:t>в)</w:t>
            </w:r>
            <w:r w:rsidRPr="00941DCE">
              <w:rPr>
                <w:lang w:val="uk-UA" w:eastAsia="uk-UA"/>
              </w:rPr>
              <w:t xml:space="preserve"> </w:t>
            </w:r>
            <w:r w:rsidRPr="00941DCE">
              <w:rPr>
                <w:b/>
                <w:bCs/>
                <w:sz w:val="28"/>
                <w:szCs w:val="28"/>
                <w:lang w:val="uk-UA"/>
              </w:rPr>
              <w:t xml:space="preserve">погодити технологічну схему встановлення зареєстрованих витратомірів-лічильників спирту етилового </w:t>
            </w:r>
            <w:r w:rsidR="00A56180" w:rsidRPr="00941DCE">
              <w:rPr>
                <w:b/>
                <w:bCs/>
                <w:sz w:val="28"/>
                <w:szCs w:val="28"/>
                <w:lang w:val="uk-UA"/>
              </w:rPr>
              <w:t>та/</w:t>
            </w:r>
            <w:r w:rsidRPr="00941DCE">
              <w:rPr>
                <w:b/>
                <w:bCs/>
                <w:sz w:val="28"/>
                <w:szCs w:val="28"/>
                <w:lang w:val="uk-UA"/>
              </w:rPr>
              <w:t>або масових витратомірів з центральним органом виконавчої влади, що реалізує державну податкову політику</w:t>
            </w:r>
            <w:r w:rsidR="00AD2155" w:rsidRPr="00941DCE">
              <w:rPr>
                <w:b/>
                <w:bCs/>
                <w:sz w:val="28"/>
                <w:szCs w:val="28"/>
                <w:lang w:val="uk-UA"/>
              </w:rPr>
              <w:t>,</w:t>
            </w:r>
            <w:r w:rsidR="00AD2155" w:rsidRPr="00941DCE">
              <w:rPr>
                <w:b/>
                <w:sz w:val="28"/>
                <w:szCs w:val="28"/>
                <w:lang w:val="uk-UA"/>
              </w:rPr>
              <w:t xml:space="preserve"> шляхом надсилання засобами електронного зв’язку </w:t>
            </w:r>
            <w:r w:rsidR="00AD2155" w:rsidRPr="00863A79">
              <w:rPr>
                <w:b/>
                <w:sz w:val="28"/>
                <w:szCs w:val="28"/>
                <w:lang w:val="uk-UA"/>
              </w:rPr>
              <w:t>центрально</w:t>
            </w:r>
            <w:r w:rsidR="0016531E" w:rsidRPr="00863A79">
              <w:rPr>
                <w:b/>
                <w:sz w:val="28"/>
                <w:szCs w:val="28"/>
                <w:lang w:val="uk-UA"/>
              </w:rPr>
              <w:t>му</w:t>
            </w:r>
            <w:r w:rsidR="00AD2155" w:rsidRPr="00863A79">
              <w:rPr>
                <w:b/>
                <w:sz w:val="28"/>
                <w:szCs w:val="28"/>
                <w:lang w:val="uk-UA"/>
              </w:rPr>
              <w:t xml:space="preserve"> органу виконавчої влади, що реалізує державну податкову політику, який надає погодження або відмову у її погоджені у разі </w:t>
            </w:r>
            <w:r w:rsidR="00AD2155" w:rsidRPr="00863A79">
              <w:rPr>
                <w:b/>
                <w:sz w:val="28"/>
                <w:szCs w:val="28"/>
                <w:lang w:val="uk-UA"/>
              </w:rPr>
              <w:lastRenderedPageBreak/>
              <w:t xml:space="preserve">невідповідності вимогам, встановленим підпунктами «а», «б» </w:t>
            </w:r>
            <w:r w:rsidR="00236E28" w:rsidRPr="00863A79">
              <w:rPr>
                <w:b/>
                <w:sz w:val="28"/>
                <w:szCs w:val="28"/>
                <w:lang w:val="uk-UA"/>
              </w:rPr>
              <w:t xml:space="preserve">частини другої </w:t>
            </w:r>
            <w:r w:rsidR="0016531E" w:rsidRPr="00863A79">
              <w:rPr>
                <w:b/>
                <w:sz w:val="28"/>
                <w:szCs w:val="28"/>
                <w:lang w:val="uk-UA"/>
              </w:rPr>
              <w:t xml:space="preserve">цього </w:t>
            </w:r>
            <w:r w:rsidR="00AD2155" w:rsidRPr="00863A79">
              <w:rPr>
                <w:b/>
                <w:sz w:val="28"/>
                <w:szCs w:val="28"/>
                <w:lang w:val="uk-UA"/>
              </w:rPr>
              <w:t xml:space="preserve">підпункту, не пізніше </w:t>
            </w:r>
            <w:r w:rsidR="0016531E" w:rsidRPr="00863A79">
              <w:rPr>
                <w:b/>
                <w:sz w:val="28"/>
                <w:szCs w:val="28"/>
                <w:lang w:val="uk-UA"/>
              </w:rPr>
              <w:t xml:space="preserve">ніж протягом </w:t>
            </w:r>
            <w:r w:rsidR="00AD2155" w:rsidRPr="00863A79">
              <w:rPr>
                <w:b/>
                <w:sz w:val="28"/>
                <w:szCs w:val="28"/>
                <w:lang w:val="uk-UA"/>
              </w:rPr>
              <w:t>10 робочих днів, за днем її отримання</w:t>
            </w:r>
            <w:r w:rsidR="00236E28" w:rsidRPr="00863A79">
              <w:rPr>
                <w:b/>
                <w:sz w:val="28"/>
                <w:szCs w:val="28"/>
                <w:lang w:val="uk-UA"/>
              </w:rPr>
              <w:t>.</w:t>
            </w:r>
          </w:p>
        </w:tc>
      </w:tr>
      <w:tr w:rsidR="00941DCE" w:rsidRPr="00941DCE" w:rsidTr="00101103">
        <w:tc>
          <w:tcPr>
            <w:tcW w:w="7479" w:type="dxa"/>
          </w:tcPr>
          <w:p w:rsidR="008F7EC6" w:rsidRPr="00941DCE" w:rsidRDefault="008F7EC6" w:rsidP="00F12FD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lastRenderedPageBreak/>
              <w:t>Один акцизний склад може бути зареєстрований виключно одним розпорядником акцизного складу. Один розпорядник акцизного складу може зареєструвати один і більше акцизних складів.</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Один акцизний склад може бути зареєстрований виключно одним розпорядником акцизного складу. Один розпорядник акцизного складу може зареєструвати один і більше акцизних складів.</w:t>
            </w:r>
          </w:p>
        </w:tc>
      </w:tr>
      <w:tr w:rsidR="00941DCE" w:rsidRPr="00941DCE" w:rsidTr="00101103">
        <w:tc>
          <w:tcPr>
            <w:tcW w:w="7479" w:type="dxa"/>
          </w:tcPr>
          <w:p w:rsidR="008F7EC6" w:rsidRPr="00941DCE" w:rsidRDefault="008F7EC6" w:rsidP="00F12FD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Забороняється отримання та реалізація спирту етилового без наявності зареєстрованих витратомірів-лічильників спирту етилового, без реєстрації акцизного складу, а також через кожне місце отримання та відпуску спирту етилового, на якому вийшов з ладу або відсутній витратомір-лічильник спирту етилового.</w:t>
            </w:r>
          </w:p>
        </w:tc>
        <w:tc>
          <w:tcPr>
            <w:tcW w:w="7513" w:type="dxa"/>
          </w:tcPr>
          <w:p w:rsidR="008F7EC6" w:rsidRPr="00941DCE" w:rsidRDefault="008F7EC6" w:rsidP="00AF37FE">
            <w:pPr>
              <w:pStyle w:val="rvps2"/>
              <w:spacing w:before="0" w:beforeAutospacing="0" w:after="150" w:afterAutospacing="0"/>
              <w:ind w:firstLine="459"/>
              <w:jc w:val="both"/>
              <w:rPr>
                <w:rStyle w:val="rvts9"/>
                <w:b/>
                <w:bCs/>
                <w:sz w:val="28"/>
                <w:szCs w:val="28"/>
                <w:lang w:val="uk-UA"/>
              </w:rPr>
            </w:pPr>
            <w:r w:rsidRPr="00941DCE">
              <w:rPr>
                <w:sz w:val="28"/>
                <w:szCs w:val="28"/>
                <w:lang w:val="uk-UA"/>
              </w:rPr>
              <w:t>Забороняється отримання та реалізація спирту етилового</w:t>
            </w:r>
            <w:r w:rsidR="00AF37FE" w:rsidRPr="007310F8">
              <w:rPr>
                <w:b/>
                <w:sz w:val="28"/>
                <w:szCs w:val="28"/>
                <w:lang w:val="uk-UA"/>
              </w:rPr>
              <w:t>,</w:t>
            </w:r>
            <w:r w:rsidR="00C1758C" w:rsidRPr="00941DCE">
              <w:rPr>
                <w:sz w:val="28"/>
                <w:szCs w:val="28"/>
                <w:lang w:val="uk-UA"/>
              </w:rPr>
              <w:t xml:space="preserve"> </w:t>
            </w:r>
            <w:r w:rsidR="00AF37FE" w:rsidRPr="00941DCE">
              <w:rPr>
                <w:b/>
                <w:sz w:val="28"/>
                <w:szCs w:val="28"/>
                <w:lang w:val="uk-UA"/>
              </w:rPr>
              <w:t>у тому числі</w:t>
            </w:r>
            <w:r w:rsidR="00C1758C" w:rsidRPr="00941DCE">
              <w:rPr>
                <w:b/>
                <w:sz w:val="28"/>
                <w:szCs w:val="28"/>
                <w:lang w:val="uk-UA"/>
              </w:rPr>
              <w:t xml:space="preserve"> біоетанолу</w:t>
            </w:r>
            <w:r w:rsidR="00AF37FE" w:rsidRPr="00941DCE">
              <w:rPr>
                <w:b/>
                <w:sz w:val="28"/>
                <w:szCs w:val="28"/>
                <w:lang w:val="uk-UA"/>
              </w:rPr>
              <w:t>,</w:t>
            </w:r>
            <w:r w:rsidRPr="00941DCE">
              <w:rPr>
                <w:sz w:val="28"/>
                <w:szCs w:val="28"/>
                <w:lang w:val="uk-UA"/>
              </w:rPr>
              <w:t xml:space="preserve"> без наявності</w:t>
            </w:r>
            <w:r w:rsidR="002D174A" w:rsidRPr="00941DCE">
              <w:rPr>
                <w:sz w:val="28"/>
                <w:szCs w:val="28"/>
                <w:lang w:val="uk-UA"/>
              </w:rPr>
              <w:t xml:space="preserve"> зареєстрованих</w:t>
            </w:r>
            <w:r w:rsidRPr="00941DCE">
              <w:rPr>
                <w:b/>
                <w:sz w:val="28"/>
                <w:szCs w:val="28"/>
                <w:lang w:val="uk-UA"/>
              </w:rPr>
              <w:t xml:space="preserve"> </w:t>
            </w:r>
            <w:r w:rsidRPr="00941DCE">
              <w:rPr>
                <w:sz w:val="28"/>
                <w:szCs w:val="28"/>
                <w:lang w:val="uk-UA"/>
              </w:rPr>
              <w:t>витратомірів-лічильників спирту етилового</w:t>
            </w:r>
            <w:r w:rsidR="00C1758C" w:rsidRPr="00941DCE">
              <w:rPr>
                <w:sz w:val="28"/>
                <w:szCs w:val="28"/>
                <w:lang w:val="uk-UA"/>
              </w:rPr>
              <w:t xml:space="preserve"> </w:t>
            </w:r>
            <w:r w:rsidR="00C1758C" w:rsidRPr="00941DCE">
              <w:rPr>
                <w:b/>
                <w:sz w:val="28"/>
                <w:szCs w:val="28"/>
                <w:lang w:val="uk-UA"/>
              </w:rPr>
              <w:t>та/або масових витратомірів</w:t>
            </w:r>
            <w:r w:rsidR="007E7594" w:rsidRPr="00941DCE">
              <w:rPr>
                <w:b/>
                <w:sz w:val="28"/>
                <w:szCs w:val="28"/>
                <w:lang w:val="uk-UA"/>
              </w:rPr>
              <w:t>,</w:t>
            </w:r>
            <w:r w:rsidR="009D0E55" w:rsidRPr="00941DCE">
              <w:rPr>
                <w:b/>
                <w:sz w:val="28"/>
                <w:szCs w:val="28"/>
                <w:lang w:val="uk-UA"/>
              </w:rPr>
              <w:t xml:space="preserve"> </w:t>
            </w:r>
            <w:r w:rsidRPr="00941DCE">
              <w:rPr>
                <w:sz w:val="28"/>
                <w:szCs w:val="28"/>
                <w:lang w:val="uk-UA"/>
              </w:rPr>
              <w:t>без реєстрації акцизного складу,</w:t>
            </w:r>
            <w:r w:rsidR="009525EC" w:rsidRPr="00941DCE">
              <w:rPr>
                <w:sz w:val="28"/>
                <w:szCs w:val="28"/>
                <w:lang w:val="uk-UA"/>
              </w:rPr>
              <w:t xml:space="preserve"> </w:t>
            </w:r>
            <w:r w:rsidR="009525EC" w:rsidRPr="00941DCE">
              <w:rPr>
                <w:b/>
                <w:sz w:val="28"/>
                <w:szCs w:val="28"/>
                <w:lang w:val="uk-UA"/>
              </w:rPr>
              <w:t>без погодженої технологічної схеми встановлення зареєстрованих витратомірів-лічильників спирту етилового з центральним органом виконавчої влади, що реалізує державну податкову політику</w:t>
            </w:r>
            <w:r w:rsidR="009525EC" w:rsidRPr="00941DCE">
              <w:rPr>
                <w:sz w:val="28"/>
                <w:szCs w:val="28"/>
                <w:lang w:val="uk-UA"/>
              </w:rPr>
              <w:t>,</w:t>
            </w:r>
            <w:r w:rsidRPr="00941DCE">
              <w:rPr>
                <w:sz w:val="28"/>
                <w:szCs w:val="28"/>
                <w:lang w:val="uk-UA"/>
              </w:rPr>
              <w:t xml:space="preserve"> а також через кожне місце отримання та відпуску спирту етилового</w:t>
            </w:r>
            <w:r w:rsidR="00AF37FE" w:rsidRPr="00941DCE">
              <w:rPr>
                <w:sz w:val="28"/>
                <w:szCs w:val="28"/>
                <w:lang w:val="uk-UA"/>
              </w:rPr>
              <w:t>,</w:t>
            </w:r>
            <w:r w:rsidR="00C1758C" w:rsidRPr="00941DCE">
              <w:rPr>
                <w:sz w:val="28"/>
                <w:szCs w:val="28"/>
                <w:lang w:val="uk-UA"/>
              </w:rPr>
              <w:t xml:space="preserve"> </w:t>
            </w:r>
            <w:r w:rsidR="00AF37FE" w:rsidRPr="00941DCE">
              <w:rPr>
                <w:b/>
                <w:sz w:val="28"/>
                <w:szCs w:val="28"/>
                <w:lang w:val="uk-UA"/>
              </w:rPr>
              <w:t>у тому числі</w:t>
            </w:r>
            <w:r w:rsidR="00C1758C" w:rsidRPr="00941DCE">
              <w:rPr>
                <w:b/>
                <w:sz w:val="28"/>
                <w:szCs w:val="28"/>
                <w:lang w:val="uk-UA"/>
              </w:rPr>
              <w:t xml:space="preserve"> біоетанолу</w:t>
            </w:r>
            <w:r w:rsidRPr="00941DCE">
              <w:rPr>
                <w:sz w:val="28"/>
                <w:szCs w:val="28"/>
                <w:lang w:val="uk-UA"/>
              </w:rPr>
              <w:t>, на якому вийшов з ладу або відсутній витратомір-лічильник спирту етилового</w:t>
            </w:r>
            <w:r w:rsidR="002F3B4F" w:rsidRPr="00941DCE">
              <w:rPr>
                <w:sz w:val="28"/>
                <w:szCs w:val="28"/>
                <w:lang w:val="uk-UA"/>
              </w:rPr>
              <w:t xml:space="preserve"> </w:t>
            </w:r>
            <w:r w:rsidR="002F3B4F" w:rsidRPr="00941DCE">
              <w:rPr>
                <w:b/>
                <w:sz w:val="28"/>
                <w:szCs w:val="28"/>
                <w:lang w:val="uk-UA"/>
              </w:rPr>
              <w:t>та/або масовий витратомір</w:t>
            </w:r>
            <w:r w:rsidRPr="00941DCE">
              <w:rPr>
                <w:sz w:val="28"/>
                <w:szCs w:val="28"/>
                <w:lang w:val="uk-UA"/>
              </w:rPr>
              <w:t>.</w:t>
            </w:r>
          </w:p>
        </w:tc>
      </w:tr>
      <w:tr w:rsidR="00941DCE" w:rsidRPr="00941DCE" w:rsidTr="00101103">
        <w:tc>
          <w:tcPr>
            <w:tcW w:w="7479" w:type="dxa"/>
          </w:tcPr>
          <w:p w:rsidR="008F7EC6" w:rsidRPr="00941DCE" w:rsidRDefault="008F7EC6" w:rsidP="00F12FD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 xml:space="preserve">Витратоміри-лічильники спирту етилового повинні відповідати вимогам законодавства та мати позитивний результат повірки або оцінку відповідності, проведені відповідно до законодавства. У разі відсутності позитивного результату повірки або оцінки відповідності витратомірів-лічильників спирту етилового для цілей цього </w:t>
            </w:r>
            <w:r w:rsidRPr="00941DCE">
              <w:rPr>
                <w:sz w:val="28"/>
                <w:szCs w:val="28"/>
                <w:lang w:val="uk-UA"/>
              </w:rPr>
              <w:lastRenderedPageBreak/>
              <w:t>Кодексу акцизні склади, на яких вони розташовані, вважаються необладнаними витратомірами-лічильниками спирту етилового.</w:t>
            </w:r>
          </w:p>
        </w:tc>
        <w:tc>
          <w:tcPr>
            <w:tcW w:w="7513" w:type="dxa"/>
          </w:tcPr>
          <w:p w:rsidR="008F7EC6" w:rsidRPr="00941DCE" w:rsidRDefault="008F7EC6" w:rsidP="00FE7833">
            <w:pPr>
              <w:pStyle w:val="rvps2"/>
              <w:spacing w:before="0" w:beforeAutospacing="0" w:after="150" w:afterAutospacing="0"/>
              <w:ind w:firstLine="459"/>
              <w:jc w:val="both"/>
              <w:rPr>
                <w:rStyle w:val="rvts9"/>
                <w:b/>
                <w:bCs/>
                <w:sz w:val="28"/>
                <w:szCs w:val="28"/>
                <w:lang w:val="uk-UA"/>
              </w:rPr>
            </w:pPr>
            <w:r w:rsidRPr="00941DCE">
              <w:rPr>
                <w:sz w:val="28"/>
                <w:szCs w:val="28"/>
                <w:lang w:val="uk-UA"/>
              </w:rPr>
              <w:lastRenderedPageBreak/>
              <w:t>Витратом</w:t>
            </w:r>
            <w:r w:rsidR="00FE7833" w:rsidRPr="00941DCE">
              <w:rPr>
                <w:sz w:val="28"/>
                <w:szCs w:val="28"/>
                <w:lang w:val="uk-UA"/>
              </w:rPr>
              <w:t>іри-лічильники спирту етилового</w:t>
            </w:r>
            <w:r w:rsidRPr="00941DCE">
              <w:rPr>
                <w:b/>
                <w:sz w:val="28"/>
                <w:szCs w:val="28"/>
                <w:lang w:val="uk-UA"/>
              </w:rPr>
              <w:t xml:space="preserve">, </w:t>
            </w:r>
            <w:r w:rsidR="003144A1" w:rsidRPr="00941DCE">
              <w:rPr>
                <w:b/>
                <w:sz w:val="28"/>
                <w:szCs w:val="28"/>
                <w:lang w:val="uk-UA"/>
              </w:rPr>
              <w:t>масові витратоміри</w:t>
            </w:r>
            <w:r w:rsidR="003144A1" w:rsidRPr="00941DCE">
              <w:rPr>
                <w:b/>
                <w:bCs/>
                <w:sz w:val="28"/>
                <w:szCs w:val="28"/>
                <w:lang w:val="uk-UA"/>
              </w:rPr>
              <w:t xml:space="preserve"> </w:t>
            </w:r>
            <w:r w:rsidRPr="00941DCE">
              <w:rPr>
                <w:sz w:val="28"/>
                <w:szCs w:val="28"/>
                <w:lang w:val="uk-UA"/>
              </w:rPr>
              <w:t xml:space="preserve">повинні відповідати вимогам законодавства та мати позитивний результат повірки або оцінку відповідності, проведені відповідно до законодавства. У разі відсутності </w:t>
            </w:r>
            <w:r w:rsidR="00B60AC6" w:rsidRPr="00941DCE">
              <w:rPr>
                <w:b/>
                <w:sz w:val="28"/>
                <w:szCs w:val="28"/>
                <w:lang w:val="uk-UA"/>
              </w:rPr>
              <w:t xml:space="preserve">погодженої технологічної схеми встановлення зареєстрованих </w:t>
            </w:r>
            <w:r w:rsidR="00B60AC6" w:rsidRPr="00AE38C4">
              <w:rPr>
                <w:b/>
                <w:sz w:val="28"/>
                <w:szCs w:val="28"/>
                <w:lang w:val="uk-UA"/>
              </w:rPr>
              <w:t>витратомір</w:t>
            </w:r>
            <w:r w:rsidR="00C164BB" w:rsidRPr="00AE38C4">
              <w:rPr>
                <w:b/>
                <w:sz w:val="28"/>
                <w:szCs w:val="28"/>
                <w:lang w:val="uk-UA"/>
              </w:rPr>
              <w:t xml:space="preserve">ів-лічильників спирту </w:t>
            </w:r>
            <w:r w:rsidR="00C164BB" w:rsidRPr="00AE38C4">
              <w:rPr>
                <w:b/>
                <w:sz w:val="28"/>
                <w:szCs w:val="28"/>
                <w:lang w:val="uk-UA"/>
              </w:rPr>
              <w:lastRenderedPageBreak/>
              <w:t xml:space="preserve">етилового, </w:t>
            </w:r>
            <w:r w:rsidR="00B60AC6" w:rsidRPr="00941DCE">
              <w:rPr>
                <w:b/>
                <w:sz w:val="28"/>
                <w:szCs w:val="28"/>
                <w:lang w:val="uk-UA"/>
              </w:rPr>
              <w:t>масових витратомірів з центральним органом виконавчої влади, що реалізує державну податкову політику</w:t>
            </w:r>
            <w:r w:rsidR="00892B6A" w:rsidRPr="00941DCE">
              <w:rPr>
                <w:b/>
                <w:sz w:val="28"/>
                <w:szCs w:val="28"/>
                <w:lang w:val="uk-UA"/>
              </w:rPr>
              <w:t>,</w:t>
            </w:r>
            <w:r w:rsidR="007D756F" w:rsidRPr="00941DCE">
              <w:rPr>
                <w:b/>
                <w:sz w:val="28"/>
                <w:szCs w:val="28"/>
                <w:lang w:val="uk-UA"/>
              </w:rPr>
              <w:t xml:space="preserve"> та/або</w:t>
            </w:r>
            <w:r w:rsidR="00B60AC6" w:rsidRPr="00941DCE">
              <w:rPr>
                <w:b/>
                <w:sz w:val="28"/>
                <w:szCs w:val="28"/>
                <w:lang w:val="uk-UA"/>
              </w:rPr>
              <w:t xml:space="preserve"> </w:t>
            </w:r>
            <w:r w:rsidRPr="00941DCE">
              <w:rPr>
                <w:sz w:val="28"/>
                <w:szCs w:val="28"/>
                <w:lang w:val="uk-UA"/>
              </w:rPr>
              <w:t>позитивного результату повірки або оцінки відповідності витратомірів-лічильників спирту етилового</w:t>
            </w:r>
            <w:r w:rsidRPr="00941DCE">
              <w:rPr>
                <w:b/>
                <w:sz w:val="28"/>
                <w:szCs w:val="28"/>
                <w:lang w:val="uk-UA"/>
              </w:rPr>
              <w:t xml:space="preserve">, </w:t>
            </w:r>
            <w:r w:rsidR="003144A1" w:rsidRPr="00941DCE">
              <w:rPr>
                <w:b/>
                <w:sz w:val="28"/>
                <w:szCs w:val="28"/>
                <w:lang w:val="uk-UA"/>
              </w:rPr>
              <w:t>масових витратомірів</w:t>
            </w:r>
            <w:r w:rsidR="003144A1" w:rsidRPr="00941DCE">
              <w:rPr>
                <w:b/>
                <w:bCs/>
                <w:sz w:val="28"/>
                <w:szCs w:val="28"/>
                <w:lang w:val="uk-UA"/>
              </w:rPr>
              <w:t xml:space="preserve"> </w:t>
            </w:r>
            <w:r w:rsidRPr="00941DCE">
              <w:rPr>
                <w:sz w:val="28"/>
                <w:szCs w:val="28"/>
                <w:lang w:val="uk-UA"/>
              </w:rPr>
              <w:t xml:space="preserve">для цілей цього Кодексу акцизні склади, на яких вони розташовані, вважаються необладнаними </w:t>
            </w:r>
            <w:r w:rsidR="00475DE1" w:rsidRPr="00941DCE">
              <w:rPr>
                <w:b/>
                <w:sz w:val="28"/>
                <w:szCs w:val="28"/>
                <w:lang w:val="uk-UA"/>
              </w:rPr>
              <w:t>відповідно</w:t>
            </w:r>
            <w:r w:rsidR="00475DE1" w:rsidRPr="00941DCE">
              <w:rPr>
                <w:sz w:val="28"/>
                <w:szCs w:val="28"/>
                <w:lang w:val="uk-UA"/>
              </w:rPr>
              <w:t xml:space="preserve"> </w:t>
            </w:r>
            <w:r w:rsidRPr="00941DCE">
              <w:rPr>
                <w:sz w:val="28"/>
                <w:szCs w:val="28"/>
                <w:lang w:val="uk-UA"/>
              </w:rPr>
              <w:t>витратомірами-лічильниками спирту етилового</w:t>
            </w:r>
            <w:r w:rsidR="00CC3B2C" w:rsidRPr="00941DCE">
              <w:rPr>
                <w:sz w:val="28"/>
                <w:szCs w:val="28"/>
                <w:lang w:val="uk-UA"/>
              </w:rPr>
              <w:t xml:space="preserve">, </w:t>
            </w:r>
            <w:r w:rsidR="00CC3B2C" w:rsidRPr="00941DCE">
              <w:rPr>
                <w:b/>
                <w:sz w:val="28"/>
                <w:szCs w:val="28"/>
                <w:lang w:val="uk-UA"/>
              </w:rPr>
              <w:t>масовими витратомірами</w:t>
            </w:r>
            <w:r w:rsidRPr="00941DCE">
              <w:rPr>
                <w:sz w:val="28"/>
                <w:szCs w:val="28"/>
                <w:lang w:val="uk-UA"/>
              </w:rPr>
              <w:t>.</w:t>
            </w:r>
          </w:p>
        </w:tc>
      </w:tr>
      <w:tr w:rsidR="00941DCE" w:rsidRPr="00941DCE" w:rsidTr="00101103">
        <w:tc>
          <w:tcPr>
            <w:tcW w:w="7479" w:type="dxa"/>
          </w:tcPr>
          <w:p w:rsidR="008F7EC6" w:rsidRPr="00941DCE" w:rsidRDefault="008F7EC6" w:rsidP="00FA2A2E">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lastRenderedPageBreak/>
              <w:t>Розпорядники акцизних складів зобов’язані на кожному акцизному складі щоденно (крім днів, в які акцизний склад не працює) формувати дані про добові фактичні обсяги отриманого та реалізованого спирту етилового (далі у цьому розділі – обсяг обігу спирту етилового) у розрізі кодів товарних підкатегорій згідно з УКТ ЗЕД у декалітрах 100-відсоткового спирту, приведен</w:t>
            </w:r>
            <w:r w:rsidRPr="007E27B6">
              <w:rPr>
                <w:b/>
                <w:sz w:val="28"/>
                <w:szCs w:val="28"/>
                <w:lang w:val="uk-UA"/>
              </w:rPr>
              <w:t>их</w:t>
            </w:r>
            <w:r w:rsidRPr="00941DCE">
              <w:rPr>
                <w:sz w:val="28"/>
                <w:szCs w:val="28"/>
                <w:lang w:val="uk-UA"/>
              </w:rPr>
              <w:t xml:space="preserve"> до температури 20°С.</w:t>
            </w:r>
          </w:p>
        </w:tc>
        <w:tc>
          <w:tcPr>
            <w:tcW w:w="7513" w:type="dxa"/>
          </w:tcPr>
          <w:p w:rsidR="00343C82" w:rsidRPr="00941DCE" w:rsidRDefault="008F7EC6" w:rsidP="00481EF7">
            <w:pPr>
              <w:pStyle w:val="rvps2"/>
              <w:spacing w:before="0" w:beforeAutospacing="0" w:after="150" w:afterAutospacing="0"/>
              <w:ind w:firstLine="459"/>
              <w:jc w:val="both"/>
              <w:rPr>
                <w:rStyle w:val="rvts9"/>
                <w:b/>
                <w:bCs/>
                <w:sz w:val="28"/>
                <w:szCs w:val="28"/>
                <w:lang w:val="uk-UA"/>
              </w:rPr>
            </w:pPr>
            <w:r w:rsidRPr="00941DCE">
              <w:rPr>
                <w:sz w:val="28"/>
                <w:szCs w:val="28"/>
                <w:lang w:val="uk-UA"/>
              </w:rPr>
              <w:t>Розпорядники акцизних складів зобов’язані на кожному акцизному складі щоденно (крім днів, в які акцизний склад не працює) формувати дані про добові фактичні обсяги отриманого та реалізованого спирту етилового (далі у цьому розділі – обсяг обігу спирту етилового) у розрізі кодів товарни</w:t>
            </w:r>
            <w:r w:rsidR="004B0530">
              <w:rPr>
                <w:sz w:val="28"/>
                <w:szCs w:val="28"/>
                <w:lang w:val="uk-UA"/>
              </w:rPr>
              <w:t>х підкатегорій згідно з УКТ ЗЕД</w:t>
            </w:r>
            <w:r w:rsidR="002F3B4F" w:rsidRPr="004B0530">
              <w:rPr>
                <w:b/>
                <w:sz w:val="28"/>
                <w:szCs w:val="28"/>
                <w:lang w:val="uk-UA"/>
              </w:rPr>
              <w:t>,</w:t>
            </w:r>
            <w:r w:rsidR="002F3B4F" w:rsidRPr="00941DCE">
              <w:rPr>
                <w:sz w:val="28"/>
                <w:szCs w:val="28"/>
                <w:lang w:val="uk-UA"/>
              </w:rPr>
              <w:t xml:space="preserve"> </w:t>
            </w:r>
            <w:r w:rsidR="00AF37FE" w:rsidRPr="00941DCE">
              <w:rPr>
                <w:b/>
                <w:sz w:val="28"/>
                <w:szCs w:val="28"/>
                <w:lang w:val="uk-UA"/>
              </w:rPr>
              <w:t>у тому числі</w:t>
            </w:r>
            <w:r w:rsidR="00AF37FE" w:rsidRPr="00941DCE">
              <w:rPr>
                <w:sz w:val="28"/>
                <w:szCs w:val="28"/>
                <w:lang w:val="uk-UA"/>
              </w:rPr>
              <w:t xml:space="preserve"> </w:t>
            </w:r>
            <w:r w:rsidR="002F3B4F" w:rsidRPr="00941DCE">
              <w:rPr>
                <w:b/>
                <w:sz w:val="28"/>
                <w:szCs w:val="28"/>
                <w:lang w:val="uk-UA"/>
              </w:rPr>
              <w:t>біоетанолу</w:t>
            </w:r>
            <w:r w:rsidR="00AF37FE" w:rsidRPr="00941DCE">
              <w:rPr>
                <w:b/>
                <w:sz w:val="28"/>
                <w:szCs w:val="28"/>
                <w:lang w:val="uk-UA"/>
              </w:rPr>
              <w:t>,</w:t>
            </w:r>
            <w:r w:rsidR="002F3B4F" w:rsidRPr="00941DCE">
              <w:rPr>
                <w:sz w:val="28"/>
                <w:szCs w:val="28"/>
                <w:lang w:val="uk-UA"/>
              </w:rPr>
              <w:t xml:space="preserve"> </w:t>
            </w:r>
            <w:r w:rsidRPr="00941DCE">
              <w:rPr>
                <w:sz w:val="28"/>
                <w:szCs w:val="28"/>
                <w:lang w:val="uk-UA"/>
              </w:rPr>
              <w:t>у декалітрах 100-відсоткового спирту, приведен</w:t>
            </w:r>
            <w:r w:rsidR="00B441AC" w:rsidRPr="007E27B6">
              <w:rPr>
                <w:b/>
                <w:sz w:val="28"/>
                <w:szCs w:val="28"/>
                <w:lang w:val="uk-UA"/>
              </w:rPr>
              <w:t>ого</w:t>
            </w:r>
            <w:r w:rsidRPr="00941DCE">
              <w:rPr>
                <w:sz w:val="28"/>
                <w:szCs w:val="28"/>
                <w:lang w:val="uk-UA"/>
              </w:rPr>
              <w:t xml:space="preserve"> до температури 20°С.</w:t>
            </w:r>
          </w:p>
        </w:tc>
      </w:tr>
      <w:tr w:rsidR="00941DCE" w:rsidRPr="00941DCE" w:rsidTr="00101103">
        <w:tc>
          <w:tcPr>
            <w:tcW w:w="7479" w:type="dxa"/>
          </w:tcPr>
          <w:p w:rsidR="008F7EC6" w:rsidRPr="00941DCE" w:rsidRDefault="008F7EC6" w:rsidP="00FA2A2E">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 xml:space="preserve">Дані про обсяг обігу спирту етилового формуються після проведення останньої операції з обігу спирту етилового у звітній добі, але не пізніше 23 години 59 хвилин цієї доби, до початку здійснення операцій з обігу спирту етилового у добу, що настає за звітною добою, та подаються </w:t>
            </w:r>
            <w:r w:rsidRPr="00481EF7">
              <w:rPr>
                <w:b/>
                <w:sz w:val="28"/>
                <w:szCs w:val="28"/>
                <w:lang w:val="uk-UA"/>
              </w:rPr>
              <w:t>до центрального органу</w:t>
            </w:r>
            <w:r w:rsidRPr="00941DCE">
              <w:rPr>
                <w:sz w:val="28"/>
                <w:szCs w:val="28"/>
                <w:lang w:val="uk-UA"/>
              </w:rPr>
              <w:t xml:space="preserve"> виконавчої влади, що реалізує державну податкову політику, не пізніше 23 години 59 хвилин доби, що настає за звітною добою.</w:t>
            </w:r>
          </w:p>
        </w:tc>
        <w:tc>
          <w:tcPr>
            <w:tcW w:w="7513" w:type="dxa"/>
          </w:tcPr>
          <w:p w:rsidR="008F7EC6" w:rsidRPr="00941DCE" w:rsidRDefault="008F7EC6" w:rsidP="004B0530">
            <w:pPr>
              <w:pStyle w:val="rvps2"/>
              <w:spacing w:before="0" w:beforeAutospacing="0" w:after="150" w:afterAutospacing="0"/>
              <w:ind w:firstLine="459"/>
              <w:jc w:val="both"/>
              <w:rPr>
                <w:rStyle w:val="rvts9"/>
                <w:b/>
                <w:bCs/>
                <w:sz w:val="28"/>
                <w:szCs w:val="28"/>
                <w:lang w:val="uk-UA"/>
              </w:rPr>
            </w:pPr>
            <w:r w:rsidRPr="00941DCE">
              <w:rPr>
                <w:sz w:val="28"/>
                <w:szCs w:val="28"/>
                <w:lang w:val="uk-UA"/>
              </w:rPr>
              <w:t>Дані про обсяг обігу спирту етилового</w:t>
            </w:r>
            <w:r w:rsidR="002F3B4F" w:rsidRPr="00941DCE">
              <w:rPr>
                <w:b/>
                <w:sz w:val="28"/>
                <w:szCs w:val="28"/>
                <w:lang w:val="uk-UA"/>
              </w:rPr>
              <w:t>,</w:t>
            </w:r>
            <w:r w:rsidR="002F3B4F" w:rsidRPr="00941DCE">
              <w:rPr>
                <w:sz w:val="28"/>
                <w:szCs w:val="28"/>
                <w:lang w:val="uk-UA"/>
              </w:rPr>
              <w:t xml:space="preserve"> </w:t>
            </w:r>
            <w:r w:rsidR="00AF37FE" w:rsidRPr="00941DCE">
              <w:rPr>
                <w:b/>
                <w:sz w:val="28"/>
                <w:szCs w:val="28"/>
                <w:lang w:val="uk-UA"/>
              </w:rPr>
              <w:t>у тому числі</w:t>
            </w:r>
            <w:r w:rsidR="00AF37FE" w:rsidRPr="00941DCE">
              <w:rPr>
                <w:sz w:val="28"/>
                <w:szCs w:val="28"/>
                <w:lang w:val="uk-UA"/>
              </w:rPr>
              <w:t xml:space="preserve"> </w:t>
            </w:r>
            <w:r w:rsidR="002F3B4F" w:rsidRPr="00941DCE">
              <w:rPr>
                <w:b/>
                <w:sz w:val="28"/>
                <w:szCs w:val="28"/>
                <w:lang w:val="uk-UA"/>
              </w:rPr>
              <w:t>біоетанолу</w:t>
            </w:r>
            <w:r w:rsidR="00E833AD" w:rsidRPr="00941DCE">
              <w:rPr>
                <w:b/>
                <w:sz w:val="28"/>
                <w:szCs w:val="28"/>
                <w:lang w:val="uk-UA"/>
              </w:rPr>
              <w:t>,</w:t>
            </w:r>
            <w:r w:rsidRPr="00941DCE">
              <w:rPr>
                <w:sz w:val="28"/>
                <w:szCs w:val="28"/>
                <w:lang w:val="uk-UA"/>
              </w:rPr>
              <w:t xml:space="preserve"> формуються після проведення останньої операції з обігу спирту етилового у звітній добі,  але не пізніше 23 години 59 хвилин цієї доби, до початку здійснення операцій з обігу спирту етилового у добу, що настає за звітною добою, та подаються </w:t>
            </w:r>
            <w:r w:rsidRPr="00481EF7">
              <w:rPr>
                <w:b/>
                <w:sz w:val="28"/>
                <w:szCs w:val="28"/>
                <w:lang w:val="uk-UA"/>
              </w:rPr>
              <w:t>центрально</w:t>
            </w:r>
            <w:r w:rsidR="007E27B6" w:rsidRPr="00481EF7">
              <w:rPr>
                <w:b/>
                <w:sz w:val="28"/>
                <w:szCs w:val="28"/>
                <w:lang w:val="uk-UA"/>
              </w:rPr>
              <w:t>му</w:t>
            </w:r>
            <w:r w:rsidRPr="00481EF7">
              <w:rPr>
                <w:b/>
                <w:sz w:val="28"/>
                <w:szCs w:val="28"/>
                <w:lang w:val="uk-UA"/>
              </w:rPr>
              <w:t xml:space="preserve"> органу</w:t>
            </w:r>
            <w:r w:rsidRPr="00941DCE">
              <w:rPr>
                <w:sz w:val="28"/>
                <w:szCs w:val="28"/>
                <w:lang w:val="uk-UA"/>
              </w:rPr>
              <w:t xml:space="preserve"> виконавчої влади, що реалізує державну податкову політику, не пізніше 23 години 59 хвилин доби, що настає за звітною добою.</w:t>
            </w:r>
          </w:p>
        </w:tc>
      </w:tr>
      <w:tr w:rsidR="00941DCE" w:rsidRPr="00941DCE" w:rsidTr="00101103">
        <w:tc>
          <w:tcPr>
            <w:tcW w:w="7479" w:type="dxa"/>
          </w:tcPr>
          <w:p w:rsidR="008F7EC6" w:rsidRPr="00941DCE" w:rsidRDefault="008F7EC6" w:rsidP="00F12FD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lastRenderedPageBreak/>
              <w:t>Дані про обсяг обігу спирту етилового подаються електронними засобами зв’язку у формі електронних документів, яка затверджується центральним органом виконавчої влади, що забезпечує формування та реалізує державну фінансову політику.</w:t>
            </w:r>
          </w:p>
        </w:tc>
        <w:tc>
          <w:tcPr>
            <w:tcW w:w="7513" w:type="dxa"/>
          </w:tcPr>
          <w:p w:rsidR="008F7EC6" w:rsidRPr="00941DCE" w:rsidRDefault="008F7EC6" w:rsidP="008D0C27">
            <w:pPr>
              <w:pStyle w:val="rvps2"/>
              <w:spacing w:before="0" w:beforeAutospacing="0" w:after="150" w:afterAutospacing="0"/>
              <w:ind w:firstLine="459"/>
              <w:jc w:val="both"/>
              <w:rPr>
                <w:rStyle w:val="rvts9"/>
                <w:b/>
                <w:bCs/>
                <w:sz w:val="28"/>
                <w:szCs w:val="28"/>
                <w:lang w:val="uk-UA"/>
              </w:rPr>
            </w:pPr>
            <w:r w:rsidRPr="00941DCE">
              <w:rPr>
                <w:sz w:val="28"/>
                <w:szCs w:val="28"/>
                <w:lang w:val="uk-UA"/>
              </w:rPr>
              <w:t>Дані про обсяг обігу спирту етилового</w:t>
            </w:r>
            <w:r w:rsidR="002F3B4F" w:rsidRPr="00B2676E">
              <w:rPr>
                <w:b/>
                <w:sz w:val="28"/>
                <w:szCs w:val="28"/>
                <w:lang w:val="uk-UA"/>
              </w:rPr>
              <w:t xml:space="preserve">, </w:t>
            </w:r>
            <w:r w:rsidR="00AF37FE" w:rsidRPr="00941DCE">
              <w:rPr>
                <w:b/>
                <w:sz w:val="28"/>
                <w:szCs w:val="28"/>
                <w:lang w:val="uk-UA"/>
              </w:rPr>
              <w:t>у тому числі</w:t>
            </w:r>
            <w:r w:rsidR="00AF37FE" w:rsidRPr="00941DCE">
              <w:rPr>
                <w:sz w:val="28"/>
                <w:szCs w:val="28"/>
                <w:lang w:val="uk-UA"/>
              </w:rPr>
              <w:t xml:space="preserve"> </w:t>
            </w:r>
            <w:r w:rsidR="002F3B4F" w:rsidRPr="00941DCE">
              <w:rPr>
                <w:b/>
                <w:sz w:val="28"/>
                <w:szCs w:val="28"/>
                <w:lang w:val="uk-UA"/>
              </w:rPr>
              <w:t>біоетанолу</w:t>
            </w:r>
            <w:r w:rsidR="00B441AC" w:rsidRPr="00941DCE">
              <w:rPr>
                <w:b/>
                <w:sz w:val="28"/>
                <w:szCs w:val="28"/>
                <w:lang w:val="uk-UA"/>
              </w:rPr>
              <w:t>,</w:t>
            </w:r>
            <w:r w:rsidRPr="00941DCE">
              <w:rPr>
                <w:sz w:val="28"/>
                <w:szCs w:val="28"/>
                <w:lang w:val="uk-UA"/>
              </w:rPr>
              <w:t xml:space="preserve"> подаються електронними засобами зв’язку у формі електронних документів, яка затверджується центральним органом виконавчої влади, що забезпечує формування та реалізує державну фінансову політику.</w:t>
            </w:r>
          </w:p>
        </w:tc>
      </w:tr>
      <w:tr w:rsidR="00941DCE" w:rsidRPr="00941DCE" w:rsidTr="00101103">
        <w:tc>
          <w:tcPr>
            <w:tcW w:w="7479" w:type="dxa"/>
          </w:tcPr>
          <w:p w:rsidR="008F7EC6" w:rsidRPr="00941DCE" w:rsidRDefault="008F7EC6" w:rsidP="00F12FD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 xml:space="preserve">Електронні документи заповнюються </w:t>
            </w:r>
            <w:r w:rsidRPr="00941DCE">
              <w:rPr>
                <w:b/>
                <w:strike/>
                <w:sz w:val="28"/>
                <w:szCs w:val="28"/>
                <w:lang w:val="uk-UA"/>
              </w:rPr>
              <w:t>автоматично</w:t>
            </w:r>
            <w:r w:rsidRPr="00941DCE">
              <w:rPr>
                <w:b/>
                <w:sz w:val="28"/>
                <w:szCs w:val="28"/>
                <w:lang w:val="uk-UA"/>
              </w:rPr>
              <w:t xml:space="preserve"> </w:t>
            </w:r>
            <w:r w:rsidRPr="00941DCE">
              <w:rPr>
                <w:sz w:val="28"/>
                <w:szCs w:val="28"/>
                <w:lang w:val="uk-UA"/>
              </w:rPr>
              <w:t>шляхом передачі до них даних з витратомірів-лічильників спирту етилового. В електронних документах також зазначаються відповідальною особою розпорядника акцизного складу дані про обсяги залишків спирту етилового, що знаходяться на акцизному складі в тарі, упаковці, про добовий обсяг реалізованого спирту етилового в тарі, упаковці, а також інформація про дні, в які акцизний склад не працює.</w:t>
            </w:r>
          </w:p>
        </w:tc>
        <w:tc>
          <w:tcPr>
            <w:tcW w:w="7513" w:type="dxa"/>
          </w:tcPr>
          <w:p w:rsidR="008F7EC6" w:rsidRPr="00941DCE" w:rsidRDefault="00343C82" w:rsidP="00863A79">
            <w:pPr>
              <w:pStyle w:val="rvps2"/>
              <w:spacing w:before="0" w:beforeAutospacing="0" w:after="150" w:afterAutospacing="0"/>
              <w:ind w:firstLine="459"/>
              <w:jc w:val="both"/>
              <w:rPr>
                <w:rStyle w:val="rvts9"/>
                <w:b/>
                <w:bCs/>
                <w:sz w:val="28"/>
                <w:szCs w:val="28"/>
                <w:lang w:val="uk-UA"/>
              </w:rPr>
            </w:pPr>
            <w:r w:rsidRPr="00941DCE">
              <w:rPr>
                <w:sz w:val="28"/>
                <w:szCs w:val="28"/>
                <w:lang w:val="uk-UA"/>
              </w:rPr>
              <w:t xml:space="preserve">Електронні документи заповнюються шляхом передачі до них даних </w:t>
            </w:r>
            <w:r w:rsidRPr="00941DCE">
              <w:rPr>
                <w:b/>
                <w:sz w:val="28"/>
                <w:szCs w:val="28"/>
                <w:lang w:val="uk-UA"/>
              </w:rPr>
              <w:t xml:space="preserve">щодо обсягу </w:t>
            </w:r>
            <w:r w:rsidR="00652937" w:rsidRPr="00941DCE">
              <w:rPr>
                <w:b/>
                <w:sz w:val="28"/>
                <w:szCs w:val="28"/>
                <w:lang w:val="uk-UA"/>
              </w:rPr>
              <w:t>обігу</w:t>
            </w:r>
            <w:r w:rsidRPr="00941DCE">
              <w:rPr>
                <w:b/>
                <w:sz w:val="28"/>
                <w:szCs w:val="28"/>
                <w:lang w:val="uk-UA"/>
              </w:rPr>
              <w:t xml:space="preserve"> спирту етилового неденатурованого</w:t>
            </w:r>
            <w:r w:rsidRPr="00941DCE">
              <w:rPr>
                <w:sz w:val="28"/>
                <w:szCs w:val="28"/>
                <w:lang w:val="uk-UA"/>
              </w:rPr>
              <w:t xml:space="preserve"> з витратомірів-лічильників спирту етилового </w:t>
            </w:r>
            <w:r w:rsidRPr="00941DCE">
              <w:rPr>
                <w:b/>
                <w:sz w:val="28"/>
                <w:szCs w:val="28"/>
                <w:lang w:val="uk-UA"/>
              </w:rPr>
              <w:t xml:space="preserve">або обсягу </w:t>
            </w:r>
            <w:r w:rsidR="00652937" w:rsidRPr="00941DCE">
              <w:rPr>
                <w:b/>
                <w:sz w:val="28"/>
                <w:szCs w:val="28"/>
                <w:lang w:val="uk-UA"/>
              </w:rPr>
              <w:t>обігу</w:t>
            </w:r>
            <w:r w:rsidR="00CE298C" w:rsidRPr="00941DCE">
              <w:rPr>
                <w:b/>
                <w:sz w:val="28"/>
                <w:szCs w:val="28"/>
                <w:lang w:val="uk-UA"/>
              </w:rPr>
              <w:t xml:space="preserve"> </w:t>
            </w:r>
            <w:r w:rsidR="00E833AD" w:rsidRPr="00941DCE">
              <w:rPr>
                <w:b/>
                <w:sz w:val="28"/>
                <w:szCs w:val="28"/>
                <w:lang w:val="uk-UA"/>
              </w:rPr>
              <w:t xml:space="preserve">спирту етилового денатурованого, у тому числі біоетанолу, </w:t>
            </w:r>
            <w:r w:rsidRPr="00941DCE">
              <w:rPr>
                <w:b/>
                <w:sz w:val="28"/>
                <w:szCs w:val="28"/>
                <w:lang w:val="uk-UA"/>
              </w:rPr>
              <w:t>з масових витратомірів, перерахован</w:t>
            </w:r>
            <w:r w:rsidR="0086648F" w:rsidRPr="00941DCE">
              <w:rPr>
                <w:b/>
                <w:sz w:val="28"/>
                <w:szCs w:val="28"/>
                <w:lang w:val="uk-UA"/>
              </w:rPr>
              <w:t>ого</w:t>
            </w:r>
            <w:r w:rsidRPr="00941DCE">
              <w:rPr>
                <w:b/>
                <w:sz w:val="28"/>
                <w:szCs w:val="28"/>
                <w:lang w:val="uk-UA"/>
              </w:rPr>
              <w:t xml:space="preserve"> у </w:t>
            </w:r>
            <w:r w:rsidR="0086648F" w:rsidRPr="00941DCE">
              <w:rPr>
                <w:b/>
                <w:sz w:val="28"/>
                <w:szCs w:val="28"/>
                <w:lang w:val="uk-UA"/>
              </w:rPr>
              <w:t>дека</w:t>
            </w:r>
            <w:r w:rsidRPr="00941DCE">
              <w:rPr>
                <w:b/>
                <w:sz w:val="28"/>
                <w:szCs w:val="28"/>
                <w:lang w:val="uk-UA"/>
              </w:rPr>
              <w:t>літри</w:t>
            </w:r>
            <w:r w:rsidR="0086648F" w:rsidRPr="00941DCE">
              <w:rPr>
                <w:b/>
                <w:sz w:val="28"/>
                <w:szCs w:val="28"/>
                <w:lang w:val="uk-UA"/>
              </w:rPr>
              <w:t xml:space="preserve"> 100-відсоткового спирту</w:t>
            </w:r>
            <w:r w:rsidRPr="00941DCE">
              <w:rPr>
                <w:b/>
                <w:sz w:val="28"/>
                <w:szCs w:val="28"/>
                <w:lang w:val="uk-UA"/>
              </w:rPr>
              <w:t>, приведен</w:t>
            </w:r>
            <w:r w:rsidR="0086648F" w:rsidRPr="00941DCE">
              <w:rPr>
                <w:b/>
                <w:sz w:val="28"/>
                <w:szCs w:val="28"/>
                <w:lang w:val="uk-UA"/>
              </w:rPr>
              <w:t>ого</w:t>
            </w:r>
            <w:r w:rsidRPr="00941DCE">
              <w:rPr>
                <w:shd w:val="clear" w:color="auto" w:fill="FFFFFF"/>
              </w:rPr>
              <w:t xml:space="preserve"> </w:t>
            </w:r>
            <w:r w:rsidRPr="00941DCE">
              <w:rPr>
                <w:b/>
                <w:sz w:val="28"/>
                <w:szCs w:val="28"/>
                <w:lang w:val="uk-UA"/>
              </w:rPr>
              <w:t>до температури 20°С, з використанням атестованих відповідно до законодавства методик.</w:t>
            </w:r>
            <w:r w:rsidRPr="00941DCE">
              <w:rPr>
                <w:b/>
                <w:bCs/>
                <w:sz w:val="28"/>
                <w:szCs w:val="28"/>
                <w:lang w:val="uk-UA"/>
              </w:rPr>
              <w:t xml:space="preserve"> </w:t>
            </w:r>
            <w:r w:rsidR="008F7EC6" w:rsidRPr="00941DCE">
              <w:rPr>
                <w:sz w:val="28"/>
                <w:szCs w:val="28"/>
                <w:lang w:val="uk-UA"/>
              </w:rPr>
              <w:t xml:space="preserve">В електронних документах також зазначаються відповідальною особою розпорядника акцизного складу дані про обсяги залишків спирту етилового, </w:t>
            </w:r>
            <w:r w:rsidR="00FA4419" w:rsidRPr="00941DCE">
              <w:rPr>
                <w:b/>
                <w:sz w:val="28"/>
                <w:szCs w:val="28"/>
                <w:lang w:val="uk-UA"/>
              </w:rPr>
              <w:t>у</w:t>
            </w:r>
            <w:r w:rsidR="00AF37FE" w:rsidRPr="00941DCE">
              <w:rPr>
                <w:b/>
                <w:sz w:val="28"/>
                <w:szCs w:val="28"/>
                <w:lang w:val="uk-UA"/>
              </w:rPr>
              <w:t xml:space="preserve"> тому числі</w:t>
            </w:r>
            <w:r w:rsidR="00AF37FE" w:rsidRPr="00941DCE">
              <w:rPr>
                <w:sz w:val="28"/>
                <w:szCs w:val="28"/>
                <w:lang w:val="uk-UA"/>
              </w:rPr>
              <w:t xml:space="preserve"> </w:t>
            </w:r>
            <w:r w:rsidR="003576E8" w:rsidRPr="00941DCE">
              <w:rPr>
                <w:b/>
                <w:sz w:val="28"/>
                <w:szCs w:val="28"/>
                <w:lang w:val="uk-UA"/>
              </w:rPr>
              <w:t>біоетанолу,</w:t>
            </w:r>
            <w:r w:rsidR="003576E8" w:rsidRPr="00941DCE">
              <w:rPr>
                <w:sz w:val="28"/>
                <w:szCs w:val="28"/>
                <w:lang w:val="uk-UA"/>
              </w:rPr>
              <w:t xml:space="preserve"> </w:t>
            </w:r>
            <w:r w:rsidR="008F7EC6" w:rsidRPr="00941DCE">
              <w:rPr>
                <w:sz w:val="28"/>
                <w:szCs w:val="28"/>
                <w:lang w:val="uk-UA"/>
              </w:rPr>
              <w:t xml:space="preserve">що </w:t>
            </w:r>
            <w:r w:rsidR="007E27B6" w:rsidRPr="00863A79">
              <w:rPr>
                <w:sz w:val="28"/>
                <w:szCs w:val="28"/>
                <w:lang w:val="uk-UA"/>
              </w:rPr>
              <w:t>перебувають</w:t>
            </w:r>
            <w:r w:rsidR="007E27B6">
              <w:rPr>
                <w:sz w:val="28"/>
                <w:szCs w:val="28"/>
                <w:lang w:val="uk-UA"/>
              </w:rPr>
              <w:t xml:space="preserve"> </w:t>
            </w:r>
            <w:r w:rsidR="008F7EC6" w:rsidRPr="00941DCE">
              <w:rPr>
                <w:sz w:val="28"/>
                <w:szCs w:val="28"/>
                <w:lang w:val="uk-UA"/>
              </w:rPr>
              <w:t>на акцизному складі в тарі, упаковці, про добовий обсяг реалізованого спирту етилового</w:t>
            </w:r>
            <w:r w:rsidR="003576E8" w:rsidRPr="00B2676E">
              <w:rPr>
                <w:b/>
                <w:sz w:val="28"/>
                <w:szCs w:val="28"/>
                <w:lang w:val="uk-UA"/>
              </w:rPr>
              <w:t>,</w:t>
            </w:r>
            <w:r w:rsidR="00AF37FE" w:rsidRPr="00941DCE">
              <w:rPr>
                <w:b/>
                <w:sz w:val="28"/>
                <w:szCs w:val="28"/>
                <w:lang w:val="uk-UA"/>
              </w:rPr>
              <w:t xml:space="preserve"> </w:t>
            </w:r>
            <w:r w:rsidR="00FA4419" w:rsidRPr="00941DCE">
              <w:rPr>
                <w:b/>
                <w:sz w:val="28"/>
                <w:szCs w:val="28"/>
                <w:lang w:val="uk-UA"/>
              </w:rPr>
              <w:t>у</w:t>
            </w:r>
            <w:r w:rsidR="00AF37FE" w:rsidRPr="00941DCE">
              <w:rPr>
                <w:b/>
                <w:sz w:val="28"/>
                <w:szCs w:val="28"/>
                <w:lang w:val="uk-UA"/>
              </w:rPr>
              <w:t xml:space="preserve"> тому числі</w:t>
            </w:r>
            <w:r w:rsidR="003576E8" w:rsidRPr="00941DCE">
              <w:rPr>
                <w:sz w:val="28"/>
                <w:szCs w:val="28"/>
                <w:lang w:val="uk-UA"/>
              </w:rPr>
              <w:t xml:space="preserve"> </w:t>
            </w:r>
            <w:r w:rsidR="003576E8" w:rsidRPr="00941DCE">
              <w:rPr>
                <w:b/>
                <w:sz w:val="28"/>
                <w:szCs w:val="28"/>
                <w:lang w:val="uk-UA"/>
              </w:rPr>
              <w:t>біоетанолу</w:t>
            </w:r>
            <w:r w:rsidR="00B441AC" w:rsidRPr="00941DCE">
              <w:rPr>
                <w:b/>
                <w:sz w:val="28"/>
                <w:szCs w:val="28"/>
                <w:lang w:val="uk-UA"/>
              </w:rPr>
              <w:t>,</w:t>
            </w:r>
            <w:r w:rsidR="008F7EC6" w:rsidRPr="00941DCE">
              <w:rPr>
                <w:sz w:val="28"/>
                <w:szCs w:val="28"/>
                <w:lang w:val="uk-UA"/>
              </w:rPr>
              <w:t xml:space="preserve"> в тарі, упаковці, а також інформація про дні, в які акцизний склад не працює.</w:t>
            </w:r>
          </w:p>
        </w:tc>
      </w:tr>
      <w:tr w:rsidR="00941DCE" w:rsidRPr="00941DCE" w:rsidTr="00101103">
        <w:tc>
          <w:tcPr>
            <w:tcW w:w="7479" w:type="dxa"/>
          </w:tcPr>
          <w:p w:rsidR="008F7EC6" w:rsidRPr="00941DCE" w:rsidRDefault="00EC1FDC" w:rsidP="00F12FDC">
            <w:pPr>
              <w:pStyle w:val="rvps2"/>
              <w:shd w:val="clear" w:color="auto" w:fill="FFFFFF"/>
              <w:spacing w:before="0" w:beforeAutospacing="0" w:after="150" w:afterAutospacing="0"/>
              <w:ind w:firstLine="450"/>
              <w:jc w:val="both"/>
              <w:rPr>
                <w:sz w:val="28"/>
                <w:szCs w:val="28"/>
                <w:lang w:val="uk-UA"/>
              </w:rPr>
            </w:pPr>
            <w:r w:rsidRPr="00941DCE">
              <w:rPr>
                <w:sz w:val="28"/>
                <w:szCs w:val="28"/>
                <w:lang w:val="uk-UA"/>
              </w:rPr>
              <w:t xml:space="preserve">Порядок ведення Єдиного державного реєстру витратомірів-лічильників обсягу виробленого спирту етилового, передачі облікових даних з них електронними засобами зв’язку </w:t>
            </w:r>
            <w:r w:rsidRPr="00863A79">
              <w:rPr>
                <w:b/>
                <w:sz w:val="28"/>
                <w:szCs w:val="28"/>
                <w:lang w:val="uk-UA"/>
              </w:rPr>
              <w:t>до контролюючих органів</w:t>
            </w:r>
            <w:r w:rsidRPr="00941DCE">
              <w:rPr>
                <w:sz w:val="28"/>
                <w:szCs w:val="28"/>
                <w:lang w:val="uk-UA"/>
              </w:rPr>
              <w:t xml:space="preserve"> </w:t>
            </w:r>
            <w:r w:rsidRPr="00941DCE">
              <w:rPr>
                <w:sz w:val="28"/>
                <w:szCs w:val="28"/>
                <w:lang w:val="uk-UA"/>
              </w:rPr>
              <w:lastRenderedPageBreak/>
              <w:t>встановлюється Кабінетом Міністрів України.</w:t>
            </w:r>
          </w:p>
        </w:tc>
        <w:tc>
          <w:tcPr>
            <w:tcW w:w="7513" w:type="dxa"/>
          </w:tcPr>
          <w:p w:rsidR="008F7EC6" w:rsidRPr="00941DCE" w:rsidRDefault="00EC1FDC" w:rsidP="00B2676E">
            <w:pPr>
              <w:pStyle w:val="rvps2"/>
              <w:spacing w:before="0" w:beforeAutospacing="0" w:after="150" w:afterAutospacing="0"/>
              <w:ind w:firstLine="459"/>
              <w:jc w:val="both"/>
              <w:rPr>
                <w:sz w:val="28"/>
                <w:szCs w:val="28"/>
                <w:lang w:val="uk-UA"/>
              </w:rPr>
            </w:pPr>
            <w:r w:rsidRPr="00941DCE">
              <w:rPr>
                <w:sz w:val="28"/>
                <w:szCs w:val="28"/>
                <w:lang w:val="uk-UA"/>
              </w:rPr>
              <w:lastRenderedPageBreak/>
              <w:t xml:space="preserve">Порядок ведення Єдиного державного реєстру витратомірів-лічильників обсягу виробленого спирту етилового, передачі облікових даних з них електронними засобами зв’язку </w:t>
            </w:r>
            <w:r w:rsidRPr="00863A79">
              <w:rPr>
                <w:b/>
                <w:sz w:val="28"/>
                <w:szCs w:val="28"/>
                <w:lang w:val="uk-UA"/>
              </w:rPr>
              <w:t>контролюючи</w:t>
            </w:r>
            <w:r w:rsidR="007E27B6" w:rsidRPr="00863A79">
              <w:rPr>
                <w:b/>
                <w:sz w:val="28"/>
                <w:szCs w:val="28"/>
                <w:lang w:val="uk-UA"/>
              </w:rPr>
              <w:t>м</w:t>
            </w:r>
            <w:r w:rsidRPr="00863A79">
              <w:rPr>
                <w:b/>
                <w:sz w:val="28"/>
                <w:szCs w:val="28"/>
                <w:lang w:val="uk-UA"/>
              </w:rPr>
              <w:t xml:space="preserve"> орган</w:t>
            </w:r>
            <w:r w:rsidR="007E27B6" w:rsidRPr="00863A79">
              <w:rPr>
                <w:b/>
                <w:sz w:val="28"/>
                <w:szCs w:val="28"/>
                <w:lang w:val="uk-UA"/>
              </w:rPr>
              <w:t>ам</w:t>
            </w:r>
            <w:r w:rsidRPr="00941DCE">
              <w:rPr>
                <w:sz w:val="28"/>
                <w:szCs w:val="28"/>
                <w:lang w:val="uk-UA"/>
              </w:rPr>
              <w:t xml:space="preserve"> встановлюється </w:t>
            </w:r>
            <w:r w:rsidRPr="00941DCE">
              <w:rPr>
                <w:sz w:val="28"/>
                <w:szCs w:val="28"/>
                <w:lang w:val="uk-UA"/>
              </w:rPr>
              <w:lastRenderedPageBreak/>
              <w:t>Кабінетом Міністрів України.</w:t>
            </w:r>
          </w:p>
        </w:tc>
      </w:tr>
      <w:tr w:rsidR="00941DCE" w:rsidRPr="00941DCE" w:rsidTr="00101103">
        <w:tc>
          <w:tcPr>
            <w:tcW w:w="7479" w:type="dxa"/>
          </w:tcPr>
          <w:p w:rsidR="00EC1FDC" w:rsidRPr="00941DCE" w:rsidRDefault="00EC1FDC" w:rsidP="005F18FB">
            <w:pPr>
              <w:ind w:firstLine="567"/>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lastRenderedPageBreak/>
              <w:t xml:space="preserve">У такому реєстрі міститься податкова інформація про розпорядників акцизних складів, наявні у них акцизні склади, розташовані на акцизних складах витратоміри-лічильники спирту етилового, їх серійні (ідентифікаційні) номери, а також дані про фактичний обсяг обігу спирту етилового у розрізі кодів товарних підкатегорій згідно </w:t>
            </w:r>
            <w:r w:rsidRPr="00863A79">
              <w:rPr>
                <w:rFonts w:ascii="Times New Roman" w:hAnsi="Times New Roman"/>
                <w:sz w:val="28"/>
                <w:szCs w:val="28"/>
                <w:shd w:val="clear" w:color="auto" w:fill="FFFFFF"/>
                <w:lang w:val="uk-UA"/>
              </w:rPr>
              <w:t>з</w:t>
            </w:r>
            <w:r w:rsidRPr="00863A79">
              <w:rPr>
                <w:rFonts w:ascii="Times New Roman" w:hAnsi="Times New Roman"/>
                <w:sz w:val="28"/>
                <w:szCs w:val="28"/>
                <w:shd w:val="clear" w:color="auto" w:fill="FFFFFF"/>
              </w:rPr>
              <w:t> </w:t>
            </w:r>
            <w:hyperlink r:id="rId7" w:anchor="n3" w:tgtFrame="_blank" w:history="1">
              <w:r w:rsidRPr="00863A79">
                <w:rPr>
                  <w:rFonts w:ascii="Times New Roman" w:hAnsi="Times New Roman"/>
                  <w:sz w:val="28"/>
                  <w:szCs w:val="28"/>
                  <w:shd w:val="clear" w:color="auto" w:fill="FFFFFF"/>
                  <w:lang w:val="uk-UA"/>
                </w:rPr>
                <w:t>УКТ ЗЕД</w:t>
              </w:r>
            </w:hyperlink>
            <w:r w:rsidRPr="00941DCE">
              <w:rPr>
                <w:rFonts w:ascii="Times New Roman" w:hAnsi="Times New Roman"/>
                <w:sz w:val="28"/>
                <w:szCs w:val="28"/>
                <w:shd w:val="clear" w:color="auto" w:fill="FFFFFF"/>
                <w:lang w:val="uk-UA"/>
              </w:rPr>
              <w:t>, акцизних складів та розпорядників акцизних складів.</w:t>
            </w:r>
          </w:p>
        </w:tc>
        <w:tc>
          <w:tcPr>
            <w:tcW w:w="7513" w:type="dxa"/>
          </w:tcPr>
          <w:p w:rsidR="00BA72AB" w:rsidRPr="00941DCE" w:rsidRDefault="00EC1FDC" w:rsidP="00BA72AB">
            <w:pPr>
              <w:ind w:firstLine="459"/>
              <w:jc w:val="both"/>
              <w:rPr>
                <w:rFonts w:ascii="Times New Roman" w:hAnsi="Times New Roman"/>
                <w:sz w:val="12"/>
                <w:szCs w:val="12"/>
                <w:shd w:val="clear" w:color="auto" w:fill="FFFFFF"/>
                <w:lang w:val="uk-UA"/>
              </w:rPr>
            </w:pPr>
            <w:r w:rsidRPr="00941DCE">
              <w:rPr>
                <w:rFonts w:ascii="Times New Roman" w:hAnsi="Times New Roman"/>
                <w:sz w:val="28"/>
                <w:szCs w:val="28"/>
                <w:shd w:val="clear" w:color="auto" w:fill="FFFFFF"/>
                <w:lang w:val="uk-UA"/>
              </w:rPr>
              <w:t>У такому реєстрі міститься податкова інформація про розпорядників акцизних складів, наявні у них акцизні склади, розташовані на акцизних складах витратоміри-лічильники спирту етилового</w:t>
            </w:r>
            <w:r w:rsidRPr="00941DCE">
              <w:rPr>
                <w:rFonts w:ascii="Times New Roman" w:hAnsi="Times New Roman"/>
                <w:b/>
                <w:sz w:val="28"/>
                <w:szCs w:val="28"/>
                <w:shd w:val="clear" w:color="auto" w:fill="FFFFFF"/>
                <w:lang w:val="uk-UA"/>
              </w:rPr>
              <w:t xml:space="preserve">, </w:t>
            </w:r>
            <w:r w:rsidRPr="00941DCE">
              <w:rPr>
                <w:rFonts w:ascii="Times New Roman" w:hAnsi="Times New Roman"/>
                <w:b/>
                <w:sz w:val="28"/>
                <w:szCs w:val="28"/>
                <w:lang w:val="uk-UA"/>
              </w:rPr>
              <w:t>масові витратоміри</w:t>
            </w:r>
            <w:r w:rsidRPr="00941DCE">
              <w:rPr>
                <w:rFonts w:ascii="Times New Roman" w:hAnsi="Times New Roman"/>
                <w:bCs/>
                <w:sz w:val="28"/>
                <w:szCs w:val="28"/>
                <w:lang w:val="uk-UA"/>
              </w:rPr>
              <w:t>,</w:t>
            </w:r>
            <w:r w:rsidRPr="00941DCE">
              <w:rPr>
                <w:rFonts w:ascii="Times New Roman" w:hAnsi="Times New Roman"/>
                <w:sz w:val="28"/>
                <w:szCs w:val="28"/>
                <w:shd w:val="clear" w:color="auto" w:fill="FFFFFF"/>
                <w:lang w:val="uk-UA"/>
              </w:rPr>
              <w:t xml:space="preserve"> їх серійні (ідентифікаційні) номери, а також дані про фактичний обсяг обігу спирту етилового у розрізі кодів товарних підкатегорій згідно з</w:t>
            </w:r>
            <w:r w:rsidRPr="00941DCE">
              <w:rPr>
                <w:rFonts w:ascii="Times New Roman" w:hAnsi="Times New Roman"/>
                <w:sz w:val="28"/>
                <w:szCs w:val="28"/>
                <w:shd w:val="clear" w:color="auto" w:fill="FFFFFF"/>
              </w:rPr>
              <w:t> </w:t>
            </w:r>
            <w:hyperlink r:id="rId8" w:anchor="n3" w:tgtFrame="_blank" w:history="1">
              <w:r w:rsidRPr="00941DCE">
                <w:rPr>
                  <w:rFonts w:ascii="Times New Roman" w:hAnsi="Times New Roman"/>
                  <w:sz w:val="28"/>
                  <w:szCs w:val="28"/>
                  <w:shd w:val="clear" w:color="auto" w:fill="FFFFFF"/>
                  <w:lang w:val="uk-UA"/>
                </w:rPr>
                <w:t>УКТ ЗЕД</w:t>
              </w:r>
            </w:hyperlink>
            <w:r w:rsidRPr="00941DCE">
              <w:rPr>
                <w:rFonts w:ascii="Times New Roman" w:hAnsi="Times New Roman"/>
                <w:sz w:val="28"/>
                <w:szCs w:val="28"/>
                <w:shd w:val="clear" w:color="auto" w:fill="FFFFFF"/>
                <w:lang w:val="uk-UA"/>
              </w:rPr>
              <w:t>,</w:t>
            </w:r>
            <w:r w:rsidR="00AF37FE" w:rsidRPr="00941DCE">
              <w:rPr>
                <w:b/>
                <w:sz w:val="28"/>
                <w:szCs w:val="28"/>
                <w:lang w:val="uk-UA"/>
              </w:rPr>
              <w:t xml:space="preserve"> </w:t>
            </w:r>
            <w:r w:rsidR="00AF37FE" w:rsidRPr="00941DCE">
              <w:rPr>
                <w:rFonts w:ascii="Times New Roman" w:hAnsi="Times New Roman"/>
                <w:b/>
                <w:sz w:val="28"/>
                <w:szCs w:val="28"/>
                <w:shd w:val="clear" w:color="auto" w:fill="FFFFFF"/>
                <w:lang w:val="uk-UA"/>
              </w:rPr>
              <w:t>у тому числі</w:t>
            </w:r>
            <w:r w:rsidRPr="00941DCE">
              <w:rPr>
                <w:rFonts w:ascii="Times New Roman" w:hAnsi="Times New Roman"/>
                <w:sz w:val="28"/>
                <w:szCs w:val="28"/>
                <w:shd w:val="clear" w:color="auto" w:fill="FFFFFF"/>
                <w:lang w:val="uk-UA"/>
              </w:rPr>
              <w:t xml:space="preserve"> </w:t>
            </w:r>
            <w:r w:rsidR="002F3B4F" w:rsidRPr="00941DCE">
              <w:rPr>
                <w:rFonts w:ascii="Times New Roman" w:hAnsi="Times New Roman"/>
                <w:b/>
                <w:sz w:val="28"/>
                <w:szCs w:val="28"/>
                <w:shd w:val="clear" w:color="auto" w:fill="FFFFFF"/>
                <w:lang w:val="uk-UA"/>
              </w:rPr>
              <w:t>біоетанолу,</w:t>
            </w:r>
            <w:r w:rsidR="002F3B4F" w:rsidRPr="00941DCE">
              <w:rPr>
                <w:rFonts w:ascii="Times New Roman" w:hAnsi="Times New Roman"/>
                <w:sz w:val="28"/>
                <w:szCs w:val="28"/>
                <w:shd w:val="clear" w:color="auto" w:fill="FFFFFF"/>
                <w:lang w:val="uk-UA"/>
              </w:rPr>
              <w:t xml:space="preserve"> </w:t>
            </w:r>
            <w:r w:rsidRPr="00941DCE">
              <w:rPr>
                <w:rFonts w:ascii="Times New Roman" w:hAnsi="Times New Roman"/>
                <w:sz w:val="28"/>
                <w:szCs w:val="28"/>
                <w:shd w:val="clear" w:color="auto" w:fill="FFFFFF"/>
                <w:lang w:val="uk-UA"/>
              </w:rPr>
              <w:t>акцизних складів та розпорядників акцизних складів.</w:t>
            </w:r>
          </w:p>
        </w:tc>
      </w:tr>
      <w:tr w:rsidR="00941DCE" w:rsidRPr="00941DCE" w:rsidTr="000F73F5">
        <w:tc>
          <w:tcPr>
            <w:tcW w:w="7479" w:type="dxa"/>
          </w:tcPr>
          <w:p w:rsidR="00AD5964" w:rsidRPr="00941DCE" w:rsidRDefault="00AD5964" w:rsidP="005F18FB">
            <w:pPr>
              <w:ind w:firstLine="567"/>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Дані про фактичний обсяг обігу спирту етилового у розрізі кодів товарних підкатегорій згідно з УКТ ЗЕД, акцизних складів та розпорядників акцизних складів зіставляються центральним органом виконавчої влади, що реалізує державну податкову політику, з показниками системи електронного адміністрування реалізації пального та спирту етилового.</w:t>
            </w:r>
          </w:p>
        </w:tc>
        <w:tc>
          <w:tcPr>
            <w:tcW w:w="7513" w:type="dxa"/>
          </w:tcPr>
          <w:p w:rsidR="00AD5964" w:rsidRPr="00941DCE" w:rsidRDefault="00AD5964" w:rsidP="00BA72AB">
            <w:pPr>
              <w:ind w:firstLine="459"/>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Дані про фактичний обсяг обігу спирту етилового у розрізі кодів товарних підкатегорій згідно з УКТ ЗЕД,</w:t>
            </w:r>
            <w:r w:rsidR="002F3B4F" w:rsidRPr="00941DCE">
              <w:rPr>
                <w:rFonts w:ascii="Times New Roman" w:hAnsi="Times New Roman"/>
                <w:sz w:val="28"/>
                <w:szCs w:val="28"/>
                <w:shd w:val="clear" w:color="auto" w:fill="FFFFFF"/>
                <w:lang w:val="uk-UA"/>
              </w:rPr>
              <w:t xml:space="preserve"> </w:t>
            </w:r>
            <w:r w:rsidR="00FA4419" w:rsidRPr="00941DCE">
              <w:rPr>
                <w:rFonts w:ascii="Times New Roman" w:hAnsi="Times New Roman"/>
                <w:b/>
                <w:sz w:val="28"/>
                <w:szCs w:val="28"/>
                <w:shd w:val="clear" w:color="auto" w:fill="FFFFFF"/>
                <w:lang w:val="uk-UA"/>
              </w:rPr>
              <w:t>у тому числі</w:t>
            </w:r>
            <w:r w:rsidR="00FA4419" w:rsidRPr="00941DCE">
              <w:rPr>
                <w:rFonts w:ascii="Times New Roman" w:hAnsi="Times New Roman"/>
                <w:sz w:val="28"/>
                <w:szCs w:val="28"/>
                <w:shd w:val="clear" w:color="auto" w:fill="FFFFFF"/>
                <w:lang w:val="uk-UA"/>
              </w:rPr>
              <w:t xml:space="preserve"> </w:t>
            </w:r>
            <w:r w:rsidR="002F3B4F" w:rsidRPr="00941DCE">
              <w:rPr>
                <w:rFonts w:ascii="Times New Roman" w:hAnsi="Times New Roman"/>
                <w:b/>
                <w:sz w:val="28"/>
                <w:szCs w:val="28"/>
                <w:shd w:val="clear" w:color="auto" w:fill="FFFFFF"/>
                <w:lang w:val="uk-UA"/>
              </w:rPr>
              <w:t>біоетанолу,</w:t>
            </w:r>
            <w:r w:rsidR="002F3B4F" w:rsidRPr="00941DCE">
              <w:rPr>
                <w:rFonts w:ascii="Times New Roman" w:hAnsi="Times New Roman"/>
                <w:sz w:val="28"/>
                <w:szCs w:val="28"/>
                <w:shd w:val="clear" w:color="auto" w:fill="FFFFFF"/>
                <w:lang w:val="uk-UA"/>
              </w:rPr>
              <w:t xml:space="preserve"> </w:t>
            </w:r>
            <w:r w:rsidRPr="00941DCE">
              <w:rPr>
                <w:rFonts w:ascii="Times New Roman" w:hAnsi="Times New Roman"/>
                <w:sz w:val="28"/>
                <w:szCs w:val="28"/>
                <w:shd w:val="clear" w:color="auto" w:fill="FFFFFF"/>
                <w:lang w:val="uk-UA"/>
              </w:rPr>
              <w:t xml:space="preserve"> акцизних складів та розпорядників акцизних складів зіставляються центральним органом виконавчої влади, що реалізує державну податкову політику, з показниками системи електронного адміністрування реалізації пального та спирту етилового.</w:t>
            </w:r>
            <w:r w:rsidR="009918E1" w:rsidRPr="00941DCE">
              <w:rPr>
                <w:rFonts w:ascii="Times New Roman" w:hAnsi="Times New Roman"/>
                <w:sz w:val="28"/>
                <w:szCs w:val="28"/>
                <w:shd w:val="clear" w:color="auto" w:fill="FFFFFF"/>
                <w:lang w:val="uk-UA"/>
              </w:rPr>
              <w:t xml:space="preserve"> </w:t>
            </w:r>
          </w:p>
        </w:tc>
      </w:tr>
      <w:tr w:rsidR="00941DCE" w:rsidRPr="00941DCE" w:rsidTr="00101103">
        <w:tc>
          <w:tcPr>
            <w:tcW w:w="7479" w:type="dxa"/>
          </w:tcPr>
          <w:p w:rsidR="00B92382" w:rsidRPr="00941DCE" w:rsidRDefault="00B92382" w:rsidP="005F18FB">
            <w:pPr>
              <w:ind w:firstLine="567"/>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w:t>
            </w:r>
          </w:p>
        </w:tc>
        <w:tc>
          <w:tcPr>
            <w:tcW w:w="7513" w:type="dxa"/>
          </w:tcPr>
          <w:p w:rsidR="00B92382" w:rsidRPr="00941DCE" w:rsidRDefault="00B92382" w:rsidP="005F18FB">
            <w:pPr>
              <w:ind w:firstLine="459"/>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w:t>
            </w:r>
          </w:p>
        </w:tc>
      </w:tr>
      <w:tr w:rsidR="00941DCE" w:rsidRPr="00941DCE" w:rsidTr="00101103">
        <w:tc>
          <w:tcPr>
            <w:tcW w:w="7479" w:type="dxa"/>
          </w:tcPr>
          <w:p w:rsidR="00EC1FDC" w:rsidRPr="00941DCE" w:rsidRDefault="00116CE2" w:rsidP="005F18FB">
            <w:pPr>
              <w:ind w:firstLine="567"/>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230.2. На акцизних складах постійно діють представники контролюючого органу за місцем розташування акцизного складу (крім пального).</w:t>
            </w:r>
          </w:p>
        </w:tc>
        <w:tc>
          <w:tcPr>
            <w:tcW w:w="7513" w:type="dxa"/>
          </w:tcPr>
          <w:p w:rsidR="00EC1FDC" w:rsidRPr="00941DCE" w:rsidRDefault="00116CE2" w:rsidP="00116CE2">
            <w:pPr>
              <w:ind w:firstLine="459"/>
              <w:jc w:val="both"/>
              <w:rPr>
                <w:rFonts w:ascii="Times New Roman" w:hAnsi="Times New Roman"/>
                <w:sz w:val="8"/>
                <w:szCs w:val="8"/>
                <w:shd w:val="clear" w:color="auto" w:fill="FFFFFF"/>
                <w:lang w:val="uk-UA"/>
              </w:rPr>
            </w:pPr>
            <w:r w:rsidRPr="00941DCE">
              <w:rPr>
                <w:rFonts w:ascii="Times New Roman" w:hAnsi="Times New Roman"/>
                <w:sz w:val="28"/>
                <w:szCs w:val="28"/>
                <w:shd w:val="clear" w:color="auto" w:fill="FFFFFF"/>
                <w:lang w:val="uk-UA"/>
              </w:rPr>
              <w:t>230.2. На акцизних складах постійно діють представники контролюючого органу за місцем розташування акцизного складу (крім пального).</w:t>
            </w:r>
          </w:p>
          <w:p w:rsidR="00BA72AB" w:rsidRPr="00941DCE" w:rsidRDefault="00BA72AB" w:rsidP="00116CE2">
            <w:pPr>
              <w:ind w:firstLine="459"/>
              <w:jc w:val="both"/>
              <w:rPr>
                <w:rFonts w:ascii="Times New Roman" w:hAnsi="Times New Roman"/>
                <w:sz w:val="8"/>
                <w:szCs w:val="8"/>
                <w:shd w:val="clear" w:color="auto" w:fill="FFFFFF"/>
                <w:lang w:val="uk-UA"/>
              </w:rPr>
            </w:pPr>
          </w:p>
        </w:tc>
      </w:tr>
      <w:tr w:rsidR="00941DCE" w:rsidRPr="00941DCE" w:rsidTr="00101103">
        <w:tc>
          <w:tcPr>
            <w:tcW w:w="7479" w:type="dxa"/>
          </w:tcPr>
          <w:p w:rsidR="00116CE2" w:rsidRPr="00941DCE" w:rsidRDefault="00116CE2" w:rsidP="00116CE2">
            <w:pPr>
              <w:ind w:firstLine="567"/>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230.3. Контролюючий орган за місцем розташування акцизного складу призначає свого постійного представника (представників) на такому складі.</w:t>
            </w:r>
          </w:p>
        </w:tc>
        <w:tc>
          <w:tcPr>
            <w:tcW w:w="7513" w:type="dxa"/>
          </w:tcPr>
          <w:p w:rsidR="00116CE2" w:rsidRPr="00941DCE" w:rsidRDefault="00116CE2" w:rsidP="00116CE2">
            <w:pPr>
              <w:ind w:firstLine="459"/>
              <w:jc w:val="both"/>
              <w:rPr>
                <w:rFonts w:ascii="Times New Roman" w:hAnsi="Times New Roman"/>
                <w:sz w:val="8"/>
                <w:szCs w:val="8"/>
                <w:shd w:val="clear" w:color="auto" w:fill="FFFFFF"/>
                <w:lang w:val="uk-UA"/>
              </w:rPr>
            </w:pPr>
            <w:r w:rsidRPr="00941DCE">
              <w:rPr>
                <w:rFonts w:ascii="Times New Roman" w:hAnsi="Times New Roman"/>
                <w:sz w:val="28"/>
                <w:szCs w:val="28"/>
                <w:shd w:val="clear" w:color="auto" w:fill="FFFFFF"/>
                <w:lang w:val="uk-UA"/>
              </w:rPr>
              <w:t>230.3. Контролюючий орган за місцем розташування акцизного складу призначає свого постійного представника (представників) на такому складі.</w:t>
            </w:r>
          </w:p>
          <w:p w:rsidR="00BA72AB" w:rsidRPr="00941DCE" w:rsidRDefault="00BA72AB" w:rsidP="00116CE2">
            <w:pPr>
              <w:ind w:firstLine="459"/>
              <w:jc w:val="both"/>
              <w:rPr>
                <w:rFonts w:ascii="Times New Roman" w:hAnsi="Times New Roman"/>
                <w:sz w:val="8"/>
                <w:szCs w:val="8"/>
                <w:shd w:val="clear" w:color="auto" w:fill="FFFFFF"/>
                <w:lang w:val="uk-UA"/>
              </w:rPr>
            </w:pPr>
          </w:p>
        </w:tc>
      </w:tr>
      <w:tr w:rsidR="00941DCE" w:rsidRPr="00941DCE" w:rsidTr="00101103">
        <w:tc>
          <w:tcPr>
            <w:tcW w:w="7479" w:type="dxa"/>
          </w:tcPr>
          <w:p w:rsidR="003F0AF1" w:rsidRPr="00941DCE" w:rsidRDefault="00116CE2" w:rsidP="00116CE2">
            <w:pPr>
              <w:ind w:right="-108" w:firstLine="284"/>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 xml:space="preserve">   230.4. Копія наказу про призначення представника (представників) контролюючого органу надсилається у день </w:t>
            </w:r>
            <w:r w:rsidRPr="00941DCE">
              <w:rPr>
                <w:rFonts w:ascii="Times New Roman" w:hAnsi="Times New Roman"/>
                <w:sz w:val="28"/>
                <w:szCs w:val="28"/>
                <w:shd w:val="clear" w:color="auto" w:fill="FFFFFF"/>
                <w:lang w:val="uk-UA"/>
              </w:rPr>
              <w:lastRenderedPageBreak/>
              <w:t>прийняття такого рішення розпоряднику акцизного складу.</w:t>
            </w:r>
          </w:p>
        </w:tc>
        <w:tc>
          <w:tcPr>
            <w:tcW w:w="7513" w:type="dxa"/>
          </w:tcPr>
          <w:p w:rsidR="003F0AF1" w:rsidRPr="00941DCE" w:rsidRDefault="00116CE2" w:rsidP="00116CE2">
            <w:pPr>
              <w:ind w:firstLine="459"/>
              <w:jc w:val="both"/>
              <w:rPr>
                <w:rFonts w:ascii="Times New Roman" w:hAnsi="Times New Roman"/>
                <w:sz w:val="8"/>
                <w:szCs w:val="8"/>
                <w:shd w:val="clear" w:color="auto" w:fill="FFFFFF"/>
                <w:lang w:val="uk-UA"/>
              </w:rPr>
            </w:pPr>
            <w:r w:rsidRPr="00941DCE">
              <w:rPr>
                <w:rFonts w:ascii="Times New Roman" w:hAnsi="Times New Roman"/>
                <w:sz w:val="28"/>
                <w:szCs w:val="28"/>
                <w:shd w:val="clear" w:color="auto" w:fill="FFFFFF"/>
                <w:lang w:val="uk-UA"/>
              </w:rPr>
              <w:lastRenderedPageBreak/>
              <w:t xml:space="preserve">230.4. Копія наказу про призначення представника (представників) контролюючого органу надсилається у день </w:t>
            </w:r>
            <w:r w:rsidRPr="00941DCE">
              <w:rPr>
                <w:rFonts w:ascii="Times New Roman" w:hAnsi="Times New Roman"/>
                <w:sz w:val="28"/>
                <w:szCs w:val="28"/>
                <w:shd w:val="clear" w:color="auto" w:fill="FFFFFF"/>
                <w:lang w:val="uk-UA"/>
              </w:rPr>
              <w:lastRenderedPageBreak/>
              <w:t>прийняття такого рішення розпоряднику акцизного складу.</w:t>
            </w:r>
          </w:p>
          <w:p w:rsidR="00BA72AB" w:rsidRPr="00941DCE" w:rsidRDefault="00BA72AB" w:rsidP="00116CE2">
            <w:pPr>
              <w:ind w:firstLine="459"/>
              <w:jc w:val="both"/>
              <w:rPr>
                <w:rFonts w:ascii="Times New Roman" w:hAnsi="Times New Roman"/>
                <w:sz w:val="8"/>
                <w:szCs w:val="8"/>
                <w:shd w:val="clear" w:color="auto" w:fill="FFFFFF"/>
                <w:lang w:val="uk-UA"/>
              </w:rPr>
            </w:pPr>
          </w:p>
        </w:tc>
      </w:tr>
      <w:tr w:rsidR="00941DCE" w:rsidRPr="00941DCE" w:rsidTr="00101103">
        <w:tc>
          <w:tcPr>
            <w:tcW w:w="7479" w:type="dxa"/>
          </w:tcPr>
          <w:p w:rsidR="00910234" w:rsidRPr="00941DCE" w:rsidRDefault="00910234" w:rsidP="005F18FB">
            <w:pPr>
              <w:ind w:firstLine="567"/>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lastRenderedPageBreak/>
              <w:t>230.5. Представник (представники) контролюючого органу здійснює (здійснюють) постійний безпосередній контроль за наявністю витратомірів-лічильників спирту етилового та інших вимірювальних приладів; дотриманням установленого порядку відпуску спирту етилового, горілки та лікеро-горілчаних виробів та сплати податку з них.</w:t>
            </w:r>
          </w:p>
        </w:tc>
        <w:tc>
          <w:tcPr>
            <w:tcW w:w="7513" w:type="dxa"/>
          </w:tcPr>
          <w:p w:rsidR="00910234" w:rsidRPr="00941DCE" w:rsidRDefault="00910234" w:rsidP="005F18FB">
            <w:pPr>
              <w:ind w:firstLine="459"/>
              <w:jc w:val="both"/>
              <w:rPr>
                <w:rFonts w:ascii="Times New Roman" w:hAnsi="Times New Roman"/>
                <w:sz w:val="8"/>
                <w:szCs w:val="8"/>
                <w:shd w:val="clear" w:color="auto" w:fill="FFFFFF"/>
                <w:lang w:val="uk-UA"/>
              </w:rPr>
            </w:pPr>
            <w:r w:rsidRPr="00941DCE">
              <w:rPr>
                <w:rFonts w:ascii="Times New Roman" w:hAnsi="Times New Roman"/>
                <w:sz w:val="28"/>
                <w:szCs w:val="28"/>
                <w:shd w:val="clear" w:color="auto" w:fill="FFFFFF"/>
                <w:lang w:val="uk-UA"/>
              </w:rPr>
              <w:t>230.5. Представник (представники) контролюючого органу здійснює (здійснюють) постійний безпосередній контроль за наявністю витратомірів-лічильників спирту етилового</w:t>
            </w:r>
            <w:r w:rsidRPr="00941DCE">
              <w:rPr>
                <w:rFonts w:ascii="Times New Roman" w:hAnsi="Times New Roman"/>
                <w:b/>
                <w:sz w:val="28"/>
                <w:szCs w:val="28"/>
                <w:shd w:val="clear" w:color="auto" w:fill="FFFFFF"/>
                <w:lang w:val="uk-UA"/>
              </w:rPr>
              <w:t>,</w:t>
            </w:r>
            <w:r w:rsidRPr="00941DCE">
              <w:rPr>
                <w:rFonts w:ascii="Times New Roman" w:hAnsi="Times New Roman"/>
                <w:b/>
                <w:sz w:val="28"/>
                <w:szCs w:val="28"/>
                <w:lang w:val="uk-UA"/>
              </w:rPr>
              <w:t xml:space="preserve"> масових витратомірів</w:t>
            </w:r>
            <w:r w:rsidRPr="00941DCE">
              <w:rPr>
                <w:rFonts w:ascii="Times New Roman" w:hAnsi="Times New Roman"/>
                <w:b/>
                <w:bCs/>
                <w:sz w:val="28"/>
                <w:szCs w:val="28"/>
                <w:lang w:val="uk-UA"/>
              </w:rPr>
              <w:t xml:space="preserve"> </w:t>
            </w:r>
            <w:r w:rsidRPr="00941DCE">
              <w:rPr>
                <w:rFonts w:ascii="Times New Roman" w:hAnsi="Times New Roman"/>
                <w:sz w:val="28"/>
                <w:szCs w:val="28"/>
                <w:shd w:val="clear" w:color="auto" w:fill="FFFFFF"/>
                <w:lang w:val="uk-UA"/>
              </w:rPr>
              <w:t xml:space="preserve">та інших вимірювальних приладів; дотриманням установленого порядку відпуску спирту етилового, </w:t>
            </w:r>
            <w:r w:rsidR="001A06C9" w:rsidRPr="00941DCE">
              <w:rPr>
                <w:rFonts w:ascii="Times New Roman" w:hAnsi="Times New Roman"/>
                <w:b/>
                <w:sz w:val="28"/>
                <w:szCs w:val="28"/>
                <w:shd w:val="clear" w:color="auto" w:fill="FFFFFF"/>
                <w:lang w:val="uk-UA"/>
              </w:rPr>
              <w:t>у тому числі</w:t>
            </w:r>
            <w:r w:rsidR="001A06C9" w:rsidRPr="00941DCE">
              <w:rPr>
                <w:rFonts w:ascii="Times New Roman" w:hAnsi="Times New Roman"/>
                <w:sz w:val="28"/>
                <w:szCs w:val="28"/>
                <w:shd w:val="clear" w:color="auto" w:fill="FFFFFF"/>
                <w:lang w:val="uk-UA"/>
              </w:rPr>
              <w:t xml:space="preserve"> </w:t>
            </w:r>
            <w:r w:rsidR="002F3B4F" w:rsidRPr="00941DCE">
              <w:rPr>
                <w:rFonts w:ascii="Times New Roman" w:hAnsi="Times New Roman"/>
                <w:b/>
                <w:sz w:val="28"/>
                <w:szCs w:val="28"/>
                <w:shd w:val="clear" w:color="auto" w:fill="FFFFFF"/>
                <w:lang w:val="uk-UA"/>
              </w:rPr>
              <w:t>біоетанолу,</w:t>
            </w:r>
            <w:r w:rsidR="002F3B4F" w:rsidRPr="00941DCE">
              <w:rPr>
                <w:rFonts w:ascii="Times New Roman" w:hAnsi="Times New Roman"/>
                <w:sz w:val="28"/>
                <w:szCs w:val="28"/>
                <w:shd w:val="clear" w:color="auto" w:fill="FFFFFF"/>
                <w:lang w:val="uk-UA"/>
              </w:rPr>
              <w:t xml:space="preserve"> </w:t>
            </w:r>
            <w:r w:rsidRPr="00941DCE">
              <w:rPr>
                <w:rFonts w:ascii="Times New Roman" w:hAnsi="Times New Roman"/>
                <w:sz w:val="28"/>
                <w:szCs w:val="28"/>
                <w:shd w:val="clear" w:color="auto" w:fill="FFFFFF"/>
                <w:lang w:val="uk-UA"/>
              </w:rPr>
              <w:t>горілки та лікеро-горілчаних виробів та сплати податку з них.</w:t>
            </w:r>
          </w:p>
          <w:p w:rsidR="00BA72AB" w:rsidRPr="00941DCE" w:rsidRDefault="00BA72AB" w:rsidP="005F18FB">
            <w:pPr>
              <w:ind w:firstLine="459"/>
              <w:jc w:val="both"/>
              <w:rPr>
                <w:rFonts w:ascii="Times New Roman" w:hAnsi="Times New Roman"/>
                <w:sz w:val="8"/>
                <w:szCs w:val="8"/>
                <w:shd w:val="clear" w:color="auto" w:fill="FFFFFF"/>
                <w:lang w:val="uk-UA"/>
              </w:rPr>
            </w:pPr>
          </w:p>
        </w:tc>
      </w:tr>
      <w:tr w:rsidR="00941DCE" w:rsidRPr="00941DCE" w:rsidTr="00101103">
        <w:tc>
          <w:tcPr>
            <w:tcW w:w="7479" w:type="dxa"/>
          </w:tcPr>
          <w:p w:rsidR="00116CE2" w:rsidRPr="00941DCE" w:rsidRDefault="00116CE2" w:rsidP="009D5524">
            <w:pPr>
              <w:ind w:firstLine="567"/>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230.6. Роз</w:t>
            </w:r>
            <w:bookmarkStart w:id="2" w:name="w1_179"/>
            <w:r w:rsidRPr="00941DCE">
              <w:rPr>
                <w:rFonts w:ascii="Times New Roman" w:hAnsi="Times New Roman"/>
                <w:sz w:val="28"/>
                <w:szCs w:val="28"/>
                <w:shd w:val="clear" w:color="auto" w:fill="FFFFFF"/>
                <w:lang w:val="uk-UA"/>
              </w:rPr>
              <w:fldChar w:fldCharType="begin"/>
            </w:r>
            <w:r w:rsidRPr="00941DCE">
              <w:rPr>
                <w:rFonts w:ascii="Times New Roman" w:hAnsi="Times New Roman"/>
                <w:sz w:val="28"/>
                <w:szCs w:val="28"/>
                <w:shd w:val="clear" w:color="auto" w:fill="FFFFFF"/>
                <w:lang w:val="uk-UA"/>
              </w:rPr>
              <w:instrText xml:space="preserve"> HYPERLINK "https://zakon.rada.gov.ua/laws/show/2755-17?find=1&amp;text=%D0%9F%D0%BE%D1%80%D1%8F%D0%B4%D0%BE%D0%BA+%D0%B2%D0%B5%D0%B4%D0%B5%D0%BD%D0%BD%D1%8F+%D0%84%D0%B4%D0%B8%D0%BD%D0%BE%D0%B3%D0%BE+%D0%B4%D0%B5%D1%80%D0%B6%D0%B0%D0%B2%D0%BD%D0%BE%D0%B3%D0%BE+%D1%80%D0%B5%D1%94%D1%81%D1%82%D1%80%D1%83+%D0%B2%D0%B8%D1%82%D1%80%D0%B0%D1%82%D0%BE%D0%BC%D1%96%D1%80%D1%96%D0%B2-%D0%BB%D1%96%D1%87%D0%B8%D0%BB%D1%8C%D0%BD%D0%B8%D0%BA%D1%96%D0%B2+%D0%BE%D0%B1%D1%81%D1%8F%D0%B3%D1%83+%D0%B2%D0%B8%D1%80%D0%BE%D0%B1%D0%BB%D0%B5%D0%BD%D0%BE%D0%B3%D0%BE+%D1%81%D0%BF%D0%B8%D1%80%D1%82%D1%83+%D0%B5%D1%82%D0%B8%D0%BB%D0%BE%D0%B2" \l "w1_180" </w:instrText>
            </w:r>
            <w:r w:rsidR="00E8533B" w:rsidRPr="00941DCE">
              <w:rPr>
                <w:rFonts w:ascii="Times New Roman" w:hAnsi="Times New Roman"/>
                <w:sz w:val="28"/>
                <w:szCs w:val="28"/>
                <w:shd w:val="clear" w:color="auto" w:fill="FFFFFF"/>
                <w:lang w:val="uk-UA"/>
              </w:rPr>
            </w:r>
            <w:r w:rsidRPr="00941DCE">
              <w:rPr>
                <w:rFonts w:ascii="Times New Roman" w:hAnsi="Times New Roman"/>
                <w:sz w:val="28"/>
                <w:szCs w:val="28"/>
                <w:shd w:val="clear" w:color="auto" w:fill="FFFFFF"/>
                <w:lang w:val="uk-UA"/>
              </w:rPr>
              <w:fldChar w:fldCharType="separate"/>
            </w:r>
            <w:r w:rsidRPr="00941DCE">
              <w:rPr>
                <w:rStyle w:val="a3"/>
                <w:rFonts w:ascii="Times New Roman" w:hAnsi="Times New Roman"/>
                <w:color w:val="auto"/>
                <w:sz w:val="28"/>
                <w:szCs w:val="28"/>
                <w:u w:val="none"/>
                <w:shd w:val="clear" w:color="auto" w:fill="FFFFFF"/>
                <w:lang w:val="uk-UA"/>
              </w:rPr>
              <w:t>порядок</w:t>
            </w:r>
            <w:r w:rsidRPr="00941DCE">
              <w:rPr>
                <w:rFonts w:ascii="Times New Roman" w:hAnsi="Times New Roman"/>
                <w:sz w:val="28"/>
                <w:szCs w:val="28"/>
                <w:shd w:val="clear" w:color="auto" w:fill="FFFFFF"/>
                <w:lang w:val="uk-UA"/>
              </w:rPr>
              <w:fldChar w:fldCharType="end"/>
            </w:r>
            <w:bookmarkEnd w:id="2"/>
            <w:r w:rsidRPr="00941DCE">
              <w:rPr>
                <w:rFonts w:ascii="Times New Roman" w:hAnsi="Times New Roman"/>
                <w:sz w:val="28"/>
                <w:szCs w:val="28"/>
                <w:shd w:val="clear" w:color="auto" w:fill="FFFFFF"/>
                <w:lang w:val="uk-UA"/>
              </w:rPr>
              <w:t xml:space="preserve"> роботи представників контролюючого органу повинен відповідати режиму роботи акцизного складу, встановленому його розпорядником.</w:t>
            </w:r>
          </w:p>
        </w:tc>
        <w:tc>
          <w:tcPr>
            <w:tcW w:w="7513" w:type="dxa"/>
          </w:tcPr>
          <w:p w:rsidR="00116CE2" w:rsidRPr="00941DCE" w:rsidRDefault="00116CE2" w:rsidP="007F2F8C">
            <w:pPr>
              <w:ind w:firstLine="459"/>
              <w:jc w:val="both"/>
              <w:rPr>
                <w:rFonts w:ascii="Times New Roman" w:hAnsi="Times New Roman"/>
                <w:sz w:val="8"/>
                <w:szCs w:val="8"/>
                <w:shd w:val="clear" w:color="auto" w:fill="FFFFFF"/>
                <w:lang w:val="uk-UA"/>
              </w:rPr>
            </w:pPr>
            <w:r w:rsidRPr="00941DCE">
              <w:rPr>
                <w:rFonts w:ascii="Times New Roman" w:hAnsi="Times New Roman"/>
                <w:sz w:val="28"/>
                <w:szCs w:val="28"/>
                <w:shd w:val="clear" w:color="auto" w:fill="FFFFFF"/>
                <w:lang w:val="uk-UA"/>
              </w:rPr>
              <w:t>230.6. Роз</w:t>
            </w:r>
            <w:hyperlink r:id="rId9" w:anchor="w1_180" w:history="1">
              <w:r w:rsidRPr="00941DCE">
                <w:rPr>
                  <w:rStyle w:val="a3"/>
                  <w:rFonts w:ascii="Times New Roman" w:hAnsi="Times New Roman"/>
                  <w:color w:val="auto"/>
                  <w:sz w:val="28"/>
                  <w:szCs w:val="28"/>
                  <w:u w:val="none"/>
                  <w:shd w:val="clear" w:color="auto" w:fill="FFFFFF"/>
                  <w:lang w:val="uk-UA"/>
                </w:rPr>
                <w:t>порядок</w:t>
              </w:r>
            </w:hyperlink>
            <w:r w:rsidRPr="00941DCE">
              <w:rPr>
                <w:rFonts w:ascii="Times New Roman" w:hAnsi="Times New Roman"/>
                <w:sz w:val="28"/>
                <w:szCs w:val="28"/>
                <w:shd w:val="clear" w:color="auto" w:fill="FFFFFF"/>
                <w:lang w:val="uk-UA"/>
              </w:rPr>
              <w:t xml:space="preserve"> роботи представників контролюючого органу повинен відповідати режиму роботи акцизного складу, встановленому його розпорядником.</w:t>
            </w:r>
          </w:p>
          <w:p w:rsidR="00BA72AB" w:rsidRPr="00941DCE" w:rsidRDefault="00BA72AB" w:rsidP="007F2F8C">
            <w:pPr>
              <w:ind w:firstLine="459"/>
              <w:jc w:val="both"/>
              <w:rPr>
                <w:rFonts w:ascii="Times New Roman" w:hAnsi="Times New Roman"/>
                <w:sz w:val="8"/>
                <w:szCs w:val="8"/>
                <w:shd w:val="clear" w:color="auto" w:fill="FFFFFF"/>
                <w:lang w:val="uk-UA"/>
              </w:rPr>
            </w:pPr>
          </w:p>
        </w:tc>
      </w:tr>
      <w:tr w:rsidR="00941DCE" w:rsidRPr="00941DCE" w:rsidTr="00101103">
        <w:tc>
          <w:tcPr>
            <w:tcW w:w="7479" w:type="dxa"/>
          </w:tcPr>
          <w:p w:rsidR="00116CE2" w:rsidRPr="00941DCE" w:rsidRDefault="007F2F8C" w:rsidP="009D5524">
            <w:pPr>
              <w:ind w:firstLine="567"/>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230.7. Посадові особи, які призначаються представниками контролюючого органу на акцизному складі, повинні пройти спеціальне навчання або інструктаж щодо специфіки контролю за виробництвом та обігом спирту етилового, горілки та лікеро-горілчаних виробів, а також методики користування вимірювальними приладами.</w:t>
            </w:r>
          </w:p>
        </w:tc>
        <w:tc>
          <w:tcPr>
            <w:tcW w:w="7513" w:type="dxa"/>
          </w:tcPr>
          <w:p w:rsidR="00BA72AB" w:rsidRPr="00941DCE" w:rsidRDefault="007F2F8C" w:rsidP="00BA72AB">
            <w:pPr>
              <w:ind w:firstLine="459"/>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230.7. Посадові особи, які призначаються представниками контролюючого органу на акцизному складі, повинні пройти спеціальне навчання або інструктаж щодо специфіки контролю за виробництвом та обігом спирту етилового</w:t>
            </w:r>
            <w:r w:rsidRPr="00B2676E">
              <w:rPr>
                <w:rFonts w:ascii="Times New Roman" w:hAnsi="Times New Roman"/>
                <w:b/>
                <w:sz w:val="28"/>
                <w:szCs w:val="28"/>
                <w:shd w:val="clear" w:color="auto" w:fill="FFFFFF"/>
                <w:lang w:val="uk-UA"/>
              </w:rPr>
              <w:t>,</w:t>
            </w:r>
            <w:r w:rsidRPr="00941DCE">
              <w:rPr>
                <w:rFonts w:ascii="Times New Roman" w:hAnsi="Times New Roman"/>
                <w:sz w:val="28"/>
                <w:szCs w:val="28"/>
                <w:shd w:val="clear" w:color="auto" w:fill="FFFFFF"/>
                <w:lang w:val="uk-UA"/>
              </w:rPr>
              <w:t xml:space="preserve"> </w:t>
            </w:r>
            <w:r w:rsidR="001A06C9" w:rsidRPr="00941DCE">
              <w:rPr>
                <w:rFonts w:ascii="Times New Roman" w:hAnsi="Times New Roman"/>
                <w:b/>
                <w:sz w:val="28"/>
                <w:szCs w:val="28"/>
                <w:shd w:val="clear" w:color="auto" w:fill="FFFFFF"/>
                <w:lang w:val="uk-UA"/>
              </w:rPr>
              <w:t>у тому числі</w:t>
            </w:r>
            <w:r w:rsidR="001A06C9" w:rsidRPr="00941DCE">
              <w:rPr>
                <w:rFonts w:ascii="Times New Roman" w:hAnsi="Times New Roman"/>
                <w:sz w:val="28"/>
                <w:szCs w:val="28"/>
                <w:shd w:val="clear" w:color="auto" w:fill="FFFFFF"/>
                <w:lang w:val="uk-UA"/>
              </w:rPr>
              <w:t xml:space="preserve"> </w:t>
            </w:r>
            <w:r w:rsidR="002F3B4F" w:rsidRPr="00941DCE">
              <w:rPr>
                <w:rFonts w:ascii="Times New Roman" w:hAnsi="Times New Roman"/>
                <w:b/>
                <w:sz w:val="28"/>
                <w:szCs w:val="28"/>
                <w:shd w:val="clear" w:color="auto" w:fill="FFFFFF"/>
                <w:lang w:val="uk-UA"/>
              </w:rPr>
              <w:t>біоетанолу</w:t>
            </w:r>
            <w:r w:rsidR="002F3B4F" w:rsidRPr="00B2676E">
              <w:rPr>
                <w:rFonts w:ascii="Times New Roman" w:hAnsi="Times New Roman"/>
                <w:sz w:val="28"/>
                <w:szCs w:val="28"/>
                <w:shd w:val="clear" w:color="auto" w:fill="FFFFFF"/>
                <w:lang w:val="uk-UA"/>
              </w:rPr>
              <w:t>,</w:t>
            </w:r>
            <w:r w:rsidR="002F3B4F" w:rsidRPr="00941DCE">
              <w:rPr>
                <w:rFonts w:ascii="Times New Roman" w:hAnsi="Times New Roman"/>
                <w:sz w:val="28"/>
                <w:szCs w:val="28"/>
                <w:shd w:val="clear" w:color="auto" w:fill="FFFFFF"/>
                <w:lang w:val="uk-UA"/>
              </w:rPr>
              <w:t xml:space="preserve"> </w:t>
            </w:r>
            <w:r w:rsidRPr="00941DCE">
              <w:rPr>
                <w:rFonts w:ascii="Times New Roman" w:hAnsi="Times New Roman"/>
                <w:sz w:val="28"/>
                <w:szCs w:val="28"/>
                <w:shd w:val="clear" w:color="auto" w:fill="FFFFFF"/>
                <w:lang w:val="uk-UA"/>
              </w:rPr>
              <w:t>горілки та лікеро-горілчаних виробів, а також методики користування вимірювальними приладами.</w:t>
            </w:r>
          </w:p>
          <w:p w:rsidR="00E66E1A" w:rsidRPr="00941DCE" w:rsidRDefault="00E66E1A" w:rsidP="00BA72AB">
            <w:pPr>
              <w:ind w:firstLine="459"/>
              <w:jc w:val="both"/>
              <w:rPr>
                <w:rFonts w:ascii="Times New Roman" w:hAnsi="Times New Roman"/>
                <w:sz w:val="8"/>
                <w:szCs w:val="8"/>
                <w:shd w:val="clear" w:color="auto" w:fill="FFFFFF"/>
                <w:lang w:val="uk-UA"/>
              </w:rPr>
            </w:pPr>
          </w:p>
        </w:tc>
      </w:tr>
      <w:tr w:rsidR="00941DCE" w:rsidRPr="00941DCE" w:rsidTr="00101103">
        <w:tc>
          <w:tcPr>
            <w:tcW w:w="7479" w:type="dxa"/>
          </w:tcPr>
          <w:p w:rsidR="007F2F8C" w:rsidRPr="00941DCE" w:rsidRDefault="007F2F8C" w:rsidP="009D5524">
            <w:pPr>
              <w:ind w:firstLine="567"/>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230.8. </w:t>
            </w:r>
            <w:bookmarkStart w:id="3" w:name="w1_180"/>
            <w:r w:rsidRPr="00941DCE">
              <w:rPr>
                <w:rFonts w:ascii="Times New Roman" w:hAnsi="Times New Roman"/>
                <w:sz w:val="28"/>
                <w:szCs w:val="28"/>
                <w:shd w:val="clear" w:color="auto" w:fill="FFFFFF"/>
                <w:lang w:val="uk-UA"/>
              </w:rPr>
              <w:fldChar w:fldCharType="begin"/>
            </w:r>
            <w:r w:rsidRPr="00941DCE">
              <w:rPr>
                <w:rFonts w:ascii="Times New Roman" w:hAnsi="Times New Roman"/>
                <w:sz w:val="28"/>
                <w:szCs w:val="28"/>
                <w:shd w:val="clear" w:color="auto" w:fill="FFFFFF"/>
                <w:lang w:val="uk-UA"/>
              </w:rPr>
              <w:instrText xml:space="preserve"> HYPERLINK "https://zakon.rada.gov.ua/laws/show/2755-17?find=1&amp;text=%D0%9F%D0%BE%D1%80%D1%8F%D0%B4%D0%BE%D0%BA+%D0%B2%D0%B5%D0%B4%D0%B5%D0%BD%D0%BD%D1%8F+%D0%84%D0%B4%D0%B8%D0%BD%D0%BE%D0%B3%D0%BE+%D0%B4%D0%B5%D1%80%D0%B6%D0%B0%D0%B2%D0%BD%D0%BE%D0%B3%D0%BE+%D1%80%D0%B5%D1%94%D1%81%D1%82%D1%80%D1%83+%D0%B2%D0%B8%D1%82%D1%80%D0%B0%D1%82%D0%BE%D0%BC%D1%96%D1%80%D1%96%D0%B2-%D0%BB%D1%96%D1%87%D0%B8%D0%BB%D1%8C%D0%BD%D0%B8%D0%BA%D1%96%D0%B2+%D0%BE%D0%B1%D1%81%D1%8F%D0%B3%D1%83+%D0%B2%D0%B8%D1%80%D0%BE%D0%B1%D0%BB%D0%B5%D0%BD%D0%BE%D0%B3%D0%BE+%D1%81%D0%BF%D0%B8%D1%80%D1%82%D1%83+%D0%B5%D1%82%D0%B8%D0%BB%D0%BE%D0%B2" \l "w1_181" </w:instrText>
            </w:r>
            <w:r w:rsidR="00E8533B" w:rsidRPr="00941DCE">
              <w:rPr>
                <w:rFonts w:ascii="Times New Roman" w:hAnsi="Times New Roman"/>
                <w:sz w:val="28"/>
                <w:szCs w:val="28"/>
                <w:shd w:val="clear" w:color="auto" w:fill="FFFFFF"/>
                <w:lang w:val="uk-UA"/>
              </w:rPr>
            </w:r>
            <w:r w:rsidRPr="00941DCE">
              <w:rPr>
                <w:rFonts w:ascii="Times New Roman" w:hAnsi="Times New Roman"/>
                <w:sz w:val="28"/>
                <w:szCs w:val="28"/>
                <w:shd w:val="clear" w:color="auto" w:fill="FFFFFF"/>
                <w:lang w:val="uk-UA"/>
              </w:rPr>
              <w:fldChar w:fldCharType="separate"/>
            </w:r>
            <w:r w:rsidRPr="00941DCE">
              <w:rPr>
                <w:rStyle w:val="a3"/>
                <w:rFonts w:ascii="Times New Roman" w:hAnsi="Times New Roman"/>
                <w:color w:val="auto"/>
                <w:sz w:val="28"/>
                <w:szCs w:val="28"/>
                <w:u w:val="none"/>
                <w:shd w:val="clear" w:color="auto" w:fill="FFFFFF"/>
                <w:lang w:val="uk-UA"/>
              </w:rPr>
              <w:t>Порядок</w:t>
            </w:r>
            <w:r w:rsidRPr="00941DCE">
              <w:rPr>
                <w:rFonts w:ascii="Times New Roman" w:hAnsi="Times New Roman"/>
                <w:sz w:val="28"/>
                <w:szCs w:val="28"/>
                <w:shd w:val="clear" w:color="auto" w:fill="FFFFFF"/>
                <w:lang w:val="uk-UA"/>
              </w:rPr>
              <w:fldChar w:fldCharType="end"/>
            </w:r>
            <w:bookmarkEnd w:id="3"/>
            <w:r w:rsidRPr="00941DCE">
              <w:rPr>
                <w:rFonts w:ascii="Times New Roman" w:hAnsi="Times New Roman"/>
                <w:sz w:val="28"/>
                <w:szCs w:val="28"/>
                <w:shd w:val="clear" w:color="auto" w:fill="FFFFFF"/>
                <w:lang w:val="uk-UA"/>
              </w:rPr>
              <w:t xml:space="preserve"> про</w:t>
            </w:r>
            <w:bookmarkStart w:id="4" w:name="w2_515"/>
            <w:r w:rsidRPr="00941DCE">
              <w:rPr>
                <w:rFonts w:ascii="Times New Roman" w:hAnsi="Times New Roman"/>
                <w:sz w:val="28"/>
                <w:szCs w:val="28"/>
                <w:shd w:val="clear" w:color="auto" w:fill="FFFFFF"/>
                <w:lang w:val="uk-UA"/>
              </w:rPr>
              <w:fldChar w:fldCharType="begin"/>
            </w:r>
            <w:r w:rsidRPr="00941DCE">
              <w:rPr>
                <w:rFonts w:ascii="Times New Roman" w:hAnsi="Times New Roman"/>
                <w:sz w:val="28"/>
                <w:szCs w:val="28"/>
                <w:shd w:val="clear" w:color="auto" w:fill="FFFFFF"/>
                <w:lang w:val="uk-UA"/>
              </w:rPr>
              <w:instrText xml:space="preserve"> HYPERLINK "https://zakon.rada.gov.ua/laws/show/2755-17?find=1&amp;text=%D0%9F%D0%BE%D1%80%D1%8F%D0%B4%D0%BE%D0%BA+%D0%B2%D0%B5%D0%B4%D0%B5%D0%BD%D0%BD%D1%8F+%D0%84%D0%B4%D0%B8%D0%BD%D0%BE%D0%B3%D0%BE+%D0%B4%D0%B5%D1%80%D0%B6%D0%B0%D0%B2%D0%BD%D0%BE%D0%B3%D0%BE+%D1%80%D0%B5%D1%94%D1%81%D1%82%D1%80%D1%83+%D0%B2%D0%B8%D1%82%D1%80%D0%B0%D1%82%D0%BE%D0%BC%D1%96%D1%80%D1%96%D0%B2-%D0%BB%D1%96%D1%87%D0%B8%D0%BB%D1%8C%D0%BD%D0%B8%D0%BA%D1%96%D0%B2+%D0%BE%D0%B1%D1%81%D1%8F%D0%B3%D1%83+%D0%B2%D0%B8%D1%80%D0%BE%D0%B1%D0%BB%D0%B5%D0%BD%D0%BE%D0%B3%D0%BE+%D1%81%D0%BF%D0%B8%D1%80%D1%82%D1%83+%D0%B5%D1%82%D0%B8%D0%BB%D0%BE%D0%B2" \l "w2_516" </w:instrText>
            </w:r>
            <w:r w:rsidR="00E8533B" w:rsidRPr="00941DCE">
              <w:rPr>
                <w:rFonts w:ascii="Times New Roman" w:hAnsi="Times New Roman"/>
                <w:sz w:val="28"/>
                <w:szCs w:val="28"/>
                <w:shd w:val="clear" w:color="auto" w:fill="FFFFFF"/>
                <w:lang w:val="uk-UA"/>
              </w:rPr>
            </w:r>
            <w:r w:rsidRPr="00941DCE">
              <w:rPr>
                <w:rFonts w:ascii="Times New Roman" w:hAnsi="Times New Roman"/>
                <w:sz w:val="28"/>
                <w:szCs w:val="28"/>
                <w:shd w:val="clear" w:color="auto" w:fill="FFFFFF"/>
                <w:lang w:val="uk-UA"/>
              </w:rPr>
              <w:fldChar w:fldCharType="separate"/>
            </w:r>
            <w:r w:rsidRPr="00941DCE">
              <w:rPr>
                <w:rStyle w:val="a3"/>
                <w:rFonts w:ascii="Times New Roman" w:hAnsi="Times New Roman"/>
                <w:color w:val="auto"/>
                <w:sz w:val="28"/>
                <w:szCs w:val="28"/>
                <w:u w:val="none"/>
                <w:shd w:val="clear" w:color="auto" w:fill="FFFFFF"/>
                <w:lang w:val="uk-UA"/>
              </w:rPr>
              <w:t>ведення</w:t>
            </w:r>
            <w:r w:rsidRPr="00941DCE">
              <w:rPr>
                <w:rFonts w:ascii="Times New Roman" w:hAnsi="Times New Roman"/>
                <w:sz w:val="28"/>
                <w:szCs w:val="28"/>
                <w:shd w:val="clear" w:color="auto" w:fill="FFFFFF"/>
                <w:lang w:val="uk-UA"/>
              </w:rPr>
              <w:fldChar w:fldCharType="end"/>
            </w:r>
            <w:bookmarkEnd w:id="4"/>
            <w:r w:rsidRPr="00941DCE">
              <w:rPr>
                <w:rFonts w:ascii="Times New Roman" w:hAnsi="Times New Roman"/>
                <w:sz w:val="28"/>
                <w:szCs w:val="28"/>
                <w:shd w:val="clear" w:color="auto" w:fill="FFFFFF"/>
                <w:lang w:val="uk-UA"/>
              </w:rPr>
              <w:t xml:space="preserve"> спеціального навчання або інструктажу затверджується центральним органом виконавчої влади, що забезпечує формування та реалізує державну фінансову політику.</w:t>
            </w:r>
          </w:p>
        </w:tc>
        <w:tc>
          <w:tcPr>
            <w:tcW w:w="7513" w:type="dxa"/>
          </w:tcPr>
          <w:p w:rsidR="007F2F8C" w:rsidRPr="00941DCE" w:rsidRDefault="007F2F8C" w:rsidP="007F2F8C">
            <w:pPr>
              <w:ind w:firstLine="459"/>
              <w:jc w:val="both"/>
              <w:rPr>
                <w:rFonts w:ascii="Times New Roman" w:hAnsi="Times New Roman"/>
                <w:sz w:val="8"/>
                <w:szCs w:val="8"/>
                <w:shd w:val="clear" w:color="auto" w:fill="FFFFFF"/>
                <w:lang w:val="uk-UA"/>
              </w:rPr>
            </w:pPr>
            <w:r w:rsidRPr="00941DCE">
              <w:rPr>
                <w:rFonts w:ascii="Times New Roman" w:hAnsi="Times New Roman"/>
                <w:sz w:val="28"/>
                <w:szCs w:val="28"/>
                <w:shd w:val="clear" w:color="auto" w:fill="FFFFFF"/>
                <w:lang w:val="uk-UA"/>
              </w:rPr>
              <w:t xml:space="preserve">230.8. </w:t>
            </w:r>
            <w:hyperlink r:id="rId10" w:anchor="w1_181" w:history="1">
              <w:r w:rsidRPr="00941DCE">
                <w:rPr>
                  <w:rStyle w:val="a3"/>
                  <w:rFonts w:ascii="Times New Roman" w:hAnsi="Times New Roman"/>
                  <w:color w:val="auto"/>
                  <w:sz w:val="28"/>
                  <w:szCs w:val="28"/>
                  <w:u w:val="none"/>
                  <w:shd w:val="clear" w:color="auto" w:fill="FFFFFF"/>
                  <w:lang w:val="uk-UA"/>
                </w:rPr>
                <w:t>Порядок</w:t>
              </w:r>
            </w:hyperlink>
            <w:r w:rsidRPr="00941DCE">
              <w:rPr>
                <w:rFonts w:ascii="Times New Roman" w:hAnsi="Times New Roman"/>
                <w:sz w:val="28"/>
                <w:szCs w:val="28"/>
                <w:shd w:val="clear" w:color="auto" w:fill="FFFFFF"/>
                <w:lang w:val="uk-UA"/>
              </w:rPr>
              <w:t xml:space="preserve"> про</w:t>
            </w:r>
            <w:hyperlink r:id="rId11" w:anchor="w2_516" w:history="1">
              <w:r w:rsidRPr="00941DCE">
                <w:rPr>
                  <w:rStyle w:val="a3"/>
                  <w:rFonts w:ascii="Times New Roman" w:hAnsi="Times New Roman"/>
                  <w:color w:val="auto"/>
                  <w:sz w:val="28"/>
                  <w:szCs w:val="28"/>
                  <w:u w:val="none"/>
                  <w:shd w:val="clear" w:color="auto" w:fill="FFFFFF"/>
                  <w:lang w:val="uk-UA"/>
                </w:rPr>
                <w:t>ведення</w:t>
              </w:r>
            </w:hyperlink>
            <w:r w:rsidRPr="00941DCE">
              <w:rPr>
                <w:rFonts w:ascii="Times New Roman" w:hAnsi="Times New Roman"/>
                <w:sz w:val="28"/>
                <w:szCs w:val="28"/>
                <w:shd w:val="clear" w:color="auto" w:fill="FFFFFF"/>
                <w:lang w:val="uk-UA"/>
              </w:rPr>
              <w:t xml:space="preserve"> спеціального навчання або інструктажу затверджується центральним органом виконавчої влади, що забезпечує формування та реалізує державну фінансову політику.</w:t>
            </w:r>
          </w:p>
          <w:p w:rsidR="00BA72AB" w:rsidRPr="00941DCE" w:rsidRDefault="00BA72AB" w:rsidP="007F2F8C">
            <w:pPr>
              <w:ind w:firstLine="459"/>
              <w:jc w:val="both"/>
              <w:rPr>
                <w:rFonts w:ascii="Times New Roman" w:hAnsi="Times New Roman"/>
                <w:sz w:val="8"/>
                <w:szCs w:val="8"/>
                <w:shd w:val="clear" w:color="auto" w:fill="FFFFFF"/>
                <w:lang w:val="uk-UA"/>
              </w:rPr>
            </w:pPr>
          </w:p>
        </w:tc>
      </w:tr>
      <w:tr w:rsidR="00941DCE" w:rsidRPr="00941DCE" w:rsidTr="00101103">
        <w:tc>
          <w:tcPr>
            <w:tcW w:w="7479" w:type="dxa"/>
          </w:tcPr>
          <w:p w:rsidR="007F2F8C" w:rsidRPr="00941DCE" w:rsidRDefault="007F2F8C" w:rsidP="009D5524">
            <w:pPr>
              <w:ind w:firstLine="567"/>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 xml:space="preserve">230.9. У наказах про призначення керівник (його заступник або уповноважена особа) контролюючого органу визначає режим роботи представника контролюючого </w:t>
            </w:r>
            <w:r w:rsidRPr="00941DCE">
              <w:rPr>
                <w:rFonts w:ascii="Times New Roman" w:hAnsi="Times New Roman"/>
                <w:sz w:val="28"/>
                <w:szCs w:val="28"/>
                <w:shd w:val="clear" w:color="auto" w:fill="FFFFFF"/>
                <w:lang w:val="uk-UA"/>
              </w:rPr>
              <w:lastRenderedPageBreak/>
              <w:t>органу з урахуванням режиму роботи акцизного складу,</w:t>
            </w:r>
            <w:bookmarkStart w:id="5" w:name="w1_181"/>
            <w:r w:rsidRPr="00941DCE">
              <w:rPr>
                <w:rFonts w:ascii="Times New Roman" w:hAnsi="Times New Roman"/>
                <w:sz w:val="28"/>
                <w:szCs w:val="28"/>
                <w:shd w:val="clear" w:color="auto" w:fill="FFFFFF"/>
                <w:lang w:val="uk-UA"/>
              </w:rPr>
              <w:t xml:space="preserve"> </w:t>
            </w:r>
            <w:hyperlink r:id="rId12" w:anchor="w1_182" w:history="1">
              <w:r w:rsidRPr="00941DCE">
                <w:rPr>
                  <w:rStyle w:val="a3"/>
                  <w:rFonts w:ascii="Times New Roman" w:hAnsi="Times New Roman"/>
                  <w:color w:val="auto"/>
                  <w:sz w:val="28"/>
                  <w:szCs w:val="28"/>
                  <w:u w:val="none"/>
                  <w:shd w:val="clear" w:color="auto" w:fill="FFFFFF"/>
                  <w:lang w:val="uk-UA"/>
                </w:rPr>
                <w:t>порядок</w:t>
              </w:r>
            </w:hyperlink>
            <w:bookmarkEnd w:id="5"/>
            <w:r w:rsidRPr="00941DCE">
              <w:rPr>
                <w:rFonts w:ascii="Times New Roman" w:hAnsi="Times New Roman"/>
                <w:sz w:val="28"/>
                <w:szCs w:val="28"/>
                <w:shd w:val="clear" w:color="auto" w:fill="FFFFFF"/>
                <w:lang w:val="uk-UA"/>
              </w:rPr>
              <w:t xml:space="preserve"> контролю за роботою представника контролюючого органу, розробляє заходи матеріально-технічного забезпечення представника контролюючого органу, транспортного обслуговування, інші умови, необхідні для забезпечення ефективності контролю.</w:t>
            </w:r>
          </w:p>
        </w:tc>
        <w:tc>
          <w:tcPr>
            <w:tcW w:w="7513" w:type="dxa"/>
          </w:tcPr>
          <w:p w:rsidR="007F2F8C" w:rsidRPr="00941DCE" w:rsidRDefault="007F2F8C" w:rsidP="007F2F8C">
            <w:pPr>
              <w:ind w:firstLine="459"/>
              <w:jc w:val="both"/>
              <w:rPr>
                <w:rFonts w:ascii="Times New Roman" w:hAnsi="Times New Roman"/>
                <w:sz w:val="8"/>
                <w:szCs w:val="8"/>
                <w:shd w:val="clear" w:color="auto" w:fill="FFFFFF"/>
                <w:lang w:val="uk-UA"/>
              </w:rPr>
            </w:pPr>
            <w:r w:rsidRPr="00941DCE">
              <w:rPr>
                <w:rFonts w:ascii="Times New Roman" w:hAnsi="Times New Roman"/>
                <w:sz w:val="28"/>
                <w:szCs w:val="28"/>
                <w:shd w:val="clear" w:color="auto" w:fill="FFFFFF"/>
                <w:lang w:val="uk-UA"/>
              </w:rPr>
              <w:lastRenderedPageBreak/>
              <w:t xml:space="preserve">230.9. У наказах про призначення керівник (його заступник або уповноважена особа) контролюючого органу визначає режим роботи представника контролюючого </w:t>
            </w:r>
            <w:r w:rsidRPr="00941DCE">
              <w:rPr>
                <w:rFonts w:ascii="Times New Roman" w:hAnsi="Times New Roman"/>
                <w:sz w:val="28"/>
                <w:szCs w:val="28"/>
                <w:shd w:val="clear" w:color="auto" w:fill="FFFFFF"/>
                <w:lang w:val="uk-UA"/>
              </w:rPr>
              <w:lastRenderedPageBreak/>
              <w:t xml:space="preserve">органу з урахуванням режиму роботи акцизного складу, </w:t>
            </w:r>
            <w:hyperlink r:id="rId13" w:anchor="w1_182" w:history="1">
              <w:r w:rsidRPr="00941DCE">
                <w:rPr>
                  <w:rStyle w:val="a3"/>
                  <w:rFonts w:ascii="Times New Roman" w:hAnsi="Times New Roman"/>
                  <w:color w:val="auto"/>
                  <w:sz w:val="28"/>
                  <w:szCs w:val="28"/>
                  <w:u w:val="none"/>
                  <w:shd w:val="clear" w:color="auto" w:fill="FFFFFF"/>
                  <w:lang w:val="uk-UA"/>
                </w:rPr>
                <w:t>порядок</w:t>
              </w:r>
            </w:hyperlink>
            <w:r w:rsidRPr="00941DCE">
              <w:rPr>
                <w:rFonts w:ascii="Times New Roman" w:hAnsi="Times New Roman"/>
                <w:sz w:val="28"/>
                <w:szCs w:val="28"/>
                <w:shd w:val="clear" w:color="auto" w:fill="FFFFFF"/>
                <w:lang w:val="uk-UA"/>
              </w:rPr>
              <w:t xml:space="preserve"> контролю за роботою представника </w:t>
            </w:r>
            <w:r w:rsidR="00B92382" w:rsidRPr="00941DCE">
              <w:rPr>
                <w:rFonts w:ascii="Times New Roman" w:hAnsi="Times New Roman"/>
                <w:sz w:val="28"/>
                <w:szCs w:val="28"/>
                <w:shd w:val="clear" w:color="auto" w:fill="FFFFFF"/>
                <w:lang w:val="uk-UA"/>
              </w:rPr>
              <w:t>к</w:t>
            </w:r>
            <w:r w:rsidRPr="00941DCE">
              <w:rPr>
                <w:rFonts w:ascii="Times New Roman" w:hAnsi="Times New Roman"/>
                <w:sz w:val="28"/>
                <w:szCs w:val="28"/>
                <w:shd w:val="clear" w:color="auto" w:fill="FFFFFF"/>
                <w:lang w:val="uk-UA"/>
              </w:rPr>
              <w:t>онтролюючого органу, розробляє заходи матеріально-технічного забезпечення представника контролюючого органу, транспортного обслуговування, інші умови, необхідні для забезпечення ефективності контролю.</w:t>
            </w:r>
          </w:p>
          <w:p w:rsidR="00BA72AB" w:rsidRPr="00941DCE" w:rsidRDefault="00BA72AB" w:rsidP="007F2F8C">
            <w:pPr>
              <w:ind w:firstLine="459"/>
              <w:jc w:val="both"/>
              <w:rPr>
                <w:rFonts w:ascii="Times New Roman" w:hAnsi="Times New Roman"/>
                <w:sz w:val="8"/>
                <w:szCs w:val="8"/>
                <w:shd w:val="clear" w:color="auto" w:fill="FFFFFF"/>
                <w:lang w:val="uk-UA"/>
              </w:rPr>
            </w:pPr>
          </w:p>
        </w:tc>
      </w:tr>
      <w:tr w:rsidR="00941DCE" w:rsidRPr="00941DCE" w:rsidTr="00101103">
        <w:tc>
          <w:tcPr>
            <w:tcW w:w="7479" w:type="dxa"/>
          </w:tcPr>
          <w:p w:rsidR="007F2F8C" w:rsidRPr="00941DCE" w:rsidRDefault="007F2F8C" w:rsidP="009D5524">
            <w:pPr>
              <w:ind w:firstLine="567"/>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lastRenderedPageBreak/>
              <w:t>230.10. Копія наказу надсилається розпоряднику акцизного складу, який зобов'язаний видати у триденний строк відповідний наказ, передбачивши створення належних умов для ефективної роботи представника контролюючого органу.</w:t>
            </w:r>
          </w:p>
        </w:tc>
        <w:tc>
          <w:tcPr>
            <w:tcW w:w="7513" w:type="dxa"/>
          </w:tcPr>
          <w:p w:rsidR="007F2F8C" w:rsidRPr="00941DCE" w:rsidRDefault="007F2F8C" w:rsidP="007F2F8C">
            <w:pPr>
              <w:ind w:firstLine="459"/>
              <w:jc w:val="both"/>
              <w:rPr>
                <w:rFonts w:ascii="Times New Roman" w:hAnsi="Times New Roman"/>
                <w:sz w:val="8"/>
                <w:szCs w:val="8"/>
                <w:shd w:val="clear" w:color="auto" w:fill="FFFFFF"/>
                <w:lang w:val="uk-UA"/>
              </w:rPr>
            </w:pPr>
            <w:r w:rsidRPr="00941DCE">
              <w:rPr>
                <w:rFonts w:ascii="Times New Roman" w:hAnsi="Times New Roman"/>
                <w:sz w:val="28"/>
                <w:szCs w:val="28"/>
                <w:shd w:val="clear" w:color="auto" w:fill="FFFFFF"/>
                <w:lang w:val="uk-UA"/>
              </w:rPr>
              <w:t>230.10. Копія наказу надсилається розпоряднику акцизного складу, який зобов'язаний видати у триденний строк відповідний наказ, передбачивши створення належних умов для ефективної роботи представника контролюючого органу.</w:t>
            </w:r>
          </w:p>
          <w:p w:rsidR="00BA72AB" w:rsidRPr="00941DCE" w:rsidRDefault="00BA72AB" w:rsidP="007F2F8C">
            <w:pPr>
              <w:ind w:firstLine="459"/>
              <w:jc w:val="both"/>
              <w:rPr>
                <w:rFonts w:ascii="Times New Roman" w:hAnsi="Times New Roman"/>
                <w:sz w:val="8"/>
                <w:szCs w:val="8"/>
                <w:shd w:val="clear" w:color="auto" w:fill="FFFFFF"/>
                <w:lang w:val="uk-UA"/>
              </w:rPr>
            </w:pPr>
          </w:p>
        </w:tc>
      </w:tr>
      <w:tr w:rsidR="00941DCE" w:rsidRPr="00941DCE" w:rsidTr="00101103">
        <w:tc>
          <w:tcPr>
            <w:tcW w:w="7479" w:type="dxa"/>
          </w:tcPr>
          <w:p w:rsidR="00910234" w:rsidRPr="00941DCE" w:rsidRDefault="007F2F8C" w:rsidP="007F2F8C">
            <w:pPr>
              <w:ind w:firstLine="567"/>
              <w:jc w:val="both"/>
              <w:rPr>
                <w:rFonts w:ascii="Times New Roman" w:hAnsi="Times New Roman"/>
                <w:sz w:val="28"/>
                <w:szCs w:val="28"/>
                <w:shd w:val="clear" w:color="auto" w:fill="FFFFFF"/>
                <w:lang w:val="uk-UA"/>
              </w:rPr>
            </w:pPr>
            <w:r w:rsidRPr="00941DCE">
              <w:rPr>
                <w:rFonts w:ascii="Times New Roman" w:hAnsi="Times New Roman"/>
                <w:sz w:val="28"/>
                <w:szCs w:val="28"/>
                <w:shd w:val="clear" w:color="auto" w:fill="FFFFFF"/>
                <w:lang w:val="uk-UA"/>
              </w:rPr>
              <w:t>230.11. Основним завданням представника контролюючого органу на акцизних складах є здійснення постійного безпосереднього контролю за дотриманням установленого порядку виробництва, зберігання, відпуску спирту етилового, горілки та лікеро-горілчаних виробів і сплати податку, вжиття заходів для недопущення порушення законодавства України.</w:t>
            </w:r>
          </w:p>
        </w:tc>
        <w:tc>
          <w:tcPr>
            <w:tcW w:w="7513" w:type="dxa"/>
          </w:tcPr>
          <w:p w:rsidR="00910234" w:rsidRPr="00941DCE" w:rsidRDefault="00FE7833" w:rsidP="007F2F8C">
            <w:pPr>
              <w:ind w:firstLine="459"/>
              <w:jc w:val="both"/>
              <w:rPr>
                <w:rFonts w:ascii="Times New Roman" w:hAnsi="Times New Roman"/>
                <w:sz w:val="8"/>
                <w:szCs w:val="8"/>
                <w:shd w:val="clear" w:color="auto" w:fill="FFFFFF"/>
                <w:lang w:val="uk-UA"/>
              </w:rPr>
            </w:pPr>
            <w:r w:rsidRPr="00941DCE">
              <w:rPr>
                <w:rFonts w:ascii="Times New Roman" w:hAnsi="Times New Roman"/>
                <w:sz w:val="28"/>
                <w:szCs w:val="28"/>
                <w:shd w:val="clear" w:color="auto" w:fill="FFFFFF"/>
                <w:lang w:val="uk-UA"/>
              </w:rPr>
              <w:t>230.11.  </w:t>
            </w:r>
            <w:r w:rsidR="007F2F8C" w:rsidRPr="00941DCE">
              <w:rPr>
                <w:rFonts w:ascii="Times New Roman" w:hAnsi="Times New Roman"/>
                <w:sz w:val="28"/>
                <w:szCs w:val="28"/>
                <w:shd w:val="clear" w:color="auto" w:fill="FFFFFF"/>
                <w:lang w:val="uk-UA"/>
              </w:rPr>
              <w:t>Основним завданням представника контролюючого органу на акцизних складах є здійснення постійного безпосереднього контролю за дотриманням установленого порядку виробництва, зберігання, відпуску спирту етилового</w:t>
            </w:r>
            <w:r w:rsidR="007F2F8C" w:rsidRPr="00B2676E">
              <w:rPr>
                <w:rFonts w:ascii="Times New Roman" w:hAnsi="Times New Roman"/>
                <w:b/>
                <w:sz w:val="28"/>
                <w:szCs w:val="28"/>
                <w:shd w:val="clear" w:color="auto" w:fill="FFFFFF"/>
                <w:lang w:val="uk-UA"/>
              </w:rPr>
              <w:t>,</w:t>
            </w:r>
            <w:r w:rsidR="007F2F8C" w:rsidRPr="00941DCE">
              <w:rPr>
                <w:rFonts w:ascii="Times New Roman" w:hAnsi="Times New Roman"/>
                <w:sz w:val="28"/>
                <w:szCs w:val="28"/>
                <w:shd w:val="clear" w:color="auto" w:fill="FFFFFF"/>
                <w:lang w:val="uk-UA"/>
              </w:rPr>
              <w:t xml:space="preserve"> </w:t>
            </w:r>
            <w:r w:rsidR="00B441AC" w:rsidRPr="00941DCE">
              <w:rPr>
                <w:rFonts w:ascii="Times New Roman" w:hAnsi="Times New Roman"/>
                <w:b/>
                <w:sz w:val="28"/>
                <w:szCs w:val="28"/>
                <w:shd w:val="clear" w:color="auto" w:fill="FFFFFF"/>
                <w:lang w:val="uk-UA"/>
              </w:rPr>
              <w:t>у тому числі</w:t>
            </w:r>
            <w:r w:rsidR="00B441AC" w:rsidRPr="00941DCE">
              <w:rPr>
                <w:rFonts w:ascii="Times New Roman" w:hAnsi="Times New Roman"/>
                <w:sz w:val="28"/>
                <w:szCs w:val="28"/>
                <w:shd w:val="clear" w:color="auto" w:fill="FFFFFF"/>
                <w:lang w:val="uk-UA"/>
              </w:rPr>
              <w:t xml:space="preserve"> </w:t>
            </w:r>
            <w:r w:rsidR="002F3B4F" w:rsidRPr="00941DCE">
              <w:rPr>
                <w:rFonts w:ascii="Times New Roman" w:hAnsi="Times New Roman"/>
                <w:b/>
                <w:sz w:val="28"/>
                <w:szCs w:val="28"/>
                <w:shd w:val="clear" w:color="auto" w:fill="FFFFFF"/>
                <w:lang w:val="uk-UA"/>
              </w:rPr>
              <w:t>біоетанолу</w:t>
            </w:r>
            <w:r w:rsidR="002F3B4F" w:rsidRPr="00B2676E">
              <w:rPr>
                <w:rFonts w:ascii="Times New Roman" w:hAnsi="Times New Roman"/>
                <w:sz w:val="28"/>
                <w:szCs w:val="28"/>
                <w:shd w:val="clear" w:color="auto" w:fill="FFFFFF"/>
                <w:lang w:val="uk-UA"/>
              </w:rPr>
              <w:t>,</w:t>
            </w:r>
            <w:r w:rsidR="002F3B4F" w:rsidRPr="00941DCE">
              <w:rPr>
                <w:rFonts w:ascii="Times New Roman" w:hAnsi="Times New Roman"/>
                <w:sz w:val="28"/>
                <w:szCs w:val="28"/>
                <w:shd w:val="clear" w:color="auto" w:fill="FFFFFF"/>
                <w:lang w:val="uk-UA"/>
              </w:rPr>
              <w:t xml:space="preserve"> </w:t>
            </w:r>
            <w:r w:rsidR="007F2F8C" w:rsidRPr="00941DCE">
              <w:rPr>
                <w:rFonts w:ascii="Times New Roman" w:hAnsi="Times New Roman"/>
                <w:sz w:val="28"/>
                <w:szCs w:val="28"/>
                <w:shd w:val="clear" w:color="auto" w:fill="FFFFFF"/>
                <w:lang w:val="uk-UA"/>
              </w:rPr>
              <w:t>горілки та лікеро-горілчаних виробів і сплати податку, вжиття заходів для недопущення порушення законодавства України.</w:t>
            </w:r>
          </w:p>
          <w:p w:rsidR="00BA72AB" w:rsidRPr="00941DCE" w:rsidRDefault="00BA72AB" w:rsidP="007F2F8C">
            <w:pPr>
              <w:ind w:firstLine="459"/>
              <w:jc w:val="both"/>
              <w:rPr>
                <w:rFonts w:ascii="Times New Roman" w:hAnsi="Times New Roman"/>
                <w:sz w:val="8"/>
                <w:szCs w:val="8"/>
                <w:shd w:val="clear" w:color="auto" w:fill="FFFFFF"/>
                <w:lang w:val="uk-UA"/>
              </w:rPr>
            </w:pPr>
          </w:p>
          <w:p w:rsidR="00BA72AB" w:rsidRPr="00941DCE" w:rsidRDefault="00BA72AB" w:rsidP="007F2F8C">
            <w:pPr>
              <w:ind w:firstLine="459"/>
              <w:jc w:val="both"/>
              <w:rPr>
                <w:rFonts w:ascii="Times New Roman" w:hAnsi="Times New Roman"/>
                <w:sz w:val="8"/>
                <w:szCs w:val="8"/>
                <w:shd w:val="clear" w:color="auto" w:fill="FFFFFF"/>
                <w:lang w:val="uk-UA"/>
              </w:rPr>
            </w:pPr>
          </w:p>
          <w:p w:rsidR="00BA72AB" w:rsidRPr="00941DCE" w:rsidRDefault="00BA72AB" w:rsidP="007F2F8C">
            <w:pPr>
              <w:ind w:firstLine="459"/>
              <w:jc w:val="both"/>
              <w:rPr>
                <w:rFonts w:ascii="Times New Roman" w:hAnsi="Times New Roman"/>
                <w:sz w:val="8"/>
                <w:szCs w:val="8"/>
                <w:shd w:val="clear" w:color="auto" w:fill="FFFFFF"/>
                <w:lang w:val="uk-UA"/>
              </w:rPr>
            </w:pPr>
          </w:p>
        </w:tc>
      </w:tr>
      <w:tr w:rsidR="00941DCE" w:rsidRPr="00941DCE" w:rsidTr="00101103">
        <w:tc>
          <w:tcPr>
            <w:tcW w:w="7479" w:type="dxa"/>
          </w:tcPr>
          <w:p w:rsidR="00910234" w:rsidRPr="00941DCE" w:rsidRDefault="00910234" w:rsidP="00E66E1A">
            <w:pPr>
              <w:pStyle w:val="rvps2"/>
              <w:shd w:val="clear" w:color="auto" w:fill="FFFFFF"/>
              <w:spacing w:after="150"/>
              <w:ind w:firstLine="567"/>
              <w:jc w:val="both"/>
              <w:rPr>
                <w:sz w:val="28"/>
                <w:szCs w:val="28"/>
                <w:lang w:val="uk-UA"/>
              </w:rPr>
            </w:pPr>
            <w:r w:rsidRPr="00941DCE">
              <w:rPr>
                <w:sz w:val="28"/>
                <w:szCs w:val="28"/>
                <w:lang w:val="uk-UA"/>
              </w:rPr>
              <w:t>230.12. Представник контролюючого органу на акцизному складі відповідно до покладених на нього завдань:</w:t>
            </w:r>
          </w:p>
        </w:tc>
        <w:tc>
          <w:tcPr>
            <w:tcW w:w="7513" w:type="dxa"/>
          </w:tcPr>
          <w:p w:rsidR="00BA72AB" w:rsidRPr="00941DCE" w:rsidRDefault="00910234" w:rsidP="00E66E1A">
            <w:pPr>
              <w:pStyle w:val="rvps2"/>
              <w:shd w:val="clear" w:color="auto" w:fill="FFFFFF"/>
              <w:spacing w:after="150"/>
              <w:ind w:firstLine="459"/>
              <w:jc w:val="both"/>
              <w:rPr>
                <w:sz w:val="8"/>
                <w:szCs w:val="8"/>
                <w:shd w:val="clear" w:color="auto" w:fill="FFFFFF"/>
                <w:lang w:val="uk-UA"/>
              </w:rPr>
            </w:pPr>
            <w:r w:rsidRPr="00941DCE">
              <w:rPr>
                <w:sz w:val="28"/>
                <w:szCs w:val="28"/>
                <w:lang w:val="uk-UA"/>
              </w:rPr>
              <w:t>230.12. Представник контролюючого органу на акцизному складі відповідно до покладених на нього завдань:</w:t>
            </w:r>
          </w:p>
        </w:tc>
      </w:tr>
      <w:tr w:rsidR="00941DCE" w:rsidRPr="00941DCE" w:rsidTr="00101103">
        <w:tc>
          <w:tcPr>
            <w:tcW w:w="7479" w:type="dxa"/>
          </w:tcPr>
          <w:p w:rsidR="00E66E1A" w:rsidRPr="00941DCE" w:rsidRDefault="00E66E1A" w:rsidP="00B92382">
            <w:pPr>
              <w:pStyle w:val="rvps2"/>
              <w:shd w:val="clear" w:color="auto" w:fill="FFFFFF"/>
              <w:spacing w:after="150"/>
              <w:ind w:firstLine="567"/>
              <w:jc w:val="both"/>
              <w:rPr>
                <w:sz w:val="28"/>
                <w:szCs w:val="28"/>
                <w:lang w:val="uk-UA"/>
              </w:rPr>
            </w:pPr>
            <w:r w:rsidRPr="00941DCE">
              <w:rPr>
                <w:sz w:val="28"/>
                <w:szCs w:val="28"/>
                <w:lang w:val="uk-UA"/>
              </w:rPr>
              <w:t xml:space="preserve">а) здійснює контроль за виробництвом, зберіганням, відпуском, за наявності витратоміра-лічильника спирту етилового та інших вимірювальних приладів, та обліком спирту етилового, горілки та лікеро-горілчаних виробів за </w:t>
            </w:r>
            <w:r w:rsidRPr="00941DCE">
              <w:rPr>
                <w:sz w:val="28"/>
                <w:szCs w:val="28"/>
                <w:lang w:val="uk-UA"/>
              </w:rPr>
              <w:lastRenderedPageBreak/>
              <w:t>даними бухгалтерського обліку акцизного складу;</w:t>
            </w:r>
          </w:p>
        </w:tc>
        <w:tc>
          <w:tcPr>
            <w:tcW w:w="7513" w:type="dxa"/>
          </w:tcPr>
          <w:p w:rsidR="00E66E1A" w:rsidRPr="00941DCE" w:rsidRDefault="00E66E1A" w:rsidP="001A06C9">
            <w:pPr>
              <w:pStyle w:val="rvps2"/>
              <w:shd w:val="clear" w:color="auto" w:fill="FFFFFF"/>
              <w:spacing w:after="150"/>
              <w:ind w:firstLine="459"/>
              <w:jc w:val="both"/>
              <w:rPr>
                <w:sz w:val="28"/>
                <w:szCs w:val="28"/>
                <w:lang w:val="uk-UA"/>
              </w:rPr>
            </w:pPr>
            <w:r w:rsidRPr="00941DCE">
              <w:rPr>
                <w:sz w:val="28"/>
                <w:szCs w:val="28"/>
                <w:lang w:val="uk-UA"/>
              </w:rPr>
              <w:lastRenderedPageBreak/>
              <w:t>а) здійснює контроль за виробництвом, зберіганням, відпуском, за наявності витратоміра-лічильника спирту етилового</w:t>
            </w:r>
            <w:r w:rsidRPr="00941DCE">
              <w:rPr>
                <w:b/>
                <w:sz w:val="28"/>
                <w:szCs w:val="28"/>
                <w:lang w:val="uk-UA"/>
              </w:rPr>
              <w:t>, масового витратоміра</w:t>
            </w:r>
            <w:r w:rsidRPr="00941DCE">
              <w:rPr>
                <w:b/>
                <w:bCs/>
                <w:sz w:val="28"/>
                <w:szCs w:val="28"/>
                <w:lang w:val="uk-UA"/>
              </w:rPr>
              <w:t xml:space="preserve"> </w:t>
            </w:r>
            <w:r w:rsidRPr="00941DCE">
              <w:rPr>
                <w:sz w:val="28"/>
                <w:szCs w:val="28"/>
                <w:lang w:val="uk-UA"/>
              </w:rPr>
              <w:t xml:space="preserve">та інших вимірювальних приладів, та обліком спирту етилового, </w:t>
            </w:r>
            <w:r w:rsidR="001A06C9" w:rsidRPr="00941DCE">
              <w:rPr>
                <w:b/>
                <w:sz w:val="28"/>
                <w:szCs w:val="28"/>
                <w:lang w:val="uk-UA"/>
              </w:rPr>
              <w:t>у тому числі</w:t>
            </w:r>
            <w:r w:rsidR="001A06C9" w:rsidRPr="00941DCE">
              <w:rPr>
                <w:sz w:val="28"/>
                <w:szCs w:val="28"/>
                <w:lang w:val="uk-UA"/>
              </w:rPr>
              <w:t xml:space="preserve"> </w:t>
            </w:r>
            <w:r w:rsidR="001A06C9" w:rsidRPr="00941DCE">
              <w:rPr>
                <w:b/>
                <w:sz w:val="28"/>
                <w:szCs w:val="28"/>
                <w:lang w:val="uk-UA"/>
              </w:rPr>
              <w:lastRenderedPageBreak/>
              <w:t>біоетанолу,</w:t>
            </w:r>
            <w:r w:rsidR="001A06C9" w:rsidRPr="00941DCE">
              <w:rPr>
                <w:sz w:val="28"/>
                <w:szCs w:val="28"/>
                <w:lang w:val="uk-UA"/>
              </w:rPr>
              <w:t xml:space="preserve"> </w:t>
            </w:r>
            <w:r w:rsidRPr="00941DCE">
              <w:rPr>
                <w:sz w:val="28"/>
                <w:szCs w:val="28"/>
                <w:lang w:val="uk-UA"/>
              </w:rPr>
              <w:t>горілки та лікеро-горілчаних виробів за даними бухгалтерського обліку акцизного складу;</w:t>
            </w:r>
          </w:p>
        </w:tc>
      </w:tr>
      <w:tr w:rsidR="00941DCE" w:rsidRPr="00941DCE" w:rsidTr="00101103">
        <w:tc>
          <w:tcPr>
            <w:tcW w:w="7479" w:type="dxa"/>
          </w:tcPr>
          <w:p w:rsidR="005F18FB" w:rsidRPr="00941DCE" w:rsidRDefault="005F18FB" w:rsidP="005F18FB">
            <w:pPr>
              <w:pStyle w:val="rvps2"/>
              <w:ind w:firstLine="567"/>
              <w:jc w:val="both"/>
              <w:rPr>
                <w:sz w:val="28"/>
                <w:szCs w:val="28"/>
                <w:lang w:val="uk-UA"/>
              </w:rPr>
            </w:pPr>
            <w:r w:rsidRPr="00941DCE">
              <w:rPr>
                <w:sz w:val="28"/>
                <w:szCs w:val="28"/>
                <w:lang w:val="uk-UA"/>
              </w:rPr>
              <w:lastRenderedPageBreak/>
              <w:t>б) здійснює контроль за обліком, зберіганням та використанням марок акцизного податку і маркуванням продукції;</w:t>
            </w:r>
          </w:p>
        </w:tc>
        <w:tc>
          <w:tcPr>
            <w:tcW w:w="7513" w:type="dxa"/>
          </w:tcPr>
          <w:p w:rsidR="00BA72AB" w:rsidRPr="00941DCE" w:rsidRDefault="005F18FB" w:rsidP="00BA72AB">
            <w:pPr>
              <w:pStyle w:val="rvps2"/>
              <w:ind w:firstLine="459"/>
              <w:jc w:val="both"/>
              <w:rPr>
                <w:sz w:val="8"/>
                <w:szCs w:val="8"/>
                <w:lang w:val="uk-UA"/>
              </w:rPr>
            </w:pPr>
            <w:r w:rsidRPr="00941DCE">
              <w:rPr>
                <w:sz w:val="28"/>
                <w:szCs w:val="28"/>
                <w:lang w:val="uk-UA"/>
              </w:rPr>
              <w:t>б) здійснює контроль за обліком, зберіганням та використанням марок акцизного податку і маркуванням продукції;</w:t>
            </w:r>
          </w:p>
        </w:tc>
      </w:tr>
      <w:tr w:rsidR="00941DCE" w:rsidRPr="00941DCE" w:rsidTr="00101103">
        <w:tc>
          <w:tcPr>
            <w:tcW w:w="7479" w:type="dxa"/>
          </w:tcPr>
          <w:p w:rsidR="005F18FB" w:rsidRPr="00941DCE" w:rsidRDefault="005F18FB" w:rsidP="005F18FB">
            <w:pPr>
              <w:pStyle w:val="rvps2"/>
              <w:ind w:firstLine="567"/>
              <w:jc w:val="both"/>
              <w:rPr>
                <w:sz w:val="28"/>
                <w:szCs w:val="28"/>
                <w:lang w:val="uk-UA"/>
              </w:rPr>
            </w:pPr>
            <w:r w:rsidRPr="00941DCE">
              <w:rPr>
                <w:sz w:val="28"/>
                <w:szCs w:val="28"/>
                <w:lang w:val="uk-UA"/>
              </w:rPr>
              <w:t>в) здійснює контроль за обліком надходження, витрачання сировини, яка використовується для виробництва спирту етилового, горілки та лікеро-горілчаних виробів, і кількістю виробленої продукції;</w:t>
            </w:r>
          </w:p>
        </w:tc>
        <w:tc>
          <w:tcPr>
            <w:tcW w:w="7513" w:type="dxa"/>
          </w:tcPr>
          <w:p w:rsidR="005F18FB" w:rsidRPr="00941DCE" w:rsidRDefault="005F18FB" w:rsidP="001A06C9">
            <w:pPr>
              <w:pStyle w:val="rvps2"/>
              <w:ind w:firstLine="459"/>
              <w:jc w:val="both"/>
              <w:rPr>
                <w:sz w:val="28"/>
                <w:szCs w:val="28"/>
                <w:lang w:val="uk-UA"/>
              </w:rPr>
            </w:pPr>
            <w:r w:rsidRPr="00941DCE">
              <w:rPr>
                <w:sz w:val="28"/>
                <w:szCs w:val="28"/>
                <w:lang w:val="uk-UA"/>
              </w:rPr>
              <w:t>в) здійснює контроль за обліком надходження, витрачання сировини, яка використовується для виробництва спирту етилового</w:t>
            </w:r>
            <w:r w:rsidRPr="00B2676E">
              <w:rPr>
                <w:b/>
                <w:sz w:val="28"/>
                <w:szCs w:val="28"/>
                <w:lang w:val="uk-UA"/>
              </w:rPr>
              <w:t>,</w:t>
            </w:r>
            <w:r w:rsidRPr="00941DCE">
              <w:rPr>
                <w:sz w:val="28"/>
                <w:szCs w:val="28"/>
                <w:lang w:val="uk-UA"/>
              </w:rPr>
              <w:t xml:space="preserve"> </w:t>
            </w:r>
            <w:r w:rsidR="001A06C9" w:rsidRPr="00941DCE">
              <w:rPr>
                <w:b/>
                <w:sz w:val="28"/>
                <w:szCs w:val="28"/>
                <w:lang w:val="uk-UA"/>
              </w:rPr>
              <w:t>у тому числі біоетанолу</w:t>
            </w:r>
            <w:r w:rsidR="001A06C9" w:rsidRPr="00B2676E">
              <w:rPr>
                <w:sz w:val="28"/>
                <w:szCs w:val="28"/>
                <w:lang w:val="uk-UA"/>
              </w:rPr>
              <w:t>,</w:t>
            </w:r>
            <w:r w:rsidR="001A06C9" w:rsidRPr="00941DCE">
              <w:rPr>
                <w:sz w:val="28"/>
                <w:szCs w:val="28"/>
                <w:lang w:val="uk-UA"/>
              </w:rPr>
              <w:t xml:space="preserve"> </w:t>
            </w:r>
            <w:r w:rsidRPr="00941DCE">
              <w:rPr>
                <w:sz w:val="28"/>
                <w:szCs w:val="28"/>
                <w:lang w:val="uk-UA"/>
              </w:rPr>
              <w:t>горілки та лікеро-горілчаних виробів, і кількістю виробленої продукції;</w:t>
            </w:r>
          </w:p>
        </w:tc>
      </w:tr>
      <w:tr w:rsidR="00941DCE" w:rsidRPr="00941DCE" w:rsidTr="00101103">
        <w:tc>
          <w:tcPr>
            <w:tcW w:w="7479" w:type="dxa"/>
          </w:tcPr>
          <w:p w:rsidR="005F18FB" w:rsidRPr="00941DCE" w:rsidRDefault="005F18FB" w:rsidP="00523E62">
            <w:pPr>
              <w:pStyle w:val="rvps2"/>
              <w:ind w:firstLine="567"/>
              <w:jc w:val="both"/>
              <w:rPr>
                <w:sz w:val="28"/>
                <w:szCs w:val="28"/>
                <w:lang w:val="uk-UA"/>
              </w:rPr>
            </w:pPr>
            <w:r w:rsidRPr="00941DCE">
              <w:rPr>
                <w:sz w:val="28"/>
                <w:szCs w:val="28"/>
                <w:lang w:val="uk-UA"/>
              </w:rPr>
              <w:t>г) здійснює контроль за додержанням установленого порядку обчислення та сплати податку;</w:t>
            </w:r>
          </w:p>
        </w:tc>
        <w:tc>
          <w:tcPr>
            <w:tcW w:w="7513" w:type="dxa"/>
          </w:tcPr>
          <w:p w:rsidR="005F18FB" w:rsidRPr="00941DCE" w:rsidRDefault="005F18FB" w:rsidP="00523E62">
            <w:pPr>
              <w:pStyle w:val="rvps2"/>
              <w:ind w:firstLine="459"/>
              <w:jc w:val="both"/>
              <w:rPr>
                <w:sz w:val="28"/>
                <w:szCs w:val="28"/>
                <w:lang w:val="uk-UA"/>
              </w:rPr>
            </w:pPr>
            <w:r w:rsidRPr="00941DCE">
              <w:rPr>
                <w:sz w:val="28"/>
                <w:szCs w:val="28"/>
                <w:lang w:val="uk-UA"/>
              </w:rPr>
              <w:t>г) здійснює контроль за додержанням установленого порядку обчислення та сплати податку;</w:t>
            </w:r>
          </w:p>
        </w:tc>
      </w:tr>
      <w:tr w:rsidR="00941DCE" w:rsidRPr="00941DCE" w:rsidTr="00101103">
        <w:tc>
          <w:tcPr>
            <w:tcW w:w="7479" w:type="dxa"/>
          </w:tcPr>
          <w:p w:rsidR="005F18FB" w:rsidRPr="00941DCE" w:rsidRDefault="005F18FB" w:rsidP="00523E62">
            <w:pPr>
              <w:pStyle w:val="rvps2"/>
              <w:ind w:firstLine="567"/>
              <w:jc w:val="both"/>
              <w:rPr>
                <w:sz w:val="28"/>
                <w:szCs w:val="28"/>
                <w:lang w:val="uk-UA"/>
              </w:rPr>
            </w:pPr>
            <w:r w:rsidRPr="00941DCE">
              <w:rPr>
                <w:sz w:val="28"/>
                <w:szCs w:val="28"/>
                <w:lang w:val="uk-UA"/>
              </w:rPr>
              <w:t>ґ) бере участь у проведенні інвентаризації сировини, спирту етилового, горілки та лікеро-горілчаних виробів і марок акцизного податку;</w:t>
            </w:r>
          </w:p>
        </w:tc>
        <w:tc>
          <w:tcPr>
            <w:tcW w:w="7513" w:type="dxa"/>
          </w:tcPr>
          <w:p w:rsidR="005F18FB" w:rsidRPr="00941DCE" w:rsidRDefault="005F18FB" w:rsidP="00523E62">
            <w:pPr>
              <w:pStyle w:val="rvps2"/>
              <w:ind w:firstLine="459"/>
              <w:jc w:val="both"/>
              <w:rPr>
                <w:sz w:val="28"/>
                <w:szCs w:val="28"/>
                <w:lang w:val="uk-UA"/>
              </w:rPr>
            </w:pPr>
            <w:r w:rsidRPr="00941DCE">
              <w:rPr>
                <w:sz w:val="28"/>
                <w:szCs w:val="28"/>
                <w:lang w:val="uk-UA"/>
              </w:rPr>
              <w:t>ґ) бере участь у проведенні інвентаризації сировини, спирту етилового</w:t>
            </w:r>
            <w:r w:rsidRPr="00B2676E">
              <w:rPr>
                <w:b/>
                <w:sz w:val="28"/>
                <w:szCs w:val="28"/>
                <w:lang w:val="uk-UA"/>
              </w:rPr>
              <w:t>,</w:t>
            </w:r>
            <w:r w:rsidRPr="00941DCE">
              <w:rPr>
                <w:sz w:val="28"/>
                <w:szCs w:val="28"/>
                <w:lang w:val="uk-UA"/>
              </w:rPr>
              <w:t xml:space="preserve"> </w:t>
            </w:r>
            <w:r w:rsidR="001A06C9" w:rsidRPr="00941DCE">
              <w:rPr>
                <w:b/>
                <w:sz w:val="28"/>
                <w:szCs w:val="28"/>
                <w:lang w:val="uk-UA"/>
              </w:rPr>
              <w:t>у тому числі біоетанолу</w:t>
            </w:r>
            <w:r w:rsidR="001A06C9" w:rsidRPr="00B2676E">
              <w:rPr>
                <w:sz w:val="28"/>
                <w:szCs w:val="28"/>
                <w:lang w:val="uk-UA"/>
              </w:rPr>
              <w:t>,</w:t>
            </w:r>
            <w:r w:rsidR="002F3B4F" w:rsidRPr="00941DCE">
              <w:rPr>
                <w:sz w:val="28"/>
                <w:szCs w:val="28"/>
                <w:shd w:val="clear" w:color="auto" w:fill="FFFFFF"/>
                <w:lang w:val="uk-UA"/>
              </w:rPr>
              <w:t xml:space="preserve"> </w:t>
            </w:r>
            <w:r w:rsidRPr="00941DCE">
              <w:rPr>
                <w:sz w:val="28"/>
                <w:szCs w:val="28"/>
                <w:lang w:val="uk-UA"/>
              </w:rPr>
              <w:t>горілки та лікеро-горілчаних виробів і марок акцизного податку;</w:t>
            </w:r>
          </w:p>
        </w:tc>
      </w:tr>
      <w:tr w:rsidR="00941DCE" w:rsidRPr="00941DCE" w:rsidTr="00101103">
        <w:tc>
          <w:tcPr>
            <w:tcW w:w="7479" w:type="dxa"/>
          </w:tcPr>
          <w:p w:rsidR="005F18FB" w:rsidRPr="00941DCE" w:rsidRDefault="005F18FB" w:rsidP="005F18FB">
            <w:pPr>
              <w:pStyle w:val="rvps2"/>
              <w:ind w:firstLine="567"/>
              <w:jc w:val="both"/>
              <w:rPr>
                <w:sz w:val="28"/>
                <w:szCs w:val="28"/>
                <w:lang w:val="uk-UA"/>
              </w:rPr>
            </w:pPr>
            <w:r w:rsidRPr="00941DCE">
              <w:rPr>
                <w:sz w:val="28"/>
                <w:szCs w:val="28"/>
                <w:lang w:val="uk-UA"/>
              </w:rPr>
              <w:t>д) надає у разі виявлення порушень установленого законодавством порядку</w:t>
            </w:r>
            <w:bookmarkStart w:id="6" w:name="w2_516"/>
            <w:r w:rsidRPr="00941DCE">
              <w:rPr>
                <w:sz w:val="28"/>
                <w:szCs w:val="28"/>
                <w:lang w:val="uk-UA"/>
              </w:rPr>
              <w:t xml:space="preserve"> </w:t>
            </w:r>
            <w:hyperlink r:id="rId14" w:anchor="w2_517" w:history="1">
              <w:r w:rsidRPr="00941DCE">
                <w:rPr>
                  <w:rStyle w:val="a3"/>
                  <w:color w:val="auto"/>
                  <w:sz w:val="28"/>
                  <w:szCs w:val="28"/>
                  <w:u w:val="none"/>
                  <w:lang w:val="uk-UA"/>
                </w:rPr>
                <w:t>ведення</w:t>
              </w:r>
            </w:hyperlink>
            <w:bookmarkEnd w:id="6"/>
            <w:r w:rsidRPr="00941DCE">
              <w:rPr>
                <w:sz w:val="28"/>
                <w:szCs w:val="28"/>
                <w:lang w:val="uk-UA"/>
              </w:rPr>
              <w:t xml:space="preserve"> обліку, зберігання і відпуску спирту етилового, горілки та лікеро-горілчаних виробів, марок акцизного податку, сировини розпоряднику акцизного складу пропозиції щодо усунення виявлених порушень та контролюють їх виконання;</w:t>
            </w:r>
          </w:p>
        </w:tc>
        <w:tc>
          <w:tcPr>
            <w:tcW w:w="7513" w:type="dxa"/>
          </w:tcPr>
          <w:p w:rsidR="005F18FB" w:rsidRDefault="005F18FB" w:rsidP="005F18FB">
            <w:pPr>
              <w:pStyle w:val="rvps2"/>
              <w:ind w:firstLine="459"/>
              <w:jc w:val="both"/>
              <w:rPr>
                <w:sz w:val="16"/>
                <w:szCs w:val="16"/>
                <w:lang w:val="uk-UA"/>
              </w:rPr>
            </w:pPr>
            <w:r w:rsidRPr="00941DCE">
              <w:rPr>
                <w:sz w:val="28"/>
                <w:szCs w:val="28"/>
                <w:lang w:val="uk-UA"/>
              </w:rPr>
              <w:t xml:space="preserve">д) надає у разі виявлення порушень установленого законодавством порядку </w:t>
            </w:r>
            <w:hyperlink r:id="rId15" w:anchor="w2_517" w:history="1">
              <w:r w:rsidRPr="00941DCE">
                <w:rPr>
                  <w:rStyle w:val="a3"/>
                  <w:color w:val="auto"/>
                  <w:sz w:val="28"/>
                  <w:szCs w:val="28"/>
                  <w:u w:val="none"/>
                  <w:lang w:val="uk-UA"/>
                </w:rPr>
                <w:t>ведення</w:t>
              </w:r>
            </w:hyperlink>
            <w:r w:rsidRPr="00941DCE">
              <w:rPr>
                <w:sz w:val="28"/>
                <w:szCs w:val="28"/>
                <w:lang w:val="uk-UA"/>
              </w:rPr>
              <w:t xml:space="preserve"> обліку, зберігання і відпуску спирту етилового</w:t>
            </w:r>
            <w:r w:rsidRPr="00F967FE">
              <w:rPr>
                <w:b/>
                <w:sz w:val="28"/>
                <w:szCs w:val="28"/>
                <w:lang w:val="uk-UA"/>
              </w:rPr>
              <w:t>,</w:t>
            </w:r>
            <w:r w:rsidRPr="00941DCE">
              <w:rPr>
                <w:sz w:val="28"/>
                <w:szCs w:val="28"/>
                <w:lang w:val="uk-UA"/>
              </w:rPr>
              <w:t xml:space="preserve"> </w:t>
            </w:r>
            <w:r w:rsidR="001A06C9" w:rsidRPr="00941DCE">
              <w:rPr>
                <w:b/>
                <w:sz w:val="28"/>
                <w:szCs w:val="28"/>
                <w:lang w:val="uk-UA"/>
              </w:rPr>
              <w:t xml:space="preserve">у тому числі </w:t>
            </w:r>
            <w:r w:rsidR="002F3B4F" w:rsidRPr="00941DCE">
              <w:rPr>
                <w:b/>
                <w:sz w:val="28"/>
                <w:szCs w:val="28"/>
                <w:shd w:val="clear" w:color="auto" w:fill="FFFFFF"/>
                <w:lang w:val="uk-UA"/>
              </w:rPr>
              <w:t>біоетанолу</w:t>
            </w:r>
            <w:r w:rsidR="002F3B4F" w:rsidRPr="00F967FE">
              <w:rPr>
                <w:sz w:val="28"/>
                <w:szCs w:val="28"/>
                <w:shd w:val="clear" w:color="auto" w:fill="FFFFFF"/>
                <w:lang w:val="uk-UA"/>
              </w:rPr>
              <w:t>,</w:t>
            </w:r>
            <w:r w:rsidR="002F3B4F" w:rsidRPr="00941DCE">
              <w:rPr>
                <w:sz w:val="28"/>
                <w:szCs w:val="28"/>
                <w:shd w:val="clear" w:color="auto" w:fill="FFFFFF"/>
                <w:lang w:val="uk-UA"/>
              </w:rPr>
              <w:t xml:space="preserve"> </w:t>
            </w:r>
            <w:r w:rsidRPr="00941DCE">
              <w:rPr>
                <w:sz w:val="28"/>
                <w:szCs w:val="28"/>
                <w:lang w:val="uk-UA"/>
              </w:rPr>
              <w:t>горілки та лікеро-горілчаних виробів, марок акцизного податку, сировини розпоряднику акцизного складу пропозиції щодо усунення виявлених порушень та контролюють їх виконання;</w:t>
            </w:r>
          </w:p>
          <w:p w:rsidR="00995304" w:rsidRPr="00995304" w:rsidRDefault="00995304" w:rsidP="005F18FB">
            <w:pPr>
              <w:pStyle w:val="rvps2"/>
              <w:ind w:firstLine="459"/>
              <w:jc w:val="both"/>
              <w:rPr>
                <w:sz w:val="2"/>
                <w:szCs w:val="2"/>
                <w:lang w:val="uk-UA"/>
              </w:rPr>
            </w:pPr>
          </w:p>
        </w:tc>
      </w:tr>
      <w:tr w:rsidR="00941DCE" w:rsidRPr="00941DCE" w:rsidTr="00101103">
        <w:tc>
          <w:tcPr>
            <w:tcW w:w="7479" w:type="dxa"/>
          </w:tcPr>
          <w:p w:rsidR="005F18FB" w:rsidRPr="00941DCE" w:rsidRDefault="005F18FB" w:rsidP="005F18FB">
            <w:pPr>
              <w:pStyle w:val="rvps2"/>
              <w:ind w:firstLine="567"/>
              <w:jc w:val="both"/>
              <w:rPr>
                <w:sz w:val="28"/>
                <w:szCs w:val="28"/>
                <w:lang w:val="uk-UA"/>
              </w:rPr>
            </w:pPr>
            <w:r w:rsidRPr="00941DCE">
              <w:rPr>
                <w:sz w:val="28"/>
                <w:szCs w:val="28"/>
                <w:lang w:val="uk-UA"/>
              </w:rPr>
              <w:t>е) вносить пропозиції щодо вдосконалення системи контролю за обліком, зберіганням, відпуском і транспортуванням горілки та лікеро-горілчаних виробів;</w:t>
            </w:r>
          </w:p>
        </w:tc>
        <w:tc>
          <w:tcPr>
            <w:tcW w:w="7513" w:type="dxa"/>
          </w:tcPr>
          <w:p w:rsidR="005F18FB" w:rsidRDefault="005F18FB" w:rsidP="005F18FB">
            <w:pPr>
              <w:pStyle w:val="rvps2"/>
              <w:ind w:firstLine="459"/>
              <w:jc w:val="both"/>
              <w:rPr>
                <w:sz w:val="2"/>
                <w:szCs w:val="2"/>
                <w:lang w:val="uk-UA"/>
              </w:rPr>
            </w:pPr>
            <w:r w:rsidRPr="00941DCE">
              <w:rPr>
                <w:sz w:val="28"/>
                <w:szCs w:val="28"/>
                <w:lang w:val="uk-UA"/>
              </w:rPr>
              <w:t>е) вносить пропозиції щодо вдосконалення системи контролю за обліком, зберіганням, відпуском і транспортуванням горілки та лікеро-горілчаних виробів;</w:t>
            </w:r>
          </w:p>
          <w:p w:rsidR="00995304" w:rsidRPr="00995304" w:rsidRDefault="00995304" w:rsidP="005F18FB">
            <w:pPr>
              <w:pStyle w:val="rvps2"/>
              <w:ind w:firstLine="459"/>
              <w:jc w:val="both"/>
              <w:rPr>
                <w:sz w:val="2"/>
                <w:szCs w:val="2"/>
                <w:lang w:val="uk-UA"/>
              </w:rPr>
            </w:pPr>
          </w:p>
        </w:tc>
      </w:tr>
      <w:tr w:rsidR="00941DCE" w:rsidRPr="00941DCE" w:rsidTr="00101103">
        <w:tc>
          <w:tcPr>
            <w:tcW w:w="7479" w:type="dxa"/>
          </w:tcPr>
          <w:p w:rsidR="005F18FB" w:rsidRPr="00941DCE" w:rsidRDefault="005F18FB" w:rsidP="005F18FB">
            <w:pPr>
              <w:pStyle w:val="rvps2"/>
              <w:ind w:firstLine="567"/>
              <w:jc w:val="both"/>
              <w:rPr>
                <w:sz w:val="28"/>
                <w:szCs w:val="28"/>
                <w:lang w:val="uk-UA"/>
              </w:rPr>
            </w:pPr>
            <w:r w:rsidRPr="00941DCE">
              <w:rPr>
                <w:sz w:val="28"/>
                <w:szCs w:val="28"/>
                <w:lang w:val="uk-UA"/>
              </w:rPr>
              <w:lastRenderedPageBreak/>
              <w:t>є) присутній у разі опломбування місць можливого доступу до спирту (в тому числі витратомірів-лічильників спирту етилового), спиртосховища, цеху розливу та складу готової продукції після закінчення робочого дня.</w:t>
            </w:r>
          </w:p>
        </w:tc>
        <w:tc>
          <w:tcPr>
            <w:tcW w:w="7513" w:type="dxa"/>
          </w:tcPr>
          <w:p w:rsidR="005F18FB" w:rsidRDefault="005F18FB" w:rsidP="005F18FB">
            <w:pPr>
              <w:pStyle w:val="rvps2"/>
              <w:ind w:firstLine="459"/>
              <w:jc w:val="both"/>
              <w:rPr>
                <w:sz w:val="2"/>
                <w:szCs w:val="2"/>
                <w:lang w:val="uk-UA"/>
              </w:rPr>
            </w:pPr>
            <w:r w:rsidRPr="00941DCE">
              <w:rPr>
                <w:sz w:val="28"/>
                <w:szCs w:val="28"/>
                <w:lang w:val="uk-UA"/>
              </w:rPr>
              <w:t xml:space="preserve">є) присутній у разі опломбування місць можливого доступу до спирту (в тому числі витратомірів-лічильників спирту етилового </w:t>
            </w:r>
            <w:r w:rsidRPr="00941DCE">
              <w:rPr>
                <w:b/>
                <w:sz w:val="28"/>
                <w:szCs w:val="28"/>
                <w:lang w:val="uk-UA"/>
              </w:rPr>
              <w:t>та масових витратомірів</w:t>
            </w:r>
            <w:r w:rsidRPr="00941DCE">
              <w:rPr>
                <w:sz w:val="28"/>
                <w:szCs w:val="28"/>
                <w:lang w:val="uk-UA"/>
              </w:rPr>
              <w:t>), спиртосховища, цеху розливу та складу готової продукції після закінчення робочого дня.</w:t>
            </w:r>
          </w:p>
          <w:p w:rsidR="00995304" w:rsidRPr="00995304" w:rsidRDefault="00995304" w:rsidP="005F18FB">
            <w:pPr>
              <w:pStyle w:val="rvps2"/>
              <w:ind w:firstLine="459"/>
              <w:jc w:val="both"/>
              <w:rPr>
                <w:sz w:val="2"/>
                <w:szCs w:val="2"/>
                <w:lang w:val="uk-UA"/>
              </w:rPr>
            </w:pPr>
          </w:p>
        </w:tc>
      </w:tr>
      <w:tr w:rsidR="00941DCE" w:rsidRPr="00941DCE" w:rsidTr="00101103">
        <w:tc>
          <w:tcPr>
            <w:tcW w:w="14992" w:type="dxa"/>
            <w:gridSpan w:val="2"/>
          </w:tcPr>
          <w:p w:rsidR="00AD448F" w:rsidRPr="00941DCE" w:rsidRDefault="00AD448F" w:rsidP="007A706F">
            <w:pPr>
              <w:shd w:val="clear" w:color="auto" w:fill="FFFFFF"/>
              <w:spacing w:before="150" w:after="150"/>
              <w:ind w:left="450" w:right="450"/>
              <w:jc w:val="center"/>
              <w:rPr>
                <w:rFonts w:ascii="Times New Roman" w:hAnsi="Times New Roman"/>
                <w:sz w:val="28"/>
                <w:szCs w:val="28"/>
                <w:lang w:val="uk-UA"/>
              </w:rPr>
            </w:pPr>
            <w:r w:rsidRPr="00941DCE">
              <w:rPr>
                <w:rFonts w:ascii="Times New Roman" w:hAnsi="Times New Roman"/>
                <w:b/>
                <w:bCs/>
                <w:sz w:val="28"/>
                <w:szCs w:val="28"/>
                <w:lang w:val="uk-UA" w:eastAsia="ru-RU"/>
              </w:rPr>
              <w:t>Закон України «</w:t>
            </w:r>
            <w:r w:rsidRPr="00941DCE">
              <w:rPr>
                <w:rFonts w:ascii="Times New Roman" w:hAnsi="Times New Roman"/>
                <w:b/>
                <w:bCs/>
                <w:sz w:val="28"/>
                <w:szCs w:val="28"/>
                <w:lang w:eastAsia="ru-RU"/>
              </w:rPr>
              <w:t xml:space="preserve">Про </w:t>
            </w:r>
            <w:r w:rsidRPr="00941DCE">
              <w:rPr>
                <w:rFonts w:ascii="Times New Roman" w:hAnsi="Times New Roman"/>
                <w:b/>
                <w:bCs/>
                <w:sz w:val="28"/>
                <w:szCs w:val="28"/>
                <w:lang w:val="uk-UA" w:eastAsia="ru-RU"/>
              </w:rPr>
              <w:t>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w:t>
            </w:r>
          </w:p>
        </w:tc>
      </w:tr>
      <w:tr w:rsidR="00941DCE" w:rsidRPr="00941DCE" w:rsidTr="00101103">
        <w:tc>
          <w:tcPr>
            <w:tcW w:w="7479" w:type="dxa"/>
          </w:tcPr>
          <w:p w:rsidR="008F7EC6" w:rsidRPr="00941DCE" w:rsidRDefault="008F7EC6" w:rsidP="007A706F">
            <w:pPr>
              <w:shd w:val="clear" w:color="auto" w:fill="FFFFFF"/>
              <w:spacing w:after="150"/>
              <w:ind w:firstLine="450"/>
              <w:jc w:val="both"/>
              <w:rPr>
                <w:rFonts w:ascii="Times New Roman" w:hAnsi="Times New Roman"/>
                <w:sz w:val="28"/>
                <w:szCs w:val="28"/>
                <w:lang w:val="uk-UA"/>
              </w:rPr>
            </w:pPr>
            <w:r w:rsidRPr="00941DCE">
              <w:rPr>
                <w:rFonts w:ascii="Times New Roman" w:hAnsi="Times New Roman"/>
                <w:b/>
                <w:sz w:val="28"/>
                <w:szCs w:val="28"/>
                <w:lang w:val="uk-UA"/>
              </w:rPr>
              <w:t>Стаття 2</w:t>
            </w:r>
            <w:r w:rsidRPr="00941DCE">
              <w:rPr>
                <w:rFonts w:ascii="Times New Roman" w:hAnsi="Times New Roman"/>
                <w:sz w:val="28"/>
                <w:szCs w:val="28"/>
                <w:lang w:val="uk-UA"/>
              </w:rPr>
              <w:t>.</w:t>
            </w:r>
            <w:r w:rsidRPr="00941DCE">
              <w:rPr>
                <w:rFonts w:ascii="Times New Roman" w:hAnsi="Times New Roman"/>
                <w:b/>
                <w:sz w:val="28"/>
                <w:szCs w:val="28"/>
                <w:lang w:val="uk-UA"/>
              </w:rPr>
              <w:t> </w:t>
            </w:r>
            <w:r w:rsidRPr="00941DCE">
              <w:rPr>
                <w:rFonts w:ascii="Times New Roman" w:hAnsi="Times New Roman"/>
                <w:sz w:val="28"/>
                <w:szCs w:val="28"/>
                <w:lang w:val="uk-UA"/>
              </w:rPr>
              <w:t>Організація виробництва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біоетанолу, алкогольних напоїв та тютюнових виробів і пального</w:t>
            </w:r>
          </w:p>
        </w:tc>
        <w:tc>
          <w:tcPr>
            <w:tcW w:w="7513" w:type="dxa"/>
          </w:tcPr>
          <w:p w:rsidR="008F7EC6" w:rsidRPr="00941DCE" w:rsidRDefault="008F7EC6" w:rsidP="007A706F">
            <w:pPr>
              <w:shd w:val="clear" w:color="auto" w:fill="FFFFFF"/>
              <w:spacing w:after="150"/>
              <w:ind w:firstLine="450"/>
              <w:jc w:val="both"/>
              <w:rPr>
                <w:rFonts w:ascii="Times New Roman" w:hAnsi="Times New Roman"/>
                <w:sz w:val="28"/>
                <w:szCs w:val="28"/>
                <w:lang w:val="uk-UA"/>
              </w:rPr>
            </w:pPr>
            <w:r w:rsidRPr="00941DCE">
              <w:rPr>
                <w:rFonts w:ascii="Times New Roman" w:hAnsi="Times New Roman"/>
                <w:b/>
                <w:sz w:val="28"/>
                <w:szCs w:val="28"/>
                <w:lang w:val="uk-UA"/>
              </w:rPr>
              <w:t>Стаття 2</w:t>
            </w:r>
            <w:r w:rsidRPr="00941DCE">
              <w:rPr>
                <w:rFonts w:ascii="Times New Roman" w:hAnsi="Times New Roman"/>
                <w:sz w:val="28"/>
                <w:szCs w:val="28"/>
                <w:lang w:val="uk-UA"/>
              </w:rPr>
              <w:t>.</w:t>
            </w:r>
            <w:r w:rsidRPr="00941DCE">
              <w:rPr>
                <w:rFonts w:ascii="Times New Roman" w:hAnsi="Times New Roman"/>
                <w:b/>
                <w:sz w:val="28"/>
                <w:szCs w:val="28"/>
                <w:lang w:val="uk-UA"/>
              </w:rPr>
              <w:t> </w:t>
            </w:r>
            <w:r w:rsidRPr="00941DCE">
              <w:rPr>
                <w:rFonts w:ascii="Times New Roman" w:hAnsi="Times New Roman"/>
                <w:sz w:val="28"/>
                <w:szCs w:val="28"/>
                <w:lang w:val="uk-UA"/>
              </w:rPr>
              <w:t>Організація виробництва спирту етилового, коньячного і плодового та зернового дистиляту, спирту етилового ректифікованого виноградного, спирту етилового ректифікованого плодового, дистиляту виноградного спиртового, спирту-сирцю плодового, біоетанолу, алкогольних напоїв та тютюнових виробів і пального</w:t>
            </w:r>
          </w:p>
        </w:tc>
      </w:tr>
      <w:tr w:rsidR="00941DCE" w:rsidRPr="00941DCE" w:rsidTr="00101103">
        <w:tc>
          <w:tcPr>
            <w:tcW w:w="7479" w:type="dxa"/>
          </w:tcPr>
          <w:p w:rsidR="008F7EC6" w:rsidRPr="00941DCE" w:rsidRDefault="008F7EC6" w:rsidP="008C6EAB">
            <w:pPr>
              <w:shd w:val="clear" w:color="auto" w:fill="FFFFFF"/>
              <w:spacing w:after="150"/>
              <w:ind w:firstLine="450"/>
              <w:jc w:val="both"/>
              <w:rPr>
                <w:rFonts w:ascii="Times New Roman" w:hAnsi="Times New Roman"/>
                <w:sz w:val="28"/>
                <w:szCs w:val="28"/>
                <w:lang w:val="uk-UA"/>
              </w:rPr>
            </w:pPr>
            <w:r w:rsidRPr="00941DCE">
              <w:rPr>
                <w:rFonts w:ascii="Times New Roman" w:hAnsi="Times New Roman"/>
                <w:sz w:val="28"/>
                <w:szCs w:val="28"/>
                <w:lang w:val="uk-UA"/>
              </w:rPr>
              <w:t>Виробництво спирту етилового (у тому числі як лікарського засобу), спирту етилового ректифікованого виноградного, спирту етилового ректифікованого плодового, зернового дистиляту, біоетанолу здійснюється суб’єктами господарювання незалежно від форми власності, які мають відповідну ліцензію.</w:t>
            </w:r>
          </w:p>
          <w:p w:rsidR="008F7EC6" w:rsidRPr="00941DCE" w:rsidRDefault="008F7EC6" w:rsidP="006928E7">
            <w:pPr>
              <w:shd w:val="clear" w:color="auto" w:fill="FFFFFF"/>
              <w:spacing w:after="150"/>
              <w:ind w:firstLine="450"/>
              <w:jc w:val="both"/>
              <w:rPr>
                <w:rFonts w:ascii="Times New Roman" w:hAnsi="Times New Roman"/>
                <w:sz w:val="28"/>
                <w:szCs w:val="28"/>
                <w:lang w:val="uk-UA"/>
              </w:rPr>
            </w:pPr>
            <w:r w:rsidRPr="00941DCE">
              <w:rPr>
                <w:rFonts w:ascii="Times New Roman" w:hAnsi="Times New Roman"/>
                <w:sz w:val="28"/>
                <w:szCs w:val="28"/>
                <w:lang w:val="uk-UA"/>
              </w:rPr>
              <w:t xml:space="preserve">Ліцензія на виробництво спирту видається підприємствам, що мають встановлені цілодобові системи відеоспостереження за виробництвом та відпуском продукції. Відключення цілодобових систем </w:t>
            </w:r>
            <w:r w:rsidRPr="00941DCE">
              <w:rPr>
                <w:rFonts w:ascii="Times New Roman" w:hAnsi="Times New Roman"/>
                <w:sz w:val="28"/>
                <w:szCs w:val="28"/>
                <w:lang w:val="uk-UA"/>
              </w:rPr>
              <w:lastRenderedPageBreak/>
              <w:t>відеоспостереження є підставою для відмови у ліцензії або відкликання ліцензії.</w:t>
            </w:r>
          </w:p>
        </w:tc>
        <w:tc>
          <w:tcPr>
            <w:tcW w:w="7513" w:type="dxa"/>
          </w:tcPr>
          <w:p w:rsidR="008F7EC6" w:rsidRPr="00941DCE" w:rsidRDefault="008F7EC6" w:rsidP="008C6EAB">
            <w:pPr>
              <w:shd w:val="clear" w:color="auto" w:fill="FFFFFF"/>
              <w:spacing w:after="150"/>
              <w:ind w:firstLine="450"/>
              <w:jc w:val="both"/>
              <w:rPr>
                <w:rFonts w:ascii="Times New Roman" w:hAnsi="Times New Roman"/>
                <w:sz w:val="28"/>
                <w:szCs w:val="28"/>
                <w:lang w:val="uk-UA"/>
              </w:rPr>
            </w:pPr>
            <w:r w:rsidRPr="00941DCE">
              <w:rPr>
                <w:rFonts w:ascii="Times New Roman" w:hAnsi="Times New Roman"/>
                <w:sz w:val="28"/>
                <w:szCs w:val="28"/>
                <w:lang w:val="uk-UA"/>
              </w:rPr>
              <w:lastRenderedPageBreak/>
              <w:t xml:space="preserve">Виробництво спирту етилового (у тому числі як лікарського засобу), спирту етилового ректифікованого виноградного, спирту етилового ректифікованого </w:t>
            </w:r>
            <w:r w:rsidR="00481E9F" w:rsidRPr="00941DCE">
              <w:rPr>
                <w:rFonts w:ascii="Times New Roman" w:hAnsi="Times New Roman"/>
                <w:sz w:val="28"/>
                <w:szCs w:val="28"/>
                <w:lang w:val="uk-UA"/>
              </w:rPr>
              <w:t xml:space="preserve">  </w:t>
            </w:r>
            <w:r w:rsidRPr="00941DCE">
              <w:rPr>
                <w:rFonts w:ascii="Times New Roman" w:hAnsi="Times New Roman"/>
                <w:sz w:val="28"/>
                <w:szCs w:val="28"/>
                <w:lang w:val="uk-UA"/>
              </w:rPr>
              <w:t>плодового, зернового дистиляту, біоетанолу здійснюється суб’єктами господарювання незалежно від форми власності, які мають відповідну ліцензію.</w:t>
            </w:r>
          </w:p>
          <w:p w:rsidR="008F7EC6" w:rsidRPr="00941DCE" w:rsidRDefault="008F7EC6" w:rsidP="00536613">
            <w:pPr>
              <w:shd w:val="clear" w:color="auto" w:fill="FFFFFF"/>
              <w:spacing w:after="150"/>
              <w:ind w:firstLine="450"/>
              <w:jc w:val="both"/>
              <w:rPr>
                <w:rFonts w:ascii="Times New Roman" w:hAnsi="Times New Roman"/>
                <w:sz w:val="28"/>
                <w:szCs w:val="28"/>
                <w:lang w:val="uk-UA"/>
              </w:rPr>
            </w:pPr>
            <w:r w:rsidRPr="00941DCE">
              <w:rPr>
                <w:rFonts w:ascii="Times New Roman" w:hAnsi="Times New Roman"/>
                <w:sz w:val="28"/>
                <w:szCs w:val="28"/>
                <w:lang w:val="uk-UA"/>
              </w:rPr>
              <w:t>Ліцензія на виробництво спирту видається підприємствам, що мають встановлені цілодобові системи відеоспостереження за виробництвом та відпуском</w:t>
            </w:r>
            <w:r w:rsidR="00481E9F" w:rsidRPr="00941DCE">
              <w:rPr>
                <w:rFonts w:ascii="Times New Roman" w:hAnsi="Times New Roman"/>
                <w:sz w:val="28"/>
                <w:szCs w:val="28"/>
                <w:lang w:val="uk-UA"/>
              </w:rPr>
              <w:t xml:space="preserve"> </w:t>
            </w:r>
            <w:r w:rsidRPr="00941DCE">
              <w:rPr>
                <w:rFonts w:ascii="Times New Roman" w:hAnsi="Times New Roman"/>
                <w:sz w:val="28"/>
                <w:szCs w:val="28"/>
                <w:lang w:val="uk-UA"/>
              </w:rPr>
              <w:t xml:space="preserve"> продукції. Відключення цілодобових систем </w:t>
            </w:r>
            <w:r w:rsidRPr="00941DCE">
              <w:rPr>
                <w:rFonts w:ascii="Times New Roman" w:hAnsi="Times New Roman"/>
                <w:sz w:val="28"/>
                <w:szCs w:val="28"/>
                <w:lang w:val="uk-UA"/>
              </w:rPr>
              <w:lastRenderedPageBreak/>
              <w:t>відеоспостереження є підставою для відмови у ліцензії або відкликання ліцензії.</w:t>
            </w:r>
          </w:p>
        </w:tc>
      </w:tr>
      <w:tr w:rsidR="00941DCE" w:rsidRPr="00941DCE" w:rsidTr="00101103">
        <w:tc>
          <w:tcPr>
            <w:tcW w:w="7479" w:type="dxa"/>
          </w:tcPr>
          <w:p w:rsidR="008F7EC6" w:rsidRPr="00AB0EBE" w:rsidRDefault="008F7EC6" w:rsidP="008C6EAB">
            <w:pPr>
              <w:shd w:val="clear" w:color="auto" w:fill="FFFFFF"/>
              <w:spacing w:after="150"/>
              <w:ind w:firstLine="450"/>
              <w:jc w:val="both"/>
              <w:rPr>
                <w:rFonts w:ascii="Times New Roman" w:hAnsi="Times New Roman"/>
                <w:b/>
                <w:strike/>
                <w:sz w:val="28"/>
                <w:szCs w:val="28"/>
                <w:lang w:val="uk-UA"/>
              </w:rPr>
            </w:pPr>
            <w:r w:rsidRPr="00AB0EBE">
              <w:rPr>
                <w:rFonts w:ascii="Times New Roman" w:hAnsi="Times New Roman"/>
                <w:b/>
                <w:strike/>
                <w:sz w:val="28"/>
                <w:szCs w:val="28"/>
                <w:lang w:val="uk-UA"/>
              </w:rPr>
              <w:lastRenderedPageBreak/>
              <w:t>Виробництво біоетанолу забороняється на акцизних складах, на яких здійснюється виробництво та/або зберігання інших видів спирту етилового (крім зберігання спирту етилового-сирцю, що використовується для виробництва біоетанолу).</w:t>
            </w:r>
          </w:p>
        </w:tc>
        <w:tc>
          <w:tcPr>
            <w:tcW w:w="7513" w:type="dxa"/>
          </w:tcPr>
          <w:p w:rsidR="008F7EC6" w:rsidRPr="00941DCE" w:rsidRDefault="00536613" w:rsidP="00536613">
            <w:pPr>
              <w:shd w:val="clear" w:color="auto" w:fill="FFFFFF"/>
              <w:spacing w:after="150"/>
              <w:jc w:val="both"/>
              <w:rPr>
                <w:rFonts w:ascii="Times New Roman" w:hAnsi="Times New Roman"/>
                <w:b/>
                <w:sz w:val="28"/>
                <w:szCs w:val="28"/>
                <w:lang w:val="uk-UA"/>
              </w:rPr>
            </w:pPr>
            <w:r w:rsidRPr="00941DCE">
              <w:rPr>
                <w:rFonts w:ascii="Times New Roman" w:hAnsi="Times New Roman"/>
                <w:b/>
                <w:sz w:val="28"/>
                <w:szCs w:val="28"/>
                <w:lang w:val="uk-UA"/>
              </w:rPr>
              <w:t>Виключити</w:t>
            </w:r>
          </w:p>
        </w:tc>
      </w:tr>
      <w:tr w:rsidR="00941DCE" w:rsidRPr="00941DCE" w:rsidTr="00101103">
        <w:tc>
          <w:tcPr>
            <w:tcW w:w="7479" w:type="dxa"/>
          </w:tcPr>
          <w:p w:rsidR="008F7EC6" w:rsidRPr="00AB0EBE" w:rsidRDefault="008F7EC6" w:rsidP="008C6EAB">
            <w:pPr>
              <w:shd w:val="clear" w:color="auto" w:fill="FFFFFF"/>
              <w:spacing w:after="150"/>
              <w:ind w:firstLine="450"/>
              <w:jc w:val="both"/>
              <w:rPr>
                <w:rFonts w:ascii="Times New Roman" w:hAnsi="Times New Roman"/>
                <w:b/>
                <w:strike/>
                <w:sz w:val="28"/>
                <w:szCs w:val="28"/>
                <w:lang w:val="uk-UA"/>
              </w:rPr>
            </w:pPr>
            <w:r w:rsidRPr="00AB0EBE">
              <w:rPr>
                <w:rFonts w:ascii="Times New Roman" w:hAnsi="Times New Roman"/>
                <w:b/>
                <w:strike/>
                <w:sz w:val="28"/>
                <w:szCs w:val="28"/>
                <w:lang w:val="uk-UA"/>
              </w:rPr>
              <w:t>Виробництво спирту етилового денатурованого забороняється на акцизних складах, на яких здійснюється виробництво та/або зберігання спирту етилового неденатурованого.</w:t>
            </w:r>
          </w:p>
        </w:tc>
        <w:tc>
          <w:tcPr>
            <w:tcW w:w="7513" w:type="dxa"/>
          </w:tcPr>
          <w:p w:rsidR="008F7EC6" w:rsidRPr="00941DCE" w:rsidRDefault="00536613" w:rsidP="00536613">
            <w:pPr>
              <w:shd w:val="clear" w:color="auto" w:fill="FFFFFF"/>
              <w:spacing w:after="150"/>
              <w:jc w:val="both"/>
              <w:rPr>
                <w:rFonts w:ascii="Times New Roman" w:hAnsi="Times New Roman"/>
                <w:b/>
                <w:sz w:val="28"/>
                <w:szCs w:val="28"/>
                <w:lang w:val="uk-UA"/>
              </w:rPr>
            </w:pPr>
            <w:r w:rsidRPr="00941DCE">
              <w:rPr>
                <w:rFonts w:ascii="Times New Roman" w:hAnsi="Times New Roman"/>
                <w:b/>
                <w:sz w:val="28"/>
                <w:szCs w:val="28"/>
                <w:lang w:val="uk-UA"/>
              </w:rPr>
              <w:t xml:space="preserve">Виключити </w:t>
            </w:r>
          </w:p>
        </w:tc>
      </w:tr>
      <w:tr w:rsidR="00941DCE" w:rsidRPr="00941DCE" w:rsidTr="00101103">
        <w:tc>
          <w:tcPr>
            <w:tcW w:w="7479" w:type="dxa"/>
          </w:tcPr>
          <w:p w:rsidR="00C51807" w:rsidRPr="00941DCE" w:rsidRDefault="008F7EC6" w:rsidP="006923B0">
            <w:pPr>
              <w:ind w:firstLine="567"/>
              <w:jc w:val="both"/>
              <w:rPr>
                <w:rFonts w:ascii="Times New Roman" w:hAnsi="Times New Roman"/>
                <w:sz w:val="28"/>
                <w:szCs w:val="28"/>
                <w:lang w:val="uk-UA"/>
              </w:rPr>
            </w:pPr>
            <w:r w:rsidRPr="00941DCE">
              <w:rPr>
                <w:rFonts w:ascii="Times New Roman" w:hAnsi="Times New Roman"/>
                <w:b/>
                <w:sz w:val="28"/>
                <w:szCs w:val="28"/>
                <w:lang w:val="uk-UA"/>
              </w:rPr>
              <w:t>Стаття 7¹.</w:t>
            </w:r>
            <w:r w:rsidRPr="00941DCE">
              <w:rPr>
                <w:rFonts w:ascii="Times New Roman" w:hAnsi="Times New Roman"/>
                <w:sz w:val="28"/>
                <w:szCs w:val="28"/>
                <w:lang w:val="uk-UA"/>
              </w:rPr>
              <w:t xml:space="preserve"> Особливості відпуску та отримання спирту етилового для виробництва продукції хімічного і технічного призначення, парфумерно-косметичної продукції, оцту з харчової сировини</w:t>
            </w:r>
          </w:p>
          <w:p w:rsidR="006923B0" w:rsidRPr="00941DCE" w:rsidRDefault="006923B0" w:rsidP="006923B0">
            <w:pPr>
              <w:ind w:firstLine="567"/>
              <w:jc w:val="both"/>
              <w:rPr>
                <w:rFonts w:ascii="Times New Roman" w:hAnsi="Times New Roman"/>
                <w:sz w:val="8"/>
                <w:szCs w:val="8"/>
                <w:lang w:val="uk-UA"/>
              </w:rPr>
            </w:pPr>
          </w:p>
        </w:tc>
        <w:tc>
          <w:tcPr>
            <w:tcW w:w="7513" w:type="dxa"/>
          </w:tcPr>
          <w:p w:rsidR="008F7EC6" w:rsidRPr="00941DCE" w:rsidRDefault="008F7EC6" w:rsidP="007D433F">
            <w:pPr>
              <w:ind w:firstLine="567"/>
              <w:jc w:val="both"/>
              <w:rPr>
                <w:rFonts w:ascii="Times New Roman" w:hAnsi="Times New Roman"/>
                <w:sz w:val="28"/>
                <w:szCs w:val="28"/>
                <w:lang w:val="uk-UA"/>
              </w:rPr>
            </w:pPr>
            <w:r w:rsidRPr="00941DCE">
              <w:rPr>
                <w:rFonts w:ascii="Times New Roman" w:hAnsi="Times New Roman"/>
                <w:b/>
                <w:sz w:val="28"/>
                <w:szCs w:val="28"/>
                <w:lang w:val="uk-UA"/>
              </w:rPr>
              <w:t>Стаття 7¹.</w:t>
            </w:r>
            <w:r w:rsidRPr="00941DCE">
              <w:rPr>
                <w:rFonts w:ascii="Times New Roman" w:hAnsi="Times New Roman"/>
                <w:sz w:val="28"/>
                <w:szCs w:val="28"/>
                <w:lang w:val="uk-UA"/>
              </w:rPr>
              <w:t xml:space="preserve"> Особливості відпуску та отримання спирту етилового для виробництва продукції хімічного і технічного призначення, парфумерно-косметичної продукції, оцту з харчової сировини</w:t>
            </w:r>
          </w:p>
        </w:tc>
      </w:tr>
      <w:tr w:rsidR="00941DCE" w:rsidRPr="00941DCE" w:rsidTr="00101103">
        <w:tc>
          <w:tcPr>
            <w:tcW w:w="7479" w:type="dxa"/>
          </w:tcPr>
          <w:p w:rsidR="008F7EC6" w:rsidRPr="00941DCE" w:rsidRDefault="008F7EC6" w:rsidP="006923B0">
            <w:pPr>
              <w:ind w:firstLine="567"/>
              <w:jc w:val="both"/>
              <w:rPr>
                <w:rFonts w:ascii="Times New Roman" w:hAnsi="Times New Roman"/>
                <w:sz w:val="28"/>
                <w:szCs w:val="28"/>
                <w:lang w:val="uk-UA"/>
              </w:rPr>
            </w:pPr>
            <w:r w:rsidRPr="00941DCE">
              <w:rPr>
                <w:rFonts w:ascii="Times New Roman" w:hAnsi="Times New Roman"/>
                <w:sz w:val="28"/>
                <w:szCs w:val="28"/>
                <w:lang w:val="uk-UA"/>
              </w:rPr>
              <w:t xml:space="preserve">Відпуск спирту етилового його виробниками та отримання спирту етилового суб’єктами господарювання (у тому числі іноземними суб’єктами господарювання, які діють через свої зареєстровані постійні представництва), які використовують його для виробництва продукції хімічного і технічного призначення, включеної до переліку, затвердженого Кабінетом Міністрів України, парфумерно-косметичної продукції, оцту з харчової сировини, здійснюється за умови внесення таких суб’єктів господарювання (у тому числі іноземних суб’єктів </w:t>
            </w:r>
            <w:r w:rsidRPr="00941DCE">
              <w:rPr>
                <w:rFonts w:ascii="Times New Roman" w:hAnsi="Times New Roman"/>
                <w:sz w:val="28"/>
                <w:szCs w:val="28"/>
                <w:lang w:val="uk-UA"/>
              </w:rPr>
              <w:lastRenderedPageBreak/>
              <w:t>господарювання, які діють через свої зареєстровані постійні представництва) до Електронного реєстру суб’єктів господарювання, які використовують спирт етиловий для виробництва продукції хімічного і технічного призначення, парфумерно-косметичної продукції, оцту з харчової сировини (далі – Електронний реєстр).</w:t>
            </w:r>
          </w:p>
          <w:p w:rsidR="00C56B92" w:rsidRPr="00941DCE" w:rsidRDefault="00C56B92" w:rsidP="007D433F">
            <w:pPr>
              <w:ind w:firstLine="567"/>
              <w:jc w:val="both"/>
              <w:rPr>
                <w:rFonts w:ascii="Times New Roman" w:hAnsi="Times New Roman"/>
                <w:sz w:val="8"/>
                <w:szCs w:val="8"/>
                <w:lang w:val="uk-UA"/>
              </w:rPr>
            </w:pPr>
          </w:p>
          <w:p w:rsidR="00C51807" w:rsidRPr="00941DCE" w:rsidRDefault="00C51807" w:rsidP="007D433F">
            <w:pPr>
              <w:ind w:firstLine="567"/>
              <w:jc w:val="both"/>
              <w:rPr>
                <w:rFonts w:ascii="Times New Roman" w:hAnsi="Times New Roman"/>
                <w:sz w:val="8"/>
                <w:szCs w:val="8"/>
                <w:lang w:val="uk-UA"/>
              </w:rPr>
            </w:pPr>
          </w:p>
        </w:tc>
        <w:tc>
          <w:tcPr>
            <w:tcW w:w="7513" w:type="dxa"/>
          </w:tcPr>
          <w:p w:rsidR="008F7EC6" w:rsidRPr="00941DCE" w:rsidRDefault="008F7EC6" w:rsidP="007D433F">
            <w:pPr>
              <w:ind w:firstLine="567"/>
              <w:jc w:val="both"/>
              <w:rPr>
                <w:rFonts w:ascii="Times New Roman" w:hAnsi="Times New Roman"/>
                <w:sz w:val="28"/>
                <w:szCs w:val="28"/>
                <w:lang w:val="uk-UA"/>
              </w:rPr>
            </w:pPr>
            <w:r w:rsidRPr="00941DCE">
              <w:rPr>
                <w:rFonts w:ascii="Times New Roman" w:hAnsi="Times New Roman"/>
                <w:sz w:val="28"/>
                <w:szCs w:val="28"/>
                <w:lang w:val="uk-UA"/>
              </w:rPr>
              <w:lastRenderedPageBreak/>
              <w:t xml:space="preserve">Відпуск спирту етилового його виробниками та отримання спирту етилового суб’єктами господарювання (у тому числі іноземними суб’єктами господарювання, які діють через свої зареєстровані постійні представництва), які використовують його для виробництва продукції хімічного і технічного призначення, включеної до переліку, затвердженого Кабінетом Міністрів України, парфумерно-косметичної продукції, оцту з харчової сировини, здійснюється за умови внесення таких суб’єктів господарювання (у тому числі іноземних суб’єктів </w:t>
            </w:r>
            <w:r w:rsidRPr="00941DCE">
              <w:rPr>
                <w:rFonts w:ascii="Times New Roman" w:hAnsi="Times New Roman"/>
                <w:sz w:val="28"/>
                <w:szCs w:val="28"/>
                <w:lang w:val="uk-UA"/>
              </w:rPr>
              <w:lastRenderedPageBreak/>
              <w:t>господарювання, які діють через свої зареєстровані постійні представництва) до Електронного реєстру суб’єктів господарювання, які використовують спирт етиловий для виробництва продукції хімічного і технічного призначення, парфумерно-косметичної продукції, оцту з харчової сировини (далі – Електронний реєстр).</w:t>
            </w:r>
          </w:p>
        </w:tc>
      </w:tr>
      <w:tr w:rsidR="00941DCE" w:rsidRPr="00941DCE" w:rsidTr="00101103">
        <w:tc>
          <w:tcPr>
            <w:tcW w:w="7479" w:type="dxa"/>
          </w:tcPr>
          <w:p w:rsidR="008F7EC6" w:rsidRPr="00941DCE" w:rsidRDefault="008F7EC6" w:rsidP="007D433F">
            <w:pPr>
              <w:ind w:firstLine="567"/>
              <w:jc w:val="both"/>
              <w:rPr>
                <w:rFonts w:ascii="Times New Roman" w:hAnsi="Times New Roman"/>
                <w:sz w:val="8"/>
                <w:szCs w:val="8"/>
                <w:lang w:val="uk-UA"/>
              </w:rPr>
            </w:pPr>
            <w:r w:rsidRPr="00941DCE">
              <w:rPr>
                <w:rFonts w:ascii="Times New Roman" w:hAnsi="Times New Roman"/>
                <w:sz w:val="28"/>
                <w:szCs w:val="28"/>
                <w:lang w:val="uk-UA"/>
              </w:rPr>
              <w:lastRenderedPageBreak/>
              <w:t>Ведення Електронного реєстру здійснюється центральним органом виконавчої влади, що реалізує державну податкову політику.</w:t>
            </w:r>
          </w:p>
          <w:p w:rsidR="00C51807" w:rsidRPr="00941DCE" w:rsidRDefault="00C51807" w:rsidP="007D433F">
            <w:pPr>
              <w:ind w:firstLine="567"/>
              <w:jc w:val="both"/>
              <w:rPr>
                <w:rFonts w:ascii="Times New Roman" w:hAnsi="Times New Roman"/>
                <w:sz w:val="8"/>
                <w:szCs w:val="8"/>
                <w:lang w:val="uk-UA"/>
              </w:rPr>
            </w:pPr>
          </w:p>
        </w:tc>
        <w:tc>
          <w:tcPr>
            <w:tcW w:w="7513" w:type="dxa"/>
          </w:tcPr>
          <w:p w:rsidR="008F7EC6" w:rsidRPr="00941DCE" w:rsidRDefault="008F7EC6" w:rsidP="007D433F">
            <w:pPr>
              <w:ind w:firstLine="567"/>
              <w:jc w:val="both"/>
              <w:rPr>
                <w:rFonts w:ascii="Times New Roman" w:hAnsi="Times New Roman"/>
                <w:sz w:val="28"/>
                <w:szCs w:val="28"/>
                <w:lang w:val="uk-UA"/>
              </w:rPr>
            </w:pPr>
            <w:r w:rsidRPr="00941DCE">
              <w:rPr>
                <w:rFonts w:ascii="Times New Roman" w:hAnsi="Times New Roman"/>
                <w:sz w:val="28"/>
                <w:szCs w:val="28"/>
                <w:lang w:val="uk-UA"/>
              </w:rPr>
              <w:t>Ведення Електронного реєстру здійснюється центральним органом виконавчої влади, що реалізує державну податкову політику.</w:t>
            </w:r>
          </w:p>
        </w:tc>
      </w:tr>
      <w:tr w:rsidR="00941DCE" w:rsidRPr="00941DCE" w:rsidTr="00101103">
        <w:tc>
          <w:tcPr>
            <w:tcW w:w="7479" w:type="dxa"/>
          </w:tcPr>
          <w:p w:rsidR="008F7EC6" w:rsidRPr="00941DCE" w:rsidRDefault="008F7EC6" w:rsidP="00CF354E">
            <w:pPr>
              <w:ind w:firstLine="567"/>
              <w:jc w:val="both"/>
              <w:rPr>
                <w:rFonts w:ascii="Times New Roman" w:hAnsi="Times New Roman"/>
                <w:sz w:val="28"/>
                <w:szCs w:val="28"/>
                <w:lang w:val="uk-UA"/>
              </w:rPr>
            </w:pPr>
            <w:r w:rsidRPr="00941DCE">
              <w:rPr>
                <w:rFonts w:ascii="Times New Roman" w:hAnsi="Times New Roman"/>
                <w:sz w:val="28"/>
                <w:szCs w:val="28"/>
                <w:lang w:val="uk-UA"/>
              </w:rPr>
              <w:t>Для включення до Електронного реєстру суб’єкт господарювання (у тому числі іноземний суб’єкт господарювання, який діє через своє зареєстроване постійне представництво) подає заяву, до якої додаються:</w:t>
            </w:r>
          </w:p>
          <w:p w:rsidR="00B441AC" w:rsidRPr="00941DCE" w:rsidRDefault="008F7EC6" w:rsidP="00B441AC">
            <w:pPr>
              <w:ind w:firstLine="567"/>
              <w:jc w:val="both"/>
              <w:rPr>
                <w:rFonts w:ascii="Times New Roman" w:hAnsi="Times New Roman"/>
                <w:sz w:val="8"/>
                <w:szCs w:val="8"/>
                <w:lang w:val="uk-UA"/>
              </w:rPr>
            </w:pPr>
            <w:r w:rsidRPr="00941DCE">
              <w:rPr>
                <w:rFonts w:ascii="Times New Roman" w:hAnsi="Times New Roman"/>
                <w:sz w:val="28"/>
                <w:szCs w:val="28"/>
                <w:lang w:val="uk-UA"/>
              </w:rPr>
              <w:t>копії документів, що підтверджують наявність власних та/або орендованих приміщень та технологічного обладнання для виробництва продукції з використанням спирту етилового;</w:t>
            </w:r>
          </w:p>
        </w:tc>
        <w:tc>
          <w:tcPr>
            <w:tcW w:w="7513" w:type="dxa"/>
          </w:tcPr>
          <w:p w:rsidR="008F7EC6" w:rsidRPr="00941DCE" w:rsidRDefault="008F7EC6" w:rsidP="00CF354E">
            <w:pPr>
              <w:ind w:firstLine="567"/>
              <w:jc w:val="both"/>
              <w:rPr>
                <w:rFonts w:ascii="Times New Roman" w:hAnsi="Times New Roman"/>
                <w:sz w:val="28"/>
                <w:szCs w:val="28"/>
                <w:lang w:val="uk-UA"/>
              </w:rPr>
            </w:pPr>
            <w:r w:rsidRPr="00941DCE">
              <w:rPr>
                <w:rFonts w:ascii="Times New Roman" w:hAnsi="Times New Roman"/>
                <w:sz w:val="28"/>
                <w:szCs w:val="28"/>
                <w:lang w:val="uk-UA"/>
              </w:rPr>
              <w:t>Для включення до Електронного реєстру суб’єкт господарювання (у тому числі іноземний суб’єкт господарювання, який діє через своє зареєстроване постійне представництво) подає заяву, до якої додаються:</w:t>
            </w:r>
          </w:p>
          <w:p w:rsidR="008F7EC6" w:rsidRDefault="008F7EC6" w:rsidP="000B0D42">
            <w:pPr>
              <w:ind w:firstLine="567"/>
              <w:jc w:val="both"/>
              <w:rPr>
                <w:rFonts w:ascii="Times New Roman" w:hAnsi="Times New Roman"/>
                <w:sz w:val="8"/>
                <w:szCs w:val="8"/>
                <w:lang w:val="uk-UA"/>
              </w:rPr>
            </w:pPr>
            <w:r w:rsidRPr="00941DCE">
              <w:rPr>
                <w:rFonts w:ascii="Times New Roman" w:hAnsi="Times New Roman"/>
                <w:sz w:val="28"/>
                <w:szCs w:val="28"/>
                <w:lang w:val="uk-UA"/>
              </w:rPr>
              <w:t xml:space="preserve">копії документів, що підтверджують наявність власних та/або орендованих приміщень та технологічного обладнання для виробництва продукції з використанням спирту етилового; </w:t>
            </w:r>
          </w:p>
          <w:p w:rsidR="009D5524" w:rsidRPr="009D5524" w:rsidRDefault="009D5524" w:rsidP="000B0D42">
            <w:pPr>
              <w:ind w:firstLine="567"/>
              <w:jc w:val="both"/>
              <w:rPr>
                <w:rFonts w:ascii="Times New Roman" w:hAnsi="Times New Roman"/>
                <w:sz w:val="8"/>
                <w:szCs w:val="8"/>
                <w:lang w:val="uk-UA"/>
              </w:rPr>
            </w:pPr>
          </w:p>
        </w:tc>
      </w:tr>
      <w:tr w:rsidR="00941DCE" w:rsidRPr="00941DCE" w:rsidTr="00101103">
        <w:tc>
          <w:tcPr>
            <w:tcW w:w="7479" w:type="dxa"/>
          </w:tcPr>
          <w:p w:rsidR="008F7EC6" w:rsidRPr="00941DCE" w:rsidRDefault="008F7EC6" w:rsidP="00E143FD">
            <w:pPr>
              <w:ind w:firstLine="567"/>
              <w:jc w:val="both"/>
              <w:rPr>
                <w:rFonts w:ascii="Times New Roman" w:hAnsi="Times New Roman"/>
                <w:sz w:val="28"/>
                <w:szCs w:val="28"/>
                <w:lang w:val="uk-UA"/>
              </w:rPr>
            </w:pPr>
            <w:r w:rsidRPr="00941DCE">
              <w:rPr>
                <w:rFonts w:ascii="Times New Roman" w:hAnsi="Times New Roman"/>
                <w:sz w:val="28"/>
                <w:szCs w:val="28"/>
                <w:lang w:val="uk-UA"/>
              </w:rPr>
              <w:t>копії технічної документації (технічні регламенти, стандарти, технічні умови на продукцію, що виробляється з використанням спирту етилового);</w:t>
            </w:r>
          </w:p>
          <w:p w:rsidR="008F7EC6" w:rsidRPr="00941DCE" w:rsidRDefault="008F7EC6" w:rsidP="00E143FD">
            <w:pPr>
              <w:ind w:firstLine="567"/>
              <w:jc w:val="both"/>
              <w:rPr>
                <w:rFonts w:ascii="Times New Roman" w:hAnsi="Times New Roman"/>
                <w:sz w:val="28"/>
                <w:szCs w:val="28"/>
                <w:lang w:val="uk-UA"/>
              </w:rPr>
            </w:pPr>
            <w:r w:rsidRPr="00941DCE">
              <w:rPr>
                <w:rFonts w:ascii="Times New Roman" w:hAnsi="Times New Roman"/>
                <w:sz w:val="28"/>
                <w:szCs w:val="28"/>
                <w:lang w:val="uk-UA"/>
              </w:rPr>
              <w:t>копії технологічних інструкцій (рецептур) на всю номенклатуру продукції, що виробляється з використанням спирту етилового;</w:t>
            </w:r>
          </w:p>
          <w:p w:rsidR="008F7EC6" w:rsidRPr="00941DCE" w:rsidRDefault="008F7EC6" w:rsidP="00E143FD">
            <w:pPr>
              <w:ind w:firstLine="567"/>
              <w:jc w:val="both"/>
              <w:rPr>
                <w:rFonts w:ascii="Times New Roman" w:hAnsi="Times New Roman"/>
                <w:sz w:val="8"/>
                <w:szCs w:val="8"/>
                <w:lang w:val="uk-UA"/>
              </w:rPr>
            </w:pPr>
            <w:r w:rsidRPr="00941DCE">
              <w:rPr>
                <w:rFonts w:ascii="Times New Roman" w:hAnsi="Times New Roman"/>
                <w:sz w:val="28"/>
                <w:szCs w:val="28"/>
                <w:lang w:val="uk-UA"/>
              </w:rPr>
              <w:t>перелік технологічного обладнання, що забезпечує виробництво продукції з використанням спирту етилового.</w:t>
            </w:r>
          </w:p>
          <w:p w:rsidR="00383E2B" w:rsidRPr="00941DCE" w:rsidRDefault="00383E2B" w:rsidP="00E143FD">
            <w:pPr>
              <w:ind w:firstLine="567"/>
              <w:jc w:val="both"/>
              <w:rPr>
                <w:rFonts w:ascii="Times New Roman" w:hAnsi="Times New Roman"/>
                <w:sz w:val="8"/>
                <w:szCs w:val="8"/>
                <w:lang w:val="uk-UA"/>
              </w:rPr>
            </w:pPr>
          </w:p>
        </w:tc>
        <w:tc>
          <w:tcPr>
            <w:tcW w:w="7513" w:type="dxa"/>
          </w:tcPr>
          <w:p w:rsidR="008F7EC6" w:rsidRPr="00941DCE" w:rsidRDefault="008F7EC6" w:rsidP="00E143FD">
            <w:pPr>
              <w:ind w:firstLine="567"/>
              <w:jc w:val="both"/>
              <w:rPr>
                <w:rFonts w:ascii="Times New Roman" w:hAnsi="Times New Roman"/>
                <w:sz w:val="28"/>
                <w:szCs w:val="28"/>
                <w:lang w:val="uk-UA"/>
              </w:rPr>
            </w:pPr>
            <w:r w:rsidRPr="00941DCE">
              <w:rPr>
                <w:rFonts w:ascii="Times New Roman" w:hAnsi="Times New Roman"/>
                <w:sz w:val="28"/>
                <w:szCs w:val="28"/>
                <w:lang w:val="uk-UA"/>
              </w:rPr>
              <w:t>копії технічної документації (технічні регламенти, стандарти, технічні умови на продукцію, що виробляється з використанням спирту етилового);</w:t>
            </w:r>
          </w:p>
          <w:p w:rsidR="008F7EC6" w:rsidRPr="009D5524" w:rsidRDefault="008F7EC6" w:rsidP="00E143FD">
            <w:pPr>
              <w:ind w:firstLine="567"/>
              <w:jc w:val="both"/>
              <w:rPr>
                <w:rFonts w:ascii="Times New Roman" w:hAnsi="Times New Roman"/>
                <w:b/>
                <w:sz w:val="8"/>
                <w:szCs w:val="8"/>
                <w:lang w:val="uk-UA"/>
              </w:rPr>
            </w:pPr>
            <w:r w:rsidRPr="00941DCE">
              <w:rPr>
                <w:rFonts w:ascii="Times New Roman" w:hAnsi="Times New Roman"/>
                <w:sz w:val="28"/>
                <w:szCs w:val="28"/>
                <w:lang w:val="uk-UA"/>
              </w:rPr>
              <w:t>копії технологічних інструкцій (рецептур) на всю номенклатуру продукції, що виробляється з використанням спирту етилового</w:t>
            </w:r>
            <w:r w:rsidR="00651434" w:rsidRPr="00941DCE">
              <w:rPr>
                <w:rFonts w:ascii="Times New Roman" w:hAnsi="Times New Roman"/>
                <w:sz w:val="28"/>
                <w:szCs w:val="28"/>
                <w:lang w:val="uk-UA"/>
              </w:rPr>
              <w:t xml:space="preserve"> </w:t>
            </w:r>
            <w:r w:rsidR="00651434" w:rsidRPr="00941DCE">
              <w:rPr>
                <w:rFonts w:ascii="Times New Roman" w:hAnsi="Times New Roman"/>
                <w:b/>
                <w:sz w:val="28"/>
                <w:szCs w:val="28"/>
                <w:lang w:val="uk-UA"/>
              </w:rPr>
              <w:t>(із зазначенням норм витрат на одиницю продукції)</w:t>
            </w:r>
            <w:r w:rsidRPr="00941DCE">
              <w:rPr>
                <w:rFonts w:ascii="Times New Roman" w:hAnsi="Times New Roman"/>
                <w:b/>
                <w:sz w:val="28"/>
                <w:szCs w:val="28"/>
                <w:lang w:val="uk-UA"/>
              </w:rPr>
              <w:t>;</w:t>
            </w:r>
          </w:p>
          <w:p w:rsidR="00C51807" w:rsidRPr="00941DCE" w:rsidRDefault="008F7EC6" w:rsidP="00723F6F">
            <w:pPr>
              <w:ind w:firstLine="567"/>
              <w:jc w:val="both"/>
              <w:rPr>
                <w:rFonts w:ascii="Times New Roman" w:hAnsi="Times New Roman"/>
                <w:b/>
                <w:sz w:val="28"/>
                <w:szCs w:val="28"/>
                <w:lang w:val="uk-UA"/>
              </w:rPr>
            </w:pPr>
            <w:r w:rsidRPr="00941DCE">
              <w:rPr>
                <w:rFonts w:ascii="Times New Roman" w:hAnsi="Times New Roman"/>
                <w:sz w:val="28"/>
                <w:szCs w:val="28"/>
                <w:lang w:val="uk-UA"/>
              </w:rPr>
              <w:t>перелік технологічного обладнання, що забезпечує виробництво продукції з використанням спирту етилового</w:t>
            </w:r>
            <w:r w:rsidR="00723F6F" w:rsidRPr="00941DCE">
              <w:rPr>
                <w:rFonts w:ascii="Times New Roman" w:hAnsi="Times New Roman"/>
                <w:b/>
                <w:sz w:val="28"/>
                <w:szCs w:val="28"/>
                <w:lang w:val="uk-UA"/>
              </w:rPr>
              <w:t>;</w:t>
            </w:r>
          </w:p>
        </w:tc>
      </w:tr>
      <w:tr w:rsidR="00941DCE" w:rsidRPr="00941DCE" w:rsidTr="00101103">
        <w:tc>
          <w:tcPr>
            <w:tcW w:w="7479" w:type="dxa"/>
          </w:tcPr>
          <w:p w:rsidR="008F7EC6" w:rsidRPr="00941DCE" w:rsidRDefault="008F7EC6" w:rsidP="00D01ED9">
            <w:pPr>
              <w:ind w:firstLine="567"/>
              <w:jc w:val="both"/>
              <w:rPr>
                <w:rFonts w:ascii="Times New Roman" w:hAnsi="Times New Roman"/>
                <w:sz w:val="28"/>
                <w:szCs w:val="28"/>
                <w:lang w:val="uk-UA"/>
              </w:rPr>
            </w:pPr>
            <w:r w:rsidRPr="00941DCE">
              <w:rPr>
                <w:rFonts w:ascii="Times New Roman" w:hAnsi="Times New Roman"/>
                <w:sz w:val="28"/>
                <w:szCs w:val="28"/>
                <w:lang w:val="uk-UA"/>
              </w:rPr>
              <w:lastRenderedPageBreak/>
              <w:t>Включення суб’єктів господарювання (у тому числі іноземних суб’єктів господарювання, які діють через свої зареєстровані постійні представництва), які використовують спирт етиловий для виробництва продукції хімічного і технічного призначення, парфумерно-косметичної продукції, оцту з харчової сировини, до Електронного реєстру здійснюється за рішенням центрального органу виконавчої влади, що реалізує державну податкову політику, протягом 10 робочих днів з дня отримання заяви, за умови:</w:t>
            </w:r>
          </w:p>
        </w:tc>
        <w:tc>
          <w:tcPr>
            <w:tcW w:w="7513" w:type="dxa"/>
          </w:tcPr>
          <w:p w:rsidR="00297B62" w:rsidRPr="00941DCE" w:rsidRDefault="008F7EC6" w:rsidP="00723F6F">
            <w:pPr>
              <w:ind w:firstLine="567"/>
              <w:jc w:val="both"/>
              <w:rPr>
                <w:rFonts w:ascii="Times New Roman" w:hAnsi="Times New Roman"/>
                <w:sz w:val="16"/>
                <w:szCs w:val="16"/>
                <w:lang w:val="uk-UA"/>
              </w:rPr>
            </w:pPr>
            <w:r w:rsidRPr="00941DCE">
              <w:rPr>
                <w:rFonts w:ascii="Times New Roman" w:hAnsi="Times New Roman"/>
                <w:sz w:val="28"/>
                <w:szCs w:val="28"/>
                <w:lang w:val="uk-UA"/>
              </w:rPr>
              <w:t xml:space="preserve">Включення суб’єктів господарювання (у тому числі іноземних суб’єктів господарювання, які діють через свої зареєстровані постійні представництва), які використовують спирт етиловий для виробництва продукції хімічного і технічного призначення, парфумерно-косметичної </w:t>
            </w:r>
            <w:r w:rsidR="00F03A8C" w:rsidRPr="00941DCE">
              <w:rPr>
                <w:rFonts w:ascii="Times New Roman" w:hAnsi="Times New Roman"/>
                <w:sz w:val="28"/>
                <w:szCs w:val="28"/>
                <w:lang w:val="uk-UA"/>
              </w:rPr>
              <w:t xml:space="preserve">   </w:t>
            </w:r>
            <w:r w:rsidRPr="00941DCE">
              <w:rPr>
                <w:rFonts w:ascii="Times New Roman" w:hAnsi="Times New Roman"/>
                <w:sz w:val="28"/>
                <w:szCs w:val="28"/>
                <w:lang w:val="uk-UA"/>
              </w:rPr>
              <w:t xml:space="preserve">продукції, оцту з харчової сировини, до Електронного </w:t>
            </w:r>
            <w:r w:rsidR="00F03A8C" w:rsidRPr="00941DCE">
              <w:rPr>
                <w:rFonts w:ascii="Times New Roman" w:hAnsi="Times New Roman"/>
                <w:sz w:val="28"/>
                <w:szCs w:val="28"/>
                <w:lang w:val="uk-UA"/>
              </w:rPr>
              <w:t xml:space="preserve">                   </w:t>
            </w:r>
            <w:r w:rsidRPr="00941DCE">
              <w:rPr>
                <w:rFonts w:ascii="Times New Roman" w:hAnsi="Times New Roman"/>
                <w:sz w:val="28"/>
                <w:szCs w:val="28"/>
                <w:lang w:val="uk-UA"/>
              </w:rPr>
              <w:t>реєстру здійснюється за рішенням центрального органу виконавчої влади, що реалізує державну податкову політику, протягом 10 робочих днів з дня отримання заяви, за умови:</w:t>
            </w:r>
          </w:p>
        </w:tc>
      </w:tr>
      <w:tr w:rsidR="00941DCE" w:rsidRPr="00941DCE" w:rsidTr="00101103">
        <w:tc>
          <w:tcPr>
            <w:tcW w:w="7479" w:type="dxa"/>
          </w:tcPr>
          <w:p w:rsidR="00D77F6C" w:rsidRPr="00941DCE" w:rsidRDefault="00D77F6C" w:rsidP="00D01ED9">
            <w:pPr>
              <w:ind w:firstLine="567"/>
              <w:jc w:val="both"/>
              <w:rPr>
                <w:rFonts w:ascii="Times New Roman" w:hAnsi="Times New Roman"/>
                <w:sz w:val="28"/>
                <w:szCs w:val="28"/>
                <w:lang w:val="uk-UA"/>
              </w:rPr>
            </w:pPr>
            <w:r w:rsidRPr="00941DCE">
              <w:rPr>
                <w:rFonts w:ascii="Times New Roman" w:hAnsi="Times New Roman"/>
                <w:sz w:val="28"/>
                <w:szCs w:val="28"/>
                <w:lang w:val="uk-UA"/>
              </w:rPr>
              <w:t>внесення витратомірів-лічильників обсягу виробленого спирту етилового, встановлених на кожному місці отримання спирту етилового</w:t>
            </w:r>
            <w:r w:rsidRPr="00941DCE">
              <w:rPr>
                <w:rFonts w:ascii="Times New Roman" w:hAnsi="Times New Roman"/>
                <w:strike/>
                <w:sz w:val="28"/>
                <w:szCs w:val="28"/>
                <w:lang w:val="uk-UA"/>
              </w:rPr>
              <w:t xml:space="preserve">, </w:t>
            </w:r>
            <w:r w:rsidRPr="00941DCE">
              <w:rPr>
                <w:rFonts w:ascii="Times New Roman" w:hAnsi="Times New Roman"/>
                <w:b/>
                <w:strike/>
                <w:sz w:val="28"/>
                <w:szCs w:val="28"/>
                <w:lang w:val="uk-UA"/>
              </w:rPr>
              <w:t>та витратомірів-лічильників обсягу виробленої продукції, встановлених на кожному місці відпуску продукції,</w:t>
            </w:r>
            <w:r w:rsidRPr="00941DCE">
              <w:rPr>
                <w:rFonts w:ascii="Times New Roman" w:hAnsi="Times New Roman"/>
                <w:b/>
                <w:sz w:val="28"/>
                <w:szCs w:val="28"/>
                <w:lang w:val="uk-UA"/>
              </w:rPr>
              <w:t xml:space="preserve"> </w:t>
            </w:r>
            <w:r w:rsidRPr="00941DCE">
              <w:rPr>
                <w:rFonts w:ascii="Times New Roman" w:hAnsi="Times New Roman"/>
                <w:sz w:val="28"/>
                <w:szCs w:val="28"/>
                <w:lang w:val="uk-UA"/>
              </w:rPr>
              <w:t>до Єдиного державного реєстру витратомірів-лічильників обсягу виробленого спирту етилового;</w:t>
            </w:r>
          </w:p>
        </w:tc>
        <w:tc>
          <w:tcPr>
            <w:tcW w:w="7513" w:type="dxa"/>
          </w:tcPr>
          <w:p w:rsidR="00D77F6C" w:rsidRDefault="00D77F6C" w:rsidP="00723F6F">
            <w:pPr>
              <w:ind w:firstLine="567"/>
              <w:jc w:val="both"/>
              <w:rPr>
                <w:rFonts w:ascii="Times New Roman" w:hAnsi="Times New Roman"/>
                <w:sz w:val="16"/>
                <w:szCs w:val="16"/>
                <w:lang w:val="uk-UA"/>
              </w:rPr>
            </w:pPr>
            <w:r w:rsidRPr="00941DCE">
              <w:rPr>
                <w:rFonts w:ascii="Times New Roman" w:hAnsi="Times New Roman"/>
                <w:sz w:val="28"/>
                <w:szCs w:val="28"/>
                <w:lang w:val="uk-UA"/>
              </w:rPr>
              <w:t>внесення</w:t>
            </w:r>
            <w:r w:rsidRPr="00941DCE">
              <w:rPr>
                <w:rFonts w:ascii="Times New Roman" w:hAnsi="Times New Roman"/>
                <w:b/>
                <w:sz w:val="28"/>
                <w:szCs w:val="28"/>
                <w:lang w:val="uk-UA"/>
              </w:rPr>
              <w:t xml:space="preserve"> </w:t>
            </w:r>
            <w:r w:rsidRPr="00941DCE">
              <w:rPr>
                <w:rFonts w:ascii="Times New Roman" w:hAnsi="Times New Roman"/>
                <w:sz w:val="28"/>
                <w:szCs w:val="28"/>
                <w:lang w:val="uk-UA"/>
              </w:rPr>
              <w:t xml:space="preserve">витратомірів-лічильників обсягу виробленого спирту етилового, встановлених на кожному місці отримання </w:t>
            </w:r>
            <w:r w:rsidR="00554854" w:rsidRPr="00941DCE">
              <w:rPr>
                <w:rFonts w:ascii="Times New Roman" w:hAnsi="Times New Roman"/>
                <w:sz w:val="28"/>
                <w:szCs w:val="28"/>
                <w:lang w:val="uk-UA"/>
              </w:rPr>
              <w:t xml:space="preserve">спирту етилового </w:t>
            </w:r>
            <w:r w:rsidR="00554854" w:rsidRPr="00941DCE">
              <w:rPr>
                <w:rFonts w:ascii="Times New Roman" w:hAnsi="Times New Roman"/>
                <w:b/>
                <w:sz w:val="28"/>
                <w:szCs w:val="28"/>
                <w:lang w:val="uk-UA"/>
              </w:rPr>
              <w:t xml:space="preserve">неденатурованого </w:t>
            </w:r>
            <w:r w:rsidR="00C05C15" w:rsidRPr="00007B41">
              <w:rPr>
                <w:rFonts w:ascii="Times New Roman" w:hAnsi="Times New Roman"/>
                <w:b/>
                <w:sz w:val="28"/>
                <w:szCs w:val="28"/>
                <w:lang w:val="uk-UA"/>
              </w:rPr>
              <w:t xml:space="preserve">та </w:t>
            </w:r>
            <w:r w:rsidR="00C05C15" w:rsidRPr="00941DCE">
              <w:rPr>
                <w:rFonts w:ascii="Times New Roman" w:hAnsi="Times New Roman"/>
                <w:b/>
                <w:sz w:val="28"/>
                <w:szCs w:val="28"/>
                <w:lang w:val="uk-UA"/>
              </w:rPr>
              <w:t>відпуску у виробництво</w:t>
            </w:r>
            <w:r w:rsidR="00C05C15" w:rsidRPr="00941DCE">
              <w:rPr>
                <w:rFonts w:ascii="Times New Roman" w:hAnsi="Times New Roman"/>
                <w:sz w:val="28"/>
                <w:szCs w:val="28"/>
                <w:lang w:val="uk-UA"/>
              </w:rPr>
              <w:t xml:space="preserve"> </w:t>
            </w:r>
            <w:r w:rsidR="00C05C15" w:rsidRPr="00941DCE">
              <w:rPr>
                <w:rFonts w:ascii="Times New Roman" w:hAnsi="Times New Roman"/>
                <w:b/>
                <w:sz w:val="28"/>
                <w:szCs w:val="28"/>
                <w:lang w:val="uk-UA"/>
              </w:rPr>
              <w:t>продукції з його використанням</w:t>
            </w:r>
            <w:r w:rsidRPr="00941DCE">
              <w:rPr>
                <w:rFonts w:ascii="Times New Roman" w:hAnsi="Times New Roman"/>
                <w:sz w:val="28"/>
                <w:szCs w:val="28"/>
                <w:lang w:val="uk-UA"/>
              </w:rPr>
              <w:t>,</w:t>
            </w:r>
            <w:r w:rsidRPr="00941DCE">
              <w:rPr>
                <w:rFonts w:ascii="Times New Roman" w:hAnsi="Times New Roman"/>
                <w:b/>
                <w:sz w:val="28"/>
                <w:szCs w:val="28"/>
                <w:lang w:val="uk-UA"/>
              </w:rPr>
              <w:t xml:space="preserve"> масових витратомірів, встановлених на кожному місці отримання спирту етилового денатурованого</w:t>
            </w:r>
            <w:r w:rsidR="00554854" w:rsidRPr="00941DCE">
              <w:rPr>
                <w:rFonts w:ascii="Times New Roman" w:hAnsi="Times New Roman"/>
                <w:b/>
                <w:sz w:val="28"/>
                <w:szCs w:val="28"/>
                <w:lang w:val="uk-UA"/>
              </w:rPr>
              <w:t xml:space="preserve"> та відпуску у виробництво</w:t>
            </w:r>
            <w:r w:rsidR="00554854" w:rsidRPr="00941DCE">
              <w:rPr>
                <w:rFonts w:ascii="Times New Roman" w:hAnsi="Times New Roman"/>
                <w:sz w:val="28"/>
                <w:szCs w:val="28"/>
                <w:lang w:val="uk-UA"/>
              </w:rPr>
              <w:t xml:space="preserve"> </w:t>
            </w:r>
            <w:r w:rsidR="00554854" w:rsidRPr="00941DCE">
              <w:rPr>
                <w:rFonts w:ascii="Times New Roman" w:hAnsi="Times New Roman"/>
                <w:b/>
                <w:sz w:val="28"/>
                <w:szCs w:val="28"/>
                <w:lang w:val="uk-UA"/>
              </w:rPr>
              <w:t>продукції з його використанням</w:t>
            </w:r>
            <w:r w:rsidRPr="00941DCE">
              <w:rPr>
                <w:rFonts w:ascii="Times New Roman" w:hAnsi="Times New Roman"/>
                <w:b/>
                <w:sz w:val="28"/>
                <w:szCs w:val="28"/>
                <w:lang w:val="uk-UA"/>
              </w:rPr>
              <w:t xml:space="preserve">, </w:t>
            </w:r>
            <w:r w:rsidRPr="00941DCE">
              <w:rPr>
                <w:rFonts w:ascii="Times New Roman" w:hAnsi="Times New Roman"/>
                <w:sz w:val="28"/>
                <w:szCs w:val="28"/>
                <w:lang w:val="uk-UA"/>
              </w:rPr>
              <w:t>до Єдиного державного реєстру витратомірів-лічильників обсягу виробленого спирту етилового;</w:t>
            </w:r>
          </w:p>
          <w:p w:rsidR="00497EA8" w:rsidRPr="00497EA8" w:rsidRDefault="00497EA8" w:rsidP="00723F6F">
            <w:pPr>
              <w:ind w:firstLine="567"/>
              <w:jc w:val="both"/>
              <w:rPr>
                <w:rFonts w:ascii="Times New Roman" w:hAnsi="Times New Roman"/>
                <w:sz w:val="12"/>
                <w:szCs w:val="12"/>
                <w:lang w:val="uk-UA"/>
              </w:rPr>
            </w:pPr>
          </w:p>
        </w:tc>
      </w:tr>
      <w:tr w:rsidR="00941DCE" w:rsidRPr="00941DCE" w:rsidTr="00383E2B">
        <w:trPr>
          <w:trHeight w:val="1714"/>
        </w:trPr>
        <w:tc>
          <w:tcPr>
            <w:tcW w:w="7479" w:type="dxa"/>
          </w:tcPr>
          <w:p w:rsidR="00383E2B" w:rsidRPr="00941DCE" w:rsidRDefault="00383E2B" w:rsidP="00383E2B">
            <w:pPr>
              <w:ind w:firstLine="567"/>
              <w:jc w:val="both"/>
              <w:rPr>
                <w:rFonts w:ascii="Times New Roman" w:hAnsi="Times New Roman"/>
                <w:sz w:val="28"/>
                <w:szCs w:val="28"/>
                <w:lang w:val="uk-UA"/>
              </w:rPr>
            </w:pPr>
            <w:r w:rsidRPr="00941DCE">
              <w:rPr>
                <w:rFonts w:ascii="Times New Roman" w:hAnsi="Times New Roman"/>
                <w:sz w:val="28"/>
                <w:szCs w:val="28"/>
                <w:lang w:val="uk-UA"/>
              </w:rPr>
              <w:t>кількості працюючих не менше 10 осіб;</w:t>
            </w:r>
          </w:p>
          <w:p w:rsidR="00383E2B" w:rsidRPr="00941DCE" w:rsidRDefault="00383E2B" w:rsidP="00383E2B">
            <w:pPr>
              <w:ind w:firstLine="567"/>
              <w:jc w:val="both"/>
              <w:rPr>
                <w:rFonts w:ascii="Times New Roman" w:hAnsi="Times New Roman"/>
                <w:sz w:val="28"/>
                <w:szCs w:val="28"/>
                <w:lang w:val="uk-UA"/>
              </w:rPr>
            </w:pPr>
            <w:r w:rsidRPr="00941DCE">
              <w:rPr>
                <w:rFonts w:ascii="Times New Roman" w:hAnsi="Times New Roman"/>
                <w:sz w:val="28"/>
                <w:szCs w:val="28"/>
                <w:lang w:val="uk-UA"/>
              </w:rPr>
              <w:t>відсутності податкового боргу на момент прийняття рішення про включення до Електронного реєстру;</w:t>
            </w:r>
          </w:p>
          <w:p w:rsidR="00383E2B" w:rsidRPr="00941DCE" w:rsidRDefault="00383E2B" w:rsidP="00383E2B">
            <w:pPr>
              <w:ind w:firstLine="567"/>
              <w:jc w:val="both"/>
              <w:rPr>
                <w:rFonts w:ascii="Times New Roman" w:hAnsi="Times New Roman"/>
                <w:sz w:val="28"/>
                <w:szCs w:val="28"/>
                <w:lang w:val="uk-UA"/>
              </w:rPr>
            </w:pPr>
            <w:r w:rsidRPr="00941DCE">
              <w:rPr>
                <w:rFonts w:ascii="Times New Roman" w:hAnsi="Times New Roman"/>
                <w:sz w:val="28"/>
                <w:szCs w:val="28"/>
                <w:lang w:val="uk-UA"/>
              </w:rPr>
              <w:t>внесення місць зберігання спирту до Єдиного реєстру місць зберігання спирту.</w:t>
            </w:r>
          </w:p>
        </w:tc>
        <w:tc>
          <w:tcPr>
            <w:tcW w:w="7513" w:type="dxa"/>
          </w:tcPr>
          <w:p w:rsidR="00383E2B" w:rsidRPr="00941DCE" w:rsidRDefault="00383E2B" w:rsidP="00383E2B">
            <w:pPr>
              <w:ind w:firstLine="567"/>
              <w:jc w:val="both"/>
              <w:rPr>
                <w:rFonts w:ascii="Times New Roman" w:hAnsi="Times New Roman"/>
                <w:sz w:val="28"/>
                <w:szCs w:val="28"/>
                <w:lang w:val="uk-UA"/>
              </w:rPr>
            </w:pPr>
            <w:r w:rsidRPr="00941DCE">
              <w:rPr>
                <w:rFonts w:ascii="Times New Roman" w:hAnsi="Times New Roman"/>
                <w:sz w:val="28"/>
                <w:szCs w:val="28"/>
                <w:lang w:val="uk-UA"/>
              </w:rPr>
              <w:t>кількості працюючих не менше 10 осіб;</w:t>
            </w:r>
          </w:p>
          <w:p w:rsidR="00383E2B" w:rsidRPr="00941DCE" w:rsidRDefault="00383E2B" w:rsidP="00383E2B">
            <w:pPr>
              <w:ind w:firstLine="567"/>
              <w:jc w:val="both"/>
              <w:rPr>
                <w:rFonts w:ascii="Times New Roman" w:hAnsi="Times New Roman"/>
                <w:sz w:val="28"/>
                <w:szCs w:val="28"/>
                <w:lang w:val="uk-UA"/>
              </w:rPr>
            </w:pPr>
            <w:r w:rsidRPr="00941DCE">
              <w:rPr>
                <w:rFonts w:ascii="Times New Roman" w:hAnsi="Times New Roman"/>
                <w:sz w:val="28"/>
                <w:szCs w:val="28"/>
                <w:lang w:val="uk-UA"/>
              </w:rPr>
              <w:t>відсутності податкового боргу на момент прийняття рішення про включення до Електронного реєстру;</w:t>
            </w:r>
          </w:p>
          <w:p w:rsidR="00383E2B" w:rsidRPr="00941DCE" w:rsidRDefault="00383E2B" w:rsidP="00383E2B">
            <w:pPr>
              <w:ind w:firstLine="567"/>
              <w:jc w:val="both"/>
              <w:rPr>
                <w:rFonts w:ascii="Times New Roman" w:hAnsi="Times New Roman"/>
                <w:sz w:val="28"/>
                <w:szCs w:val="28"/>
                <w:lang w:val="uk-UA"/>
              </w:rPr>
            </w:pPr>
            <w:r w:rsidRPr="00941DCE">
              <w:rPr>
                <w:rFonts w:ascii="Times New Roman" w:hAnsi="Times New Roman"/>
                <w:sz w:val="28"/>
                <w:szCs w:val="28"/>
                <w:lang w:val="uk-UA"/>
              </w:rPr>
              <w:t>внесення місць зберігання спирту до Єдиного реєстру місць зберігання спирту.</w:t>
            </w:r>
          </w:p>
        </w:tc>
      </w:tr>
      <w:tr w:rsidR="00941DCE" w:rsidRPr="00941DCE" w:rsidTr="00101103">
        <w:trPr>
          <w:trHeight w:val="721"/>
        </w:trPr>
        <w:tc>
          <w:tcPr>
            <w:tcW w:w="7479" w:type="dxa"/>
          </w:tcPr>
          <w:p w:rsidR="008F7EC6" w:rsidRPr="00941DCE" w:rsidRDefault="008F7EC6" w:rsidP="00033DFC">
            <w:pPr>
              <w:ind w:firstLine="426"/>
              <w:jc w:val="both"/>
              <w:rPr>
                <w:rFonts w:ascii="Times New Roman" w:hAnsi="Times New Roman"/>
                <w:sz w:val="28"/>
                <w:szCs w:val="28"/>
                <w:lang w:val="uk-UA"/>
              </w:rPr>
            </w:pPr>
            <w:r w:rsidRPr="00941DCE">
              <w:rPr>
                <w:rFonts w:ascii="Times New Roman" w:hAnsi="Times New Roman"/>
                <w:sz w:val="28"/>
                <w:szCs w:val="28"/>
                <w:lang w:val="uk-UA"/>
              </w:rPr>
              <w:t xml:space="preserve">Виключення суб’єктів господарювання (у тому числі іноземних суб’єктів господарювання, які діють через свої </w:t>
            </w:r>
            <w:r w:rsidRPr="00941DCE">
              <w:rPr>
                <w:rFonts w:ascii="Times New Roman" w:hAnsi="Times New Roman"/>
                <w:sz w:val="28"/>
                <w:szCs w:val="28"/>
                <w:lang w:val="uk-UA"/>
              </w:rPr>
              <w:lastRenderedPageBreak/>
              <w:t>зареєстровані постійні представництва) з Електронного реєстру здійснюється за рішенням центрального органу виконавчої влади, що реалізує державну податкову політику, протягом 10 робочих днів на підставі:</w:t>
            </w:r>
          </w:p>
          <w:p w:rsidR="008F7EC6" w:rsidRPr="00941DCE" w:rsidRDefault="008F7EC6" w:rsidP="00033DFC">
            <w:pPr>
              <w:ind w:firstLine="567"/>
              <w:jc w:val="both"/>
              <w:rPr>
                <w:rFonts w:ascii="Times New Roman" w:hAnsi="Times New Roman"/>
                <w:sz w:val="28"/>
                <w:szCs w:val="28"/>
                <w:lang w:val="uk-UA"/>
              </w:rPr>
            </w:pPr>
            <w:r w:rsidRPr="00941DCE">
              <w:rPr>
                <w:rFonts w:ascii="Times New Roman" w:hAnsi="Times New Roman"/>
                <w:sz w:val="28"/>
                <w:szCs w:val="28"/>
                <w:lang w:val="uk-UA"/>
              </w:rPr>
              <w:t>заяви суб’єкта господарювання (у тому числі іноземного суб’єкта господарювання, який діє через своє зареєстроване постійне представництво);</w:t>
            </w:r>
          </w:p>
          <w:p w:rsidR="008F7EC6" w:rsidRPr="00941DCE" w:rsidRDefault="008F7EC6" w:rsidP="00033DFC">
            <w:pPr>
              <w:ind w:firstLine="567"/>
              <w:jc w:val="both"/>
              <w:rPr>
                <w:rFonts w:ascii="Times New Roman" w:hAnsi="Times New Roman"/>
                <w:sz w:val="28"/>
                <w:szCs w:val="28"/>
                <w:lang w:val="uk-UA"/>
              </w:rPr>
            </w:pPr>
            <w:r w:rsidRPr="00941DCE">
              <w:rPr>
                <w:rFonts w:ascii="Times New Roman" w:hAnsi="Times New Roman"/>
                <w:sz w:val="28"/>
                <w:szCs w:val="28"/>
                <w:lang w:val="uk-UA"/>
              </w:rPr>
              <w:t>виявлення факту подання заявником недостовірних даних у документах, доданих до заяви на включення до Електронного реєстру;</w:t>
            </w:r>
          </w:p>
          <w:p w:rsidR="008F7EC6" w:rsidRPr="00941DCE" w:rsidRDefault="008F7EC6" w:rsidP="00141851">
            <w:pPr>
              <w:shd w:val="clear" w:color="auto" w:fill="FFFFFF"/>
              <w:spacing w:after="150"/>
              <w:ind w:firstLine="450"/>
              <w:jc w:val="both"/>
              <w:rPr>
                <w:rFonts w:ascii="Times New Roman" w:hAnsi="Times New Roman"/>
                <w:sz w:val="28"/>
                <w:szCs w:val="28"/>
                <w:lang w:val="uk-UA"/>
              </w:rPr>
            </w:pPr>
            <w:r w:rsidRPr="00941DCE">
              <w:rPr>
                <w:rFonts w:ascii="Times New Roman" w:hAnsi="Times New Roman"/>
                <w:sz w:val="28"/>
                <w:szCs w:val="28"/>
                <w:lang w:val="uk-UA"/>
              </w:rPr>
              <w:t>виявлення факту передачі заявником іншій особі у власність або користування приміщень чи обладнання, що забезпечують виробництво продукції з використанням спирту етилового;</w:t>
            </w:r>
          </w:p>
        </w:tc>
        <w:tc>
          <w:tcPr>
            <w:tcW w:w="7513" w:type="dxa"/>
          </w:tcPr>
          <w:p w:rsidR="008F7EC6" w:rsidRPr="00941DCE" w:rsidRDefault="008F7EC6" w:rsidP="00033DFC">
            <w:pPr>
              <w:ind w:firstLine="567"/>
              <w:jc w:val="both"/>
              <w:rPr>
                <w:rFonts w:ascii="Times New Roman" w:hAnsi="Times New Roman"/>
                <w:sz w:val="28"/>
                <w:szCs w:val="28"/>
                <w:lang w:val="uk-UA"/>
              </w:rPr>
            </w:pPr>
            <w:r w:rsidRPr="00941DCE">
              <w:rPr>
                <w:rFonts w:ascii="Times New Roman" w:hAnsi="Times New Roman"/>
                <w:sz w:val="28"/>
                <w:szCs w:val="28"/>
                <w:lang w:val="uk-UA"/>
              </w:rPr>
              <w:lastRenderedPageBreak/>
              <w:t xml:space="preserve">Виключення суб’єктів господарювання (у тому числі іноземних суб’єктів господарювання, які діють через свої </w:t>
            </w:r>
            <w:r w:rsidRPr="00941DCE">
              <w:rPr>
                <w:rFonts w:ascii="Times New Roman" w:hAnsi="Times New Roman"/>
                <w:sz w:val="28"/>
                <w:szCs w:val="28"/>
                <w:lang w:val="uk-UA"/>
              </w:rPr>
              <w:lastRenderedPageBreak/>
              <w:t>зареєстровані постійні представництва) з Електронного реєстру здійснюється за рішенням центрального органу виконавчої влади, що реалізує державну податкову політику, протягом 10 робочих днів на підставі:</w:t>
            </w:r>
          </w:p>
          <w:p w:rsidR="008F7EC6" w:rsidRPr="00941DCE" w:rsidRDefault="008F7EC6" w:rsidP="00033DFC">
            <w:pPr>
              <w:ind w:firstLine="567"/>
              <w:jc w:val="both"/>
              <w:rPr>
                <w:rFonts w:ascii="Times New Roman" w:hAnsi="Times New Roman"/>
                <w:sz w:val="28"/>
                <w:szCs w:val="28"/>
                <w:lang w:val="uk-UA"/>
              </w:rPr>
            </w:pPr>
            <w:r w:rsidRPr="00941DCE">
              <w:rPr>
                <w:rFonts w:ascii="Times New Roman" w:hAnsi="Times New Roman"/>
                <w:sz w:val="28"/>
                <w:szCs w:val="28"/>
                <w:lang w:val="uk-UA"/>
              </w:rPr>
              <w:t>заяви суб’єкта господарювання (у тому числі іноземного суб’єкта господарювання, який діє через своє зареєстроване постійне представництво);</w:t>
            </w:r>
          </w:p>
          <w:p w:rsidR="008F7EC6" w:rsidRPr="00941DCE" w:rsidRDefault="008F7EC6" w:rsidP="00033DFC">
            <w:pPr>
              <w:ind w:firstLine="567"/>
              <w:jc w:val="both"/>
              <w:rPr>
                <w:rFonts w:ascii="Times New Roman" w:hAnsi="Times New Roman"/>
                <w:sz w:val="28"/>
                <w:szCs w:val="28"/>
                <w:lang w:val="uk-UA"/>
              </w:rPr>
            </w:pPr>
            <w:r w:rsidRPr="00941DCE">
              <w:rPr>
                <w:rFonts w:ascii="Times New Roman" w:hAnsi="Times New Roman"/>
                <w:sz w:val="28"/>
                <w:szCs w:val="28"/>
                <w:lang w:val="uk-UA"/>
              </w:rPr>
              <w:t>виявлення факту подання заявником недостовірних даних у документах, доданих до заяви на включення до Електронного реєстру;</w:t>
            </w:r>
          </w:p>
          <w:p w:rsidR="008F7EC6" w:rsidRPr="00941DCE" w:rsidRDefault="008F7EC6" w:rsidP="00141851">
            <w:pPr>
              <w:shd w:val="clear" w:color="auto" w:fill="FFFFFF"/>
              <w:spacing w:after="150"/>
              <w:ind w:firstLine="450"/>
              <w:jc w:val="both"/>
              <w:rPr>
                <w:rFonts w:ascii="Times New Roman" w:hAnsi="Times New Roman"/>
                <w:b/>
                <w:sz w:val="28"/>
                <w:szCs w:val="28"/>
                <w:lang w:val="uk-UA"/>
              </w:rPr>
            </w:pPr>
            <w:r w:rsidRPr="00941DCE">
              <w:rPr>
                <w:rFonts w:ascii="Times New Roman" w:hAnsi="Times New Roman"/>
                <w:sz w:val="28"/>
                <w:szCs w:val="28"/>
                <w:lang w:val="uk-UA"/>
              </w:rPr>
              <w:t>виявлення факту передачі заявником іншій особі у власність або користування приміщень чи обладнання, що забезпечують виробництво продукції з використанням спирту етилового;</w:t>
            </w:r>
          </w:p>
        </w:tc>
      </w:tr>
      <w:tr w:rsidR="00941DCE" w:rsidRPr="00941DCE" w:rsidTr="00101103">
        <w:tc>
          <w:tcPr>
            <w:tcW w:w="7479" w:type="dxa"/>
          </w:tcPr>
          <w:p w:rsidR="008F7EC6" w:rsidRPr="00941DCE" w:rsidRDefault="008F7EC6" w:rsidP="007D433F">
            <w:pPr>
              <w:ind w:firstLine="567"/>
              <w:jc w:val="both"/>
              <w:rPr>
                <w:rFonts w:ascii="Times New Roman" w:hAnsi="Times New Roman"/>
                <w:sz w:val="28"/>
                <w:szCs w:val="28"/>
                <w:lang w:val="uk-UA"/>
              </w:rPr>
            </w:pPr>
            <w:r w:rsidRPr="00941DCE">
              <w:rPr>
                <w:rFonts w:ascii="Times New Roman" w:hAnsi="Times New Roman"/>
                <w:sz w:val="28"/>
                <w:szCs w:val="28"/>
                <w:lang w:val="uk-UA"/>
              </w:rPr>
              <w:lastRenderedPageBreak/>
              <w:t xml:space="preserve">виявлення факту відсутності встановлених витратомірів-лічильників обсягу виробленого спирту етилового </w:t>
            </w:r>
            <w:r w:rsidRPr="00941DCE">
              <w:rPr>
                <w:rFonts w:ascii="Times New Roman" w:hAnsi="Times New Roman"/>
                <w:b/>
                <w:strike/>
                <w:sz w:val="28"/>
                <w:szCs w:val="28"/>
                <w:lang w:val="uk-UA"/>
              </w:rPr>
              <w:t>та витратомірів-лічильників обсягу виробленої продукції,</w:t>
            </w:r>
            <w:r w:rsidRPr="00941DCE">
              <w:rPr>
                <w:rFonts w:ascii="Times New Roman" w:hAnsi="Times New Roman"/>
                <w:sz w:val="28"/>
                <w:szCs w:val="28"/>
                <w:lang w:val="uk-UA"/>
              </w:rPr>
              <w:t xml:space="preserve"> а також відсутності їх повірки та/або оцінки відповідності;</w:t>
            </w:r>
          </w:p>
        </w:tc>
        <w:tc>
          <w:tcPr>
            <w:tcW w:w="7513" w:type="dxa"/>
          </w:tcPr>
          <w:p w:rsidR="008F7EC6" w:rsidRPr="00941DCE" w:rsidRDefault="008F7EC6" w:rsidP="007E1873">
            <w:pPr>
              <w:shd w:val="clear" w:color="auto" w:fill="FFFFFF"/>
              <w:spacing w:after="150"/>
              <w:ind w:firstLine="450"/>
              <w:jc w:val="both"/>
              <w:rPr>
                <w:rFonts w:ascii="Times New Roman" w:hAnsi="Times New Roman"/>
                <w:sz w:val="28"/>
                <w:szCs w:val="28"/>
                <w:lang w:val="uk-UA"/>
              </w:rPr>
            </w:pPr>
            <w:r w:rsidRPr="00941DCE">
              <w:rPr>
                <w:rFonts w:ascii="Times New Roman" w:hAnsi="Times New Roman"/>
                <w:sz w:val="28"/>
                <w:szCs w:val="28"/>
                <w:lang w:val="uk-UA"/>
              </w:rPr>
              <w:t>виявлення факту відсутності встановлених витратомірів-лічильників обсягу виробленого спирту етилового</w:t>
            </w:r>
            <w:r w:rsidRPr="00941DCE">
              <w:rPr>
                <w:sz w:val="28"/>
                <w:szCs w:val="28"/>
                <w:lang w:val="uk-UA"/>
              </w:rPr>
              <w:t xml:space="preserve"> </w:t>
            </w:r>
            <w:r w:rsidRPr="00941DCE">
              <w:rPr>
                <w:rFonts w:ascii="Times New Roman" w:hAnsi="Times New Roman"/>
                <w:b/>
                <w:sz w:val="28"/>
                <w:szCs w:val="28"/>
                <w:lang w:val="uk-UA"/>
              </w:rPr>
              <w:t>на</w:t>
            </w:r>
            <w:r w:rsidR="00317F92" w:rsidRPr="00941DCE">
              <w:rPr>
                <w:rFonts w:ascii="Times New Roman" w:hAnsi="Times New Roman"/>
                <w:b/>
                <w:sz w:val="28"/>
                <w:szCs w:val="28"/>
                <w:lang w:val="uk-UA"/>
              </w:rPr>
              <w:t xml:space="preserve"> кожному</w:t>
            </w:r>
            <w:r w:rsidRPr="00941DCE">
              <w:rPr>
                <w:rFonts w:ascii="Times New Roman" w:hAnsi="Times New Roman"/>
                <w:b/>
                <w:sz w:val="28"/>
                <w:szCs w:val="28"/>
                <w:lang w:val="uk-UA"/>
              </w:rPr>
              <w:t xml:space="preserve"> місці отримання спирту етилового неденатурованого</w:t>
            </w:r>
            <w:r w:rsidR="00554854" w:rsidRPr="00941DCE">
              <w:rPr>
                <w:rFonts w:ascii="Times New Roman" w:hAnsi="Times New Roman"/>
                <w:b/>
                <w:sz w:val="28"/>
                <w:szCs w:val="28"/>
                <w:lang w:val="uk-UA"/>
              </w:rPr>
              <w:t xml:space="preserve"> та</w:t>
            </w:r>
            <w:r w:rsidR="00FC1D50" w:rsidRPr="00941DCE">
              <w:rPr>
                <w:rFonts w:ascii="Times New Roman" w:hAnsi="Times New Roman"/>
                <w:b/>
                <w:sz w:val="28"/>
                <w:szCs w:val="28"/>
                <w:lang w:val="uk-UA"/>
              </w:rPr>
              <w:t>/або</w:t>
            </w:r>
            <w:r w:rsidR="00554854" w:rsidRPr="00941DCE">
              <w:rPr>
                <w:rFonts w:ascii="Times New Roman" w:hAnsi="Times New Roman"/>
                <w:b/>
                <w:sz w:val="28"/>
                <w:szCs w:val="28"/>
                <w:lang w:val="uk-UA"/>
              </w:rPr>
              <w:t xml:space="preserve"> відпуску у виробництво</w:t>
            </w:r>
            <w:r w:rsidR="00554854" w:rsidRPr="00941DCE">
              <w:rPr>
                <w:rFonts w:ascii="Times New Roman" w:hAnsi="Times New Roman"/>
                <w:sz w:val="28"/>
                <w:szCs w:val="28"/>
                <w:lang w:val="uk-UA"/>
              </w:rPr>
              <w:t xml:space="preserve"> </w:t>
            </w:r>
            <w:r w:rsidR="00554854" w:rsidRPr="00941DCE">
              <w:rPr>
                <w:rFonts w:ascii="Times New Roman" w:hAnsi="Times New Roman"/>
                <w:b/>
                <w:sz w:val="28"/>
                <w:szCs w:val="28"/>
                <w:lang w:val="uk-UA"/>
              </w:rPr>
              <w:t>продукції з його використанням</w:t>
            </w:r>
            <w:r w:rsidR="00317F92" w:rsidRPr="00941DCE">
              <w:rPr>
                <w:rFonts w:ascii="Times New Roman" w:hAnsi="Times New Roman"/>
                <w:b/>
                <w:sz w:val="28"/>
                <w:szCs w:val="28"/>
                <w:lang w:val="uk-UA"/>
              </w:rPr>
              <w:t>, масових витратомірів на кожному місці отримання спирту етилового денатурованого</w:t>
            </w:r>
            <w:r w:rsidR="00554854" w:rsidRPr="00941DCE">
              <w:rPr>
                <w:rFonts w:ascii="Times New Roman" w:hAnsi="Times New Roman"/>
                <w:b/>
                <w:sz w:val="28"/>
                <w:szCs w:val="28"/>
                <w:lang w:val="uk-UA"/>
              </w:rPr>
              <w:t xml:space="preserve"> та</w:t>
            </w:r>
            <w:r w:rsidR="00FC1D50" w:rsidRPr="00941DCE">
              <w:rPr>
                <w:rFonts w:ascii="Times New Roman" w:hAnsi="Times New Roman"/>
                <w:b/>
                <w:sz w:val="28"/>
                <w:szCs w:val="28"/>
                <w:lang w:val="uk-UA"/>
              </w:rPr>
              <w:t>/або</w:t>
            </w:r>
            <w:r w:rsidR="00554854" w:rsidRPr="00941DCE">
              <w:rPr>
                <w:rFonts w:ascii="Times New Roman" w:hAnsi="Times New Roman"/>
                <w:b/>
                <w:sz w:val="28"/>
                <w:szCs w:val="28"/>
                <w:lang w:val="uk-UA"/>
              </w:rPr>
              <w:t xml:space="preserve"> відпуску у виробництво</w:t>
            </w:r>
            <w:r w:rsidR="00554854" w:rsidRPr="00941DCE">
              <w:rPr>
                <w:rFonts w:ascii="Times New Roman" w:hAnsi="Times New Roman"/>
                <w:sz w:val="28"/>
                <w:szCs w:val="28"/>
                <w:lang w:val="uk-UA"/>
              </w:rPr>
              <w:t xml:space="preserve"> </w:t>
            </w:r>
            <w:r w:rsidR="00554854" w:rsidRPr="00941DCE">
              <w:rPr>
                <w:rFonts w:ascii="Times New Roman" w:hAnsi="Times New Roman"/>
                <w:b/>
                <w:sz w:val="28"/>
                <w:szCs w:val="28"/>
                <w:lang w:val="uk-UA"/>
              </w:rPr>
              <w:t>продукції з його використанням</w:t>
            </w:r>
            <w:r w:rsidR="00FC1D50" w:rsidRPr="00941DCE">
              <w:rPr>
                <w:rFonts w:ascii="Times New Roman" w:hAnsi="Times New Roman"/>
                <w:b/>
                <w:sz w:val="28"/>
                <w:szCs w:val="28"/>
                <w:lang w:val="uk-UA"/>
              </w:rPr>
              <w:t xml:space="preserve"> та/або</w:t>
            </w:r>
            <w:r w:rsidRPr="00941DCE">
              <w:rPr>
                <w:rFonts w:ascii="Times New Roman" w:hAnsi="Times New Roman"/>
                <w:sz w:val="28"/>
                <w:szCs w:val="28"/>
                <w:lang w:val="uk-UA"/>
              </w:rPr>
              <w:t xml:space="preserve"> відсутності їх повірки та/або оцінки відповідності;</w:t>
            </w:r>
            <w:r w:rsidR="002F2642" w:rsidRPr="00941DCE">
              <w:rPr>
                <w:rFonts w:ascii="Times New Roman" w:hAnsi="Times New Roman"/>
                <w:sz w:val="28"/>
                <w:szCs w:val="28"/>
                <w:lang w:val="uk-UA"/>
              </w:rPr>
              <w:t xml:space="preserve"> </w:t>
            </w:r>
          </w:p>
        </w:tc>
      </w:tr>
      <w:tr w:rsidR="00941DCE" w:rsidRPr="00941DCE" w:rsidTr="00101103">
        <w:tc>
          <w:tcPr>
            <w:tcW w:w="7479" w:type="dxa"/>
          </w:tcPr>
          <w:p w:rsidR="008F7EC6" w:rsidRDefault="008F7EC6" w:rsidP="007D433F">
            <w:pPr>
              <w:ind w:firstLine="567"/>
              <w:jc w:val="both"/>
              <w:rPr>
                <w:rFonts w:ascii="Times New Roman" w:hAnsi="Times New Roman"/>
                <w:sz w:val="8"/>
                <w:szCs w:val="8"/>
                <w:lang w:val="uk-UA"/>
              </w:rPr>
            </w:pPr>
            <w:r w:rsidRPr="00941DCE">
              <w:rPr>
                <w:rFonts w:ascii="Times New Roman" w:hAnsi="Times New Roman"/>
                <w:sz w:val="28"/>
                <w:szCs w:val="28"/>
                <w:lang w:val="uk-UA"/>
              </w:rPr>
              <w:t xml:space="preserve">неподання до п’яти календарних днів поспіль та більше чотирьох разів протягом календарного року даних про добовий фактичний обсяг отриманого спирту етилового </w:t>
            </w:r>
            <w:r w:rsidRPr="00941DCE">
              <w:rPr>
                <w:rFonts w:ascii="Times New Roman" w:hAnsi="Times New Roman"/>
                <w:b/>
                <w:strike/>
                <w:sz w:val="28"/>
                <w:szCs w:val="28"/>
                <w:lang w:val="uk-UA"/>
              </w:rPr>
              <w:t xml:space="preserve">та </w:t>
            </w:r>
            <w:r w:rsidRPr="00941DCE">
              <w:rPr>
                <w:rFonts w:ascii="Times New Roman" w:hAnsi="Times New Roman"/>
                <w:b/>
                <w:strike/>
                <w:sz w:val="28"/>
                <w:szCs w:val="28"/>
                <w:lang w:val="uk-UA"/>
              </w:rPr>
              <w:lastRenderedPageBreak/>
              <w:t>обсяг продукції, виробленої з його використанням</w:t>
            </w:r>
            <w:r w:rsidRPr="00941DCE">
              <w:rPr>
                <w:rFonts w:ascii="Times New Roman" w:hAnsi="Times New Roman"/>
                <w:sz w:val="28"/>
                <w:szCs w:val="28"/>
                <w:lang w:val="uk-UA"/>
              </w:rPr>
              <w:t>.</w:t>
            </w:r>
          </w:p>
          <w:p w:rsidR="00B870FB" w:rsidRDefault="00B870FB" w:rsidP="007D433F">
            <w:pPr>
              <w:ind w:firstLine="567"/>
              <w:jc w:val="both"/>
              <w:rPr>
                <w:rFonts w:ascii="Times New Roman" w:hAnsi="Times New Roman"/>
                <w:sz w:val="8"/>
                <w:szCs w:val="8"/>
                <w:lang w:val="uk-UA"/>
              </w:rPr>
            </w:pPr>
          </w:p>
          <w:p w:rsidR="00B870FB" w:rsidRPr="00B870FB" w:rsidRDefault="00B870FB" w:rsidP="007D433F">
            <w:pPr>
              <w:ind w:firstLine="567"/>
              <w:jc w:val="both"/>
              <w:rPr>
                <w:rFonts w:ascii="Times New Roman" w:hAnsi="Times New Roman"/>
                <w:sz w:val="8"/>
                <w:szCs w:val="8"/>
                <w:lang w:val="uk-UA"/>
              </w:rPr>
            </w:pPr>
          </w:p>
        </w:tc>
        <w:tc>
          <w:tcPr>
            <w:tcW w:w="7513" w:type="dxa"/>
          </w:tcPr>
          <w:p w:rsidR="008F7EC6" w:rsidRPr="00941DCE" w:rsidRDefault="008F7EC6" w:rsidP="00931251">
            <w:pPr>
              <w:ind w:firstLine="567"/>
              <w:jc w:val="both"/>
              <w:rPr>
                <w:rFonts w:ascii="Times New Roman" w:hAnsi="Times New Roman"/>
                <w:sz w:val="16"/>
                <w:szCs w:val="16"/>
                <w:lang w:val="uk-UA"/>
              </w:rPr>
            </w:pPr>
            <w:r w:rsidRPr="00941DCE">
              <w:rPr>
                <w:rFonts w:ascii="Times New Roman" w:hAnsi="Times New Roman"/>
                <w:sz w:val="28"/>
                <w:szCs w:val="28"/>
                <w:lang w:val="uk-UA"/>
              </w:rPr>
              <w:lastRenderedPageBreak/>
              <w:t>неподання до п’яти календарних днів поспіль та більше чотирьох разів протягом календарного року даних про добовий фактичний обсяг отриманого спирту етилового.</w:t>
            </w:r>
          </w:p>
          <w:p w:rsidR="00481E9F" w:rsidRPr="00941DCE" w:rsidRDefault="00481E9F" w:rsidP="00931251">
            <w:pPr>
              <w:ind w:firstLine="567"/>
              <w:jc w:val="both"/>
              <w:rPr>
                <w:rFonts w:ascii="Times New Roman" w:hAnsi="Times New Roman"/>
                <w:sz w:val="16"/>
                <w:szCs w:val="16"/>
                <w:lang w:val="uk-UA"/>
              </w:rPr>
            </w:pPr>
          </w:p>
        </w:tc>
      </w:tr>
      <w:tr w:rsidR="00941DCE" w:rsidRPr="00941DCE" w:rsidTr="00101103">
        <w:tc>
          <w:tcPr>
            <w:tcW w:w="7479" w:type="dxa"/>
          </w:tcPr>
          <w:p w:rsidR="008F7EC6" w:rsidRPr="00941DCE" w:rsidRDefault="008F7EC6" w:rsidP="009C0403">
            <w:pPr>
              <w:ind w:firstLine="567"/>
              <w:jc w:val="both"/>
              <w:rPr>
                <w:rFonts w:ascii="Times New Roman" w:hAnsi="Times New Roman"/>
                <w:sz w:val="28"/>
                <w:szCs w:val="28"/>
                <w:lang w:val="uk-UA"/>
              </w:rPr>
            </w:pPr>
            <w:r w:rsidRPr="00941DCE">
              <w:rPr>
                <w:rFonts w:ascii="Times New Roman" w:hAnsi="Times New Roman"/>
                <w:sz w:val="28"/>
                <w:szCs w:val="28"/>
                <w:lang w:val="uk-UA"/>
              </w:rPr>
              <w:lastRenderedPageBreak/>
              <w:t>У разі внесення змін до документів, копії яких додавалися до заяви на включення до Електронного реєстру, суб’єкт господарювання (у тому числі іноземний суб’єкт господарювання, який діє через своє зареєстроване постійне представництво) зобов’язаний протягом 10 календарних днів з дня їх внесення повідомити про це центральний орган виконавчої влади, що реалізує державну податкову політику.</w:t>
            </w:r>
          </w:p>
        </w:tc>
        <w:tc>
          <w:tcPr>
            <w:tcW w:w="7513" w:type="dxa"/>
          </w:tcPr>
          <w:p w:rsidR="00481E9F" w:rsidRPr="00941DCE" w:rsidRDefault="008F7EC6" w:rsidP="006B464D">
            <w:pPr>
              <w:ind w:firstLine="567"/>
              <w:jc w:val="both"/>
              <w:rPr>
                <w:rFonts w:ascii="Times New Roman" w:hAnsi="Times New Roman"/>
                <w:sz w:val="28"/>
                <w:szCs w:val="28"/>
                <w:lang w:val="uk-UA"/>
              </w:rPr>
            </w:pPr>
            <w:r w:rsidRPr="00941DCE">
              <w:rPr>
                <w:rFonts w:ascii="Times New Roman" w:hAnsi="Times New Roman"/>
                <w:sz w:val="28"/>
                <w:szCs w:val="28"/>
                <w:lang w:val="uk-UA"/>
              </w:rPr>
              <w:t xml:space="preserve">У разі внесення змін до документів, копії яких додавалися до заяви на включення до Електронного </w:t>
            </w:r>
            <w:r w:rsidR="00481E9F" w:rsidRPr="00941DCE">
              <w:rPr>
                <w:rFonts w:ascii="Times New Roman" w:hAnsi="Times New Roman"/>
                <w:sz w:val="28"/>
                <w:szCs w:val="28"/>
                <w:lang w:val="uk-UA"/>
              </w:rPr>
              <w:t xml:space="preserve">   </w:t>
            </w:r>
            <w:r w:rsidRPr="00941DCE">
              <w:rPr>
                <w:rFonts w:ascii="Times New Roman" w:hAnsi="Times New Roman"/>
                <w:sz w:val="28"/>
                <w:szCs w:val="28"/>
                <w:lang w:val="uk-UA"/>
              </w:rPr>
              <w:t>реєстру, суб’єкт господарювання (у тому числі іноземний суб’єкт господарювання, який діє через своє зареєстроване постійне представництво) зобов’язаний протягом 10 календарних днів з дня їх внесення повідомити про це центральний орган виконавчої влади, що реалізує державну податкову політику.</w:t>
            </w:r>
            <w:r w:rsidR="007C6FE9" w:rsidRPr="00941DCE">
              <w:rPr>
                <w:rFonts w:ascii="Times New Roman" w:hAnsi="Times New Roman"/>
                <w:sz w:val="28"/>
                <w:szCs w:val="28"/>
                <w:lang w:val="uk-UA"/>
              </w:rPr>
              <w:t xml:space="preserve"> </w:t>
            </w:r>
          </w:p>
          <w:p w:rsidR="006B464D" w:rsidRPr="00941DCE" w:rsidRDefault="006B464D" w:rsidP="006B464D">
            <w:pPr>
              <w:ind w:firstLine="567"/>
              <w:jc w:val="both"/>
              <w:rPr>
                <w:rFonts w:ascii="Times New Roman" w:hAnsi="Times New Roman"/>
                <w:sz w:val="16"/>
                <w:szCs w:val="16"/>
                <w:lang w:val="uk-UA"/>
              </w:rPr>
            </w:pPr>
          </w:p>
        </w:tc>
      </w:tr>
      <w:tr w:rsidR="00941DCE" w:rsidRPr="00941DCE" w:rsidTr="00101103">
        <w:tc>
          <w:tcPr>
            <w:tcW w:w="7479" w:type="dxa"/>
          </w:tcPr>
          <w:p w:rsidR="006B464D" w:rsidRPr="00941DCE" w:rsidRDefault="006B464D" w:rsidP="006B464D">
            <w:pPr>
              <w:ind w:firstLine="567"/>
              <w:jc w:val="both"/>
              <w:rPr>
                <w:rFonts w:ascii="Times New Roman" w:hAnsi="Times New Roman"/>
                <w:sz w:val="16"/>
                <w:szCs w:val="16"/>
                <w:lang w:val="uk-UA"/>
              </w:rPr>
            </w:pPr>
            <w:r w:rsidRPr="00941DCE">
              <w:rPr>
                <w:rFonts w:ascii="Times New Roman" w:hAnsi="Times New Roman"/>
                <w:b/>
                <w:bCs/>
                <w:sz w:val="28"/>
                <w:szCs w:val="28"/>
                <w:lang w:val="uk-UA"/>
              </w:rPr>
              <w:t>Стаття 13. </w:t>
            </w:r>
            <w:bookmarkStart w:id="7" w:name="w2_3"/>
            <w:r w:rsidRPr="00941DCE">
              <w:rPr>
                <w:rFonts w:ascii="Times New Roman" w:hAnsi="Times New Roman"/>
                <w:sz w:val="28"/>
                <w:szCs w:val="28"/>
                <w:lang w:val="uk-UA"/>
              </w:rPr>
              <w:t xml:space="preserve">Нормування </w:t>
            </w:r>
            <w:hyperlink r:id="rId16" w:anchor="w2_4" w:history="1">
              <w:r w:rsidRPr="00941DCE">
                <w:rPr>
                  <w:rStyle w:val="a3"/>
                  <w:rFonts w:ascii="Times New Roman" w:hAnsi="Times New Roman"/>
                  <w:color w:val="auto"/>
                  <w:sz w:val="28"/>
                  <w:szCs w:val="28"/>
                  <w:u w:val="none"/>
                  <w:lang w:val="uk-UA"/>
                </w:rPr>
                <w:t>втрат</w:t>
              </w:r>
            </w:hyperlink>
            <w:bookmarkEnd w:id="7"/>
            <w:r w:rsidRPr="00941DCE">
              <w:rPr>
                <w:rFonts w:ascii="Times New Roman" w:hAnsi="Times New Roman"/>
                <w:sz w:val="28"/>
                <w:szCs w:val="28"/>
                <w:lang w:val="uk-UA"/>
              </w:rPr>
              <w:t xml:space="preserve"> п</w:t>
            </w:r>
            <w:bookmarkStart w:id="8" w:name="w3_226"/>
            <w:r w:rsidRPr="00941DCE">
              <w:rPr>
                <w:rFonts w:ascii="Times New Roman" w:hAnsi="Times New Roman"/>
                <w:sz w:val="28"/>
                <w:szCs w:val="28"/>
                <w:lang w:val="uk-UA"/>
              </w:rPr>
              <w:t xml:space="preserve">ри виробництві </w:t>
            </w:r>
            <w:hyperlink r:id="rId17" w:anchor="w3_227" w:history="1">
              <w:r w:rsidRPr="00941DCE">
                <w:rPr>
                  <w:rStyle w:val="a3"/>
                  <w:rFonts w:ascii="Times New Roman" w:hAnsi="Times New Roman"/>
                  <w:color w:val="auto"/>
                  <w:sz w:val="28"/>
                  <w:szCs w:val="28"/>
                  <w:u w:val="none"/>
                  <w:lang w:val="uk-UA"/>
                </w:rPr>
                <w:t>спирту</w:t>
              </w:r>
            </w:hyperlink>
            <w:bookmarkEnd w:id="8"/>
            <w:r w:rsidRPr="00941DCE">
              <w:rPr>
                <w:rFonts w:ascii="Times New Roman" w:hAnsi="Times New Roman"/>
                <w:sz w:val="28"/>
                <w:szCs w:val="28"/>
                <w:lang w:val="uk-UA"/>
              </w:rPr>
              <w:t>, алкогольних напоїв та пального</w:t>
            </w:r>
          </w:p>
          <w:p w:rsidR="006B464D" w:rsidRPr="00941DCE" w:rsidRDefault="006B464D" w:rsidP="006B464D">
            <w:pPr>
              <w:ind w:firstLine="567"/>
              <w:jc w:val="both"/>
              <w:rPr>
                <w:rFonts w:ascii="Times New Roman" w:hAnsi="Times New Roman"/>
                <w:sz w:val="16"/>
                <w:szCs w:val="16"/>
                <w:lang w:val="uk-UA"/>
              </w:rPr>
            </w:pPr>
          </w:p>
          <w:bookmarkStart w:id="9" w:name="n863"/>
          <w:bookmarkStart w:id="10" w:name="n460"/>
          <w:bookmarkStart w:id="11" w:name="w1_1"/>
          <w:bookmarkEnd w:id="9"/>
          <w:bookmarkEnd w:id="10"/>
          <w:p w:rsidR="006B464D" w:rsidRPr="00941DCE" w:rsidRDefault="006B464D" w:rsidP="006B464D">
            <w:pPr>
              <w:ind w:firstLine="567"/>
              <w:jc w:val="both"/>
              <w:rPr>
                <w:rFonts w:ascii="Times New Roman" w:hAnsi="Times New Roman"/>
                <w:sz w:val="28"/>
                <w:szCs w:val="28"/>
                <w:lang w:val="uk-UA"/>
              </w:rPr>
            </w:pPr>
            <w:r w:rsidRPr="00941DCE">
              <w:rPr>
                <w:rFonts w:ascii="Times New Roman" w:hAnsi="Times New Roman"/>
                <w:sz w:val="28"/>
                <w:szCs w:val="28"/>
                <w:lang w:val="uk-UA"/>
              </w:rPr>
              <w:fldChar w:fldCharType="begin"/>
            </w:r>
            <w:r w:rsidRPr="00941DCE">
              <w:rPr>
                <w:rFonts w:ascii="Times New Roman" w:hAnsi="Times New Roman"/>
                <w:sz w:val="28"/>
                <w:szCs w:val="28"/>
                <w:lang w:val="uk-UA"/>
              </w:rPr>
              <w:instrText xml:space="preserve"> HYPERLINK "https://zakon.rada.gov.ua/laws/show/481/95-%D0%B2%D1%80?find=1&amp;text=%D0%BD%D0%BE%D1%80%D0%BC%D0%B8+%D0%B2%D1%82%D1%80%D0%B0%D1%82+%D1%81%D0%BF%D0%B8%D1%80%D1%82%D1%83" \l "w1_2" </w:instrText>
            </w:r>
            <w:r w:rsidR="00C56B92" w:rsidRPr="00941DCE">
              <w:rPr>
                <w:rFonts w:ascii="Times New Roman" w:hAnsi="Times New Roman"/>
                <w:sz w:val="28"/>
                <w:szCs w:val="28"/>
                <w:lang w:val="uk-UA"/>
              </w:rPr>
            </w:r>
            <w:r w:rsidRPr="00941DCE">
              <w:rPr>
                <w:rFonts w:ascii="Times New Roman" w:hAnsi="Times New Roman"/>
                <w:sz w:val="28"/>
                <w:szCs w:val="28"/>
                <w:lang w:val="uk-UA"/>
              </w:rPr>
              <w:fldChar w:fldCharType="separate"/>
            </w:r>
            <w:r w:rsidRPr="00941DCE">
              <w:rPr>
                <w:rStyle w:val="a3"/>
                <w:rFonts w:ascii="Times New Roman" w:hAnsi="Times New Roman"/>
                <w:color w:val="auto"/>
                <w:sz w:val="28"/>
                <w:szCs w:val="28"/>
                <w:u w:val="none"/>
                <w:lang w:val="uk-UA"/>
              </w:rPr>
              <w:t>Норми</w:t>
            </w:r>
            <w:r w:rsidRPr="00941DCE">
              <w:rPr>
                <w:rFonts w:ascii="Times New Roman" w:hAnsi="Times New Roman"/>
                <w:sz w:val="28"/>
                <w:szCs w:val="28"/>
                <w:lang w:val="uk-UA"/>
              </w:rPr>
              <w:fldChar w:fldCharType="end"/>
            </w:r>
            <w:bookmarkStart w:id="12" w:name="w2_4"/>
            <w:bookmarkEnd w:id="11"/>
            <w:r w:rsidRPr="00941DCE">
              <w:rPr>
                <w:rFonts w:ascii="Times New Roman" w:hAnsi="Times New Roman"/>
                <w:sz w:val="28"/>
                <w:szCs w:val="28"/>
                <w:lang w:val="uk-UA"/>
              </w:rPr>
              <w:t xml:space="preserve"> </w:t>
            </w:r>
            <w:hyperlink r:id="rId18" w:anchor="w2_5" w:history="1">
              <w:r w:rsidRPr="00941DCE">
                <w:rPr>
                  <w:rStyle w:val="a3"/>
                  <w:rFonts w:ascii="Times New Roman" w:hAnsi="Times New Roman"/>
                  <w:color w:val="auto"/>
                  <w:sz w:val="28"/>
                  <w:szCs w:val="28"/>
                  <w:u w:val="none"/>
                  <w:lang w:val="uk-UA"/>
                </w:rPr>
                <w:t>втрат</w:t>
              </w:r>
            </w:hyperlink>
            <w:bookmarkEnd w:id="12"/>
            <w:r w:rsidRPr="00941DCE">
              <w:rPr>
                <w:rFonts w:ascii="Times New Roman" w:hAnsi="Times New Roman"/>
                <w:sz w:val="28"/>
                <w:szCs w:val="28"/>
                <w:lang w:val="uk-UA"/>
              </w:rPr>
              <w:t xml:space="preserve"> </w:t>
            </w:r>
            <w:bookmarkStart w:id="13" w:name="w3_227"/>
            <w:r w:rsidRPr="00941DCE">
              <w:rPr>
                <w:rFonts w:ascii="Times New Roman" w:hAnsi="Times New Roman"/>
                <w:sz w:val="28"/>
                <w:szCs w:val="28"/>
                <w:lang w:val="uk-UA"/>
              </w:rPr>
              <w:t xml:space="preserve">і виходу </w:t>
            </w:r>
            <w:hyperlink r:id="rId19" w:anchor="w3_228" w:history="1">
              <w:r w:rsidRPr="00941DCE">
                <w:rPr>
                  <w:rStyle w:val="a3"/>
                  <w:rFonts w:ascii="Times New Roman" w:hAnsi="Times New Roman"/>
                  <w:color w:val="auto"/>
                  <w:sz w:val="28"/>
                  <w:szCs w:val="28"/>
                  <w:u w:val="none"/>
                  <w:lang w:val="uk-UA"/>
                </w:rPr>
                <w:t>спирту</w:t>
              </w:r>
            </w:hyperlink>
            <w:bookmarkEnd w:id="13"/>
            <w:r w:rsidRPr="00941DCE">
              <w:rPr>
                <w:rFonts w:ascii="Times New Roman" w:hAnsi="Times New Roman"/>
                <w:sz w:val="28"/>
                <w:szCs w:val="28"/>
                <w:lang w:val="uk-UA"/>
              </w:rPr>
              <w:t xml:space="preserve"> етилового, коньячного і плодового та зернового дистиля</w:t>
            </w:r>
            <w:bookmarkStart w:id="14" w:name="w3_228"/>
            <w:r w:rsidRPr="00941DCE">
              <w:rPr>
                <w:rFonts w:ascii="Times New Roman" w:hAnsi="Times New Roman"/>
                <w:sz w:val="28"/>
                <w:szCs w:val="28"/>
                <w:lang w:val="uk-UA"/>
              </w:rPr>
              <w:t xml:space="preserve">ту, </w:t>
            </w:r>
            <w:hyperlink r:id="rId20" w:anchor="w3_229" w:history="1">
              <w:r w:rsidRPr="00941DCE">
                <w:rPr>
                  <w:rStyle w:val="a3"/>
                  <w:rFonts w:ascii="Times New Roman" w:hAnsi="Times New Roman"/>
                  <w:color w:val="auto"/>
                  <w:sz w:val="28"/>
                  <w:szCs w:val="28"/>
                  <w:u w:val="none"/>
                  <w:lang w:val="uk-UA"/>
                </w:rPr>
                <w:t>спирту</w:t>
              </w:r>
            </w:hyperlink>
            <w:bookmarkEnd w:id="14"/>
            <w:r w:rsidRPr="00941DCE">
              <w:rPr>
                <w:rFonts w:ascii="Times New Roman" w:hAnsi="Times New Roman"/>
                <w:sz w:val="28"/>
                <w:szCs w:val="28"/>
                <w:lang w:val="uk-UA"/>
              </w:rPr>
              <w:t xml:space="preserve"> етиловог</w:t>
            </w:r>
            <w:bookmarkStart w:id="15" w:name="w3_229"/>
            <w:r w:rsidRPr="00941DCE">
              <w:rPr>
                <w:rFonts w:ascii="Times New Roman" w:hAnsi="Times New Roman"/>
                <w:sz w:val="28"/>
                <w:szCs w:val="28"/>
                <w:lang w:val="uk-UA"/>
              </w:rPr>
              <w:t xml:space="preserve">о ректифікованого виноградного, </w:t>
            </w:r>
            <w:hyperlink r:id="rId21" w:anchor="w3_230" w:history="1">
              <w:r w:rsidRPr="00941DCE">
                <w:rPr>
                  <w:rStyle w:val="a3"/>
                  <w:rFonts w:ascii="Times New Roman" w:hAnsi="Times New Roman"/>
                  <w:color w:val="auto"/>
                  <w:sz w:val="28"/>
                  <w:szCs w:val="28"/>
                  <w:u w:val="none"/>
                  <w:lang w:val="uk-UA"/>
                </w:rPr>
                <w:t>спирту</w:t>
              </w:r>
            </w:hyperlink>
            <w:bookmarkEnd w:id="15"/>
            <w:r w:rsidRPr="00941DCE">
              <w:rPr>
                <w:rFonts w:ascii="Times New Roman" w:hAnsi="Times New Roman"/>
                <w:sz w:val="28"/>
                <w:szCs w:val="28"/>
                <w:lang w:val="uk-UA"/>
              </w:rPr>
              <w:t xml:space="preserve"> етилового ректифікованого плодового, дистиляту виноградного спир</w:t>
            </w:r>
            <w:bookmarkStart w:id="16" w:name="w3_230"/>
            <w:r w:rsidRPr="00941DCE">
              <w:rPr>
                <w:rFonts w:ascii="Times New Roman" w:hAnsi="Times New Roman"/>
                <w:sz w:val="28"/>
                <w:szCs w:val="28"/>
                <w:lang w:val="uk-UA"/>
              </w:rPr>
              <w:t xml:space="preserve">тового, </w:t>
            </w:r>
            <w:hyperlink r:id="rId22" w:anchor="w3_231" w:history="1">
              <w:r w:rsidRPr="00941DCE">
                <w:rPr>
                  <w:rStyle w:val="a3"/>
                  <w:rFonts w:ascii="Times New Roman" w:hAnsi="Times New Roman"/>
                  <w:color w:val="auto"/>
                  <w:sz w:val="28"/>
                  <w:szCs w:val="28"/>
                  <w:u w:val="none"/>
                  <w:lang w:val="uk-UA"/>
                </w:rPr>
                <w:t>спирту</w:t>
              </w:r>
            </w:hyperlink>
            <w:bookmarkEnd w:id="16"/>
            <w:r w:rsidRPr="00941DCE">
              <w:rPr>
                <w:rFonts w:ascii="Times New Roman" w:hAnsi="Times New Roman"/>
                <w:sz w:val="28"/>
                <w:szCs w:val="28"/>
                <w:lang w:val="uk-UA"/>
              </w:rPr>
              <w:t>-сирцю плодового, біоетанолу та алкогольних напоїв затверджуються в порядку, що визначається Кабінетом Міністрів України.</w:t>
            </w:r>
          </w:p>
          <w:p w:rsidR="006B464D" w:rsidRPr="00941DCE" w:rsidRDefault="006B464D" w:rsidP="009C0403">
            <w:pPr>
              <w:ind w:firstLine="567"/>
              <w:jc w:val="both"/>
              <w:rPr>
                <w:rFonts w:ascii="Times New Roman" w:hAnsi="Times New Roman"/>
                <w:sz w:val="28"/>
                <w:szCs w:val="28"/>
              </w:rPr>
            </w:pPr>
          </w:p>
        </w:tc>
        <w:tc>
          <w:tcPr>
            <w:tcW w:w="7513" w:type="dxa"/>
          </w:tcPr>
          <w:p w:rsidR="006B464D" w:rsidRPr="00941DCE" w:rsidRDefault="006B464D" w:rsidP="009C0403">
            <w:pPr>
              <w:ind w:firstLine="567"/>
              <w:jc w:val="both"/>
              <w:rPr>
                <w:rFonts w:ascii="Times New Roman" w:hAnsi="Times New Roman"/>
                <w:sz w:val="16"/>
                <w:szCs w:val="16"/>
                <w:lang w:val="uk-UA"/>
              </w:rPr>
            </w:pPr>
            <w:r w:rsidRPr="00941DCE">
              <w:rPr>
                <w:rFonts w:ascii="Times New Roman" w:hAnsi="Times New Roman"/>
                <w:b/>
                <w:sz w:val="28"/>
                <w:szCs w:val="28"/>
                <w:lang w:val="uk-UA"/>
              </w:rPr>
              <w:t>Стаття 13.</w:t>
            </w:r>
            <w:r w:rsidRPr="00941DCE">
              <w:rPr>
                <w:rFonts w:ascii="Times New Roman" w:hAnsi="Times New Roman"/>
                <w:sz w:val="28"/>
                <w:szCs w:val="28"/>
                <w:lang w:val="uk-UA"/>
              </w:rPr>
              <w:t xml:space="preserve"> Нормування втрат при виробництві спирту, алкогольних напоїв та пального</w:t>
            </w:r>
          </w:p>
          <w:p w:rsidR="006B464D" w:rsidRPr="00941DCE" w:rsidRDefault="006B464D" w:rsidP="009C0403">
            <w:pPr>
              <w:ind w:firstLine="567"/>
              <w:jc w:val="both"/>
              <w:rPr>
                <w:rFonts w:ascii="Times New Roman" w:hAnsi="Times New Roman"/>
                <w:b/>
                <w:sz w:val="16"/>
                <w:szCs w:val="16"/>
                <w:lang w:val="uk-UA"/>
              </w:rPr>
            </w:pPr>
          </w:p>
          <w:p w:rsidR="004A3CED" w:rsidRPr="00941DCE" w:rsidRDefault="004A3CED" w:rsidP="004A3CED">
            <w:pPr>
              <w:shd w:val="clear" w:color="auto" w:fill="FFFFFF"/>
              <w:spacing w:after="150"/>
              <w:ind w:firstLine="450"/>
              <w:jc w:val="both"/>
              <w:rPr>
                <w:rFonts w:ascii="Times New Roman" w:hAnsi="Times New Roman"/>
                <w:b/>
                <w:sz w:val="28"/>
                <w:szCs w:val="28"/>
                <w:lang w:val="uk-UA" w:eastAsia="ru-RU"/>
              </w:rPr>
            </w:pPr>
            <w:r w:rsidRPr="00FE5921">
              <w:rPr>
                <w:rFonts w:ascii="Times New Roman" w:hAnsi="Times New Roman"/>
                <w:sz w:val="28"/>
                <w:szCs w:val="28"/>
                <w:lang w:val="uk-UA" w:eastAsia="ru-RU"/>
              </w:rPr>
              <w:t>Норми</w:t>
            </w:r>
            <w:r w:rsidRPr="00941DCE">
              <w:rPr>
                <w:rFonts w:ascii="Times New Roman" w:hAnsi="Times New Roman"/>
                <w:b/>
                <w:sz w:val="28"/>
                <w:szCs w:val="28"/>
                <w:lang w:val="uk-UA" w:eastAsia="ru-RU"/>
              </w:rPr>
              <w:t xml:space="preserve"> виробничих </w:t>
            </w:r>
            <w:r w:rsidRPr="00FE5921">
              <w:rPr>
                <w:rFonts w:ascii="Times New Roman" w:hAnsi="Times New Roman"/>
                <w:sz w:val="28"/>
                <w:szCs w:val="28"/>
                <w:lang w:val="uk-UA" w:eastAsia="ru-RU"/>
              </w:rPr>
              <w:t>втрат і виходу спирту етилового,</w:t>
            </w:r>
            <w:r w:rsidRPr="00941DCE">
              <w:rPr>
                <w:rFonts w:ascii="Times New Roman" w:hAnsi="Times New Roman"/>
                <w:b/>
                <w:sz w:val="28"/>
                <w:szCs w:val="28"/>
                <w:lang w:val="uk-UA" w:eastAsia="ru-RU"/>
              </w:rPr>
              <w:t xml:space="preserve"> у тому числі біоетанолу, спирту </w:t>
            </w:r>
            <w:r w:rsidRPr="00FE5921">
              <w:rPr>
                <w:rFonts w:ascii="Times New Roman" w:hAnsi="Times New Roman"/>
                <w:b/>
                <w:sz w:val="28"/>
                <w:szCs w:val="28"/>
                <w:lang w:val="uk-UA" w:eastAsia="ru-RU"/>
              </w:rPr>
              <w:t>коньячного,</w:t>
            </w:r>
            <w:r w:rsidRPr="00941DCE">
              <w:rPr>
                <w:rFonts w:ascii="Times New Roman" w:hAnsi="Times New Roman"/>
                <w:b/>
                <w:sz w:val="28"/>
                <w:szCs w:val="28"/>
                <w:lang w:val="uk-UA" w:eastAsia="ru-RU"/>
              </w:rPr>
              <w:t xml:space="preserve"> плодового, зернового дистиляту та інших спиртових дистилятів, норми втрат спирту та норми втрат і виходу готової продукції під час виробництва алкогольних напоїв затверджуються центральним органом виконавчої влади, що забезпечує формування та реалізує державну політику економічного розвитку.</w:t>
            </w:r>
          </w:p>
          <w:p w:rsidR="004A3CED" w:rsidRPr="00941DCE" w:rsidRDefault="004A3CED" w:rsidP="004A3CED">
            <w:pPr>
              <w:shd w:val="clear" w:color="auto" w:fill="FFFFFF"/>
              <w:spacing w:after="150"/>
              <w:ind w:firstLine="450"/>
              <w:jc w:val="both"/>
              <w:rPr>
                <w:rFonts w:ascii="Times New Roman" w:hAnsi="Times New Roman"/>
                <w:b/>
                <w:sz w:val="28"/>
                <w:szCs w:val="28"/>
                <w:lang w:val="uk-UA" w:eastAsia="ru-RU"/>
              </w:rPr>
            </w:pPr>
            <w:r w:rsidRPr="00941DCE">
              <w:rPr>
                <w:rFonts w:ascii="Times New Roman" w:hAnsi="Times New Roman"/>
                <w:b/>
                <w:sz w:val="28"/>
                <w:szCs w:val="28"/>
                <w:lang w:val="uk-UA" w:eastAsia="ru-RU"/>
              </w:rPr>
              <w:t xml:space="preserve">Вимоги до обліку, зберігання, відпуску, приймання і транспортування спирту етилового та норми втрат спирту </w:t>
            </w:r>
            <w:r w:rsidRPr="000C4129">
              <w:rPr>
                <w:rFonts w:ascii="Times New Roman" w:hAnsi="Times New Roman"/>
                <w:b/>
                <w:sz w:val="28"/>
                <w:szCs w:val="28"/>
                <w:lang w:val="uk-UA" w:eastAsia="ru-RU"/>
              </w:rPr>
              <w:t xml:space="preserve">етилового </w:t>
            </w:r>
            <w:r w:rsidR="00995304" w:rsidRPr="000C4129">
              <w:rPr>
                <w:rFonts w:ascii="Times New Roman" w:hAnsi="Times New Roman"/>
                <w:b/>
                <w:sz w:val="28"/>
                <w:szCs w:val="28"/>
                <w:lang w:val="uk-UA" w:eastAsia="ru-RU"/>
              </w:rPr>
              <w:t>під час</w:t>
            </w:r>
            <w:r w:rsidR="00995304">
              <w:rPr>
                <w:rFonts w:ascii="Times New Roman" w:hAnsi="Times New Roman"/>
                <w:b/>
                <w:sz w:val="28"/>
                <w:szCs w:val="28"/>
                <w:lang w:val="uk-UA" w:eastAsia="ru-RU"/>
              </w:rPr>
              <w:t xml:space="preserve"> </w:t>
            </w:r>
            <w:r w:rsidRPr="00941DCE">
              <w:rPr>
                <w:rFonts w:ascii="Times New Roman" w:hAnsi="Times New Roman"/>
                <w:b/>
                <w:sz w:val="28"/>
                <w:szCs w:val="28"/>
                <w:lang w:val="uk-UA" w:eastAsia="ru-RU"/>
              </w:rPr>
              <w:t>зберіганн</w:t>
            </w:r>
            <w:r w:rsidR="00995304">
              <w:rPr>
                <w:rFonts w:ascii="Times New Roman" w:hAnsi="Times New Roman"/>
                <w:b/>
                <w:sz w:val="28"/>
                <w:szCs w:val="28"/>
                <w:lang w:val="uk-UA" w:eastAsia="ru-RU"/>
              </w:rPr>
              <w:t>я</w:t>
            </w:r>
            <w:r w:rsidRPr="00941DCE">
              <w:rPr>
                <w:rFonts w:ascii="Times New Roman" w:hAnsi="Times New Roman"/>
                <w:b/>
                <w:sz w:val="28"/>
                <w:szCs w:val="28"/>
                <w:lang w:val="uk-UA" w:eastAsia="ru-RU"/>
              </w:rPr>
              <w:t xml:space="preserve"> та транспортуванн</w:t>
            </w:r>
            <w:r w:rsidR="00995304">
              <w:rPr>
                <w:rFonts w:ascii="Times New Roman" w:hAnsi="Times New Roman"/>
                <w:b/>
                <w:sz w:val="28"/>
                <w:szCs w:val="28"/>
                <w:lang w:val="uk-UA" w:eastAsia="ru-RU"/>
              </w:rPr>
              <w:t>я</w:t>
            </w:r>
            <w:r w:rsidRPr="00941DCE">
              <w:rPr>
                <w:rFonts w:ascii="Times New Roman" w:hAnsi="Times New Roman"/>
                <w:b/>
                <w:sz w:val="28"/>
                <w:szCs w:val="28"/>
                <w:lang w:val="uk-UA" w:eastAsia="ru-RU"/>
              </w:rPr>
              <w:t xml:space="preserve"> залізничним, водним і автомобільним транспортом затверджуються центральним органом виконавчої влади, що забезпечує формування та реалізує державну </w:t>
            </w:r>
            <w:r w:rsidRPr="00941DCE">
              <w:rPr>
                <w:rFonts w:ascii="Times New Roman" w:hAnsi="Times New Roman"/>
                <w:b/>
                <w:sz w:val="28"/>
                <w:szCs w:val="28"/>
                <w:lang w:val="uk-UA" w:eastAsia="ru-RU"/>
              </w:rPr>
              <w:lastRenderedPageBreak/>
              <w:t>політику економічного розвитку.</w:t>
            </w:r>
          </w:p>
          <w:p w:rsidR="004A3CED" w:rsidRPr="00941DCE" w:rsidRDefault="004A3CED" w:rsidP="004A3CED">
            <w:pPr>
              <w:ind w:firstLine="567"/>
              <w:jc w:val="both"/>
              <w:rPr>
                <w:rFonts w:ascii="Times New Roman" w:hAnsi="Times New Roman"/>
                <w:b/>
                <w:sz w:val="28"/>
                <w:szCs w:val="28"/>
                <w:lang w:val="uk-UA" w:eastAsia="ru-RU"/>
              </w:rPr>
            </w:pPr>
            <w:r w:rsidRPr="00941DCE">
              <w:rPr>
                <w:rFonts w:ascii="Times New Roman" w:hAnsi="Times New Roman"/>
                <w:b/>
                <w:sz w:val="28"/>
                <w:szCs w:val="28"/>
                <w:lang w:val="uk-UA" w:eastAsia="ru-RU"/>
              </w:rPr>
              <w:t>Норми втрат і виходу тютюнових виробів, тютюну та промислових замінників тютюну, рідин, що використовуються в електронних сигаретах</w:t>
            </w:r>
            <w:r w:rsidR="00A66FF8">
              <w:rPr>
                <w:rFonts w:ascii="Times New Roman" w:hAnsi="Times New Roman"/>
                <w:b/>
                <w:sz w:val="28"/>
                <w:szCs w:val="28"/>
                <w:lang w:val="uk-UA" w:eastAsia="ru-RU"/>
              </w:rPr>
              <w:t>,</w:t>
            </w:r>
            <w:r w:rsidRPr="00941DCE">
              <w:rPr>
                <w:rFonts w:ascii="Times New Roman" w:hAnsi="Times New Roman"/>
                <w:b/>
                <w:sz w:val="28"/>
                <w:szCs w:val="28"/>
                <w:lang w:val="uk-UA" w:eastAsia="ru-RU"/>
              </w:rPr>
              <w:t xml:space="preserve"> затверджуються Кабінетом Міністрів України.</w:t>
            </w:r>
          </w:p>
          <w:p w:rsidR="006D2FBF" w:rsidRPr="00941DCE" w:rsidRDefault="006D2FBF" w:rsidP="004A3CED">
            <w:pPr>
              <w:ind w:firstLine="567"/>
              <w:jc w:val="both"/>
              <w:rPr>
                <w:rFonts w:ascii="Times New Roman" w:hAnsi="Times New Roman"/>
                <w:b/>
                <w:sz w:val="28"/>
                <w:szCs w:val="28"/>
                <w:lang w:val="uk-UA"/>
              </w:rPr>
            </w:pPr>
          </w:p>
        </w:tc>
      </w:tr>
      <w:tr w:rsidR="00941DCE" w:rsidRPr="00941DCE" w:rsidTr="00101103">
        <w:tc>
          <w:tcPr>
            <w:tcW w:w="14992" w:type="dxa"/>
            <w:gridSpan w:val="2"/>
            <w:vAlign w:val="center"/>
          </w:tcPr>
          <w:p w:rsidR="00B64833" w:rsidRPr="00941DCE" w:rsidRDefault="00B64833" w:rsidP="00B64833">
            <w:pPr>
              <w:ind w:firstLine="567"/>
              <w:jc w:val="center"/>
              <w:rPr>
                <w:rFonts w:ascii="Times New Roman" w:hAnsi="Times New Roman"/>
                <w:b/>
                <w:bCs/>
                <w:sz w:val="12"/>
                <w:szCs w:val="12"/>
                <w:shd w:val="clear" w:color="auto" w:fill="FFFFFF"/>
                <w:lang w:val="uk-UA"/>
              </w:rPr>
            </w:pPr>
          </w:p>
          <w:p w:rsidR="00296DFF" w:rsidRPr="00941DCE" w:rsidRDefault="00296DFF" w:rsidP="00B64833">
            <w:pPr>
              <w:ind w:firstLine="567"/>
              <w:jc w:val="center"/>
              <w:rPr>
                <w:rFonts w:ascii="Times New Roman" w:hAnsi="Times New Roman"/>
                <w:b/>
                <w:bCs/>
                <w:sz w:val="28"/>
                <w:szCs w:val="28"/>
                <w:shd w:val="clear" w:color="auto" w:fill="FFFFFF"/>
                <w:lang w:val="uk-UA"/>
              </w:rPr>
            </w:pPr>
            <w:r w:rsidRPr="00941DCE">
              <w:rPr>
                <w:rFonts w:ascii="Times New Roman" w:hAnsi="Times New Roman"/>
                <w:b/>
                <w:bCs/>
                <w:sz w:val="28"/>
                <w:szCs w:val="28"/>
                <w:shd w:val="clear" w:color="auto" w:fill="FFFFFF"/>
                <w:lang w:val="uk-UA"/>
              </w:rPr>
              <w:t>Закон України «Про альтернативні види палива»</w:t>
            </w:r>
          </w:p>
          <w:p w:rsidR="00B64833" w:rsidRPr="00941DCE" w:rsidRDefault="00B64833" w:rsidP="00B64833">
            <w:pPr>
              <w:ind w:firstLine="567"/>
              <w:jc w:val="center"/>
              <w:rPr>
                <w:rFonts w:ascii="Times New Roman" w:hAnsi="Times New Roman"/>
                <w:sz w:val="12"/>
                <w:szCs w:val="12"/>
                <w:lang w:val="uk-UA"/>
              </w:rPr>
            </w:pPr>
          </w:p>
        </w:tc>
      </w:tr>
      <w:tr w:rsidR="00941DCE" w:rsidRPr="00941DCE" w:rsidTr="00101103">
        <w:tc>
          <w:tcPr>
            <w:tcW w:w="7479" w:type="dxa"/>
          </w:tcPr>
          <w:p w:rsidR="0062680E" w:rsidRPr="00941DCE" w:rsidRDefault="0062680E" w:rsidP="0062680E">
            <w:pPr>
              <w:shd w:val="clear" w:color="auto" w:fill="FFFFFF"/>
              <w:spacing w:after="150"/>
              <w:ind w:firstLine="450"/>
              <w:jc w:val="both"/>
              <w:rPr>
                <w:rFonts w:ascii="Times New Roman" w:hAnsi="Times New Roman"/>
                <w:sz w:val="28"/>
                <w:szCs w:val="28"/>
                <w:lang w:val="uk-UA" w:eastAsia="uk-UA"/>
              </w:rPr>
            </w:pPr>
            <w:r w:rsidRPr="00941DCE">
              <w:rPr>
                <w:rFonts w:ascii="Times New Roman" w:hAnsi="Times New Roman"/>
                <w:b/>
                <w:bCs/>
                <w:sz w:val="28"/>
                <w:szCs w:val="28"/>
                <w:lang w:val="uk-UA" w:eastAsia="uk-UA"/>
              </w:rPr>
              <w:t>Стаття 8. </w:t>
            </w:r>
            <w:r w:rsidRPr="00941DCE">
              <w:rPr>
                <w:rFonts w:ascii="Times New Roman" w:hAnsi="Times New Roman"/>
                <w:sz w:val="28"/>
                <w:szCs w:val="28"/>
                <w:lang w:val="uk-UA" w:eastAsia="uk-UA"/>
              </w:rPr>
              <w:t>Особливості відносин у сфері виробництва та використання біологічних видів палива</w:t>
            </w:r>
          </w:p>
          <w:p w:rsidR="0062680E" w:rsidRPr="00941DCE" w:rsidRDefault="0062680E" w:rsidP="0062680E">
            <w:pPr>
              <w:shd w:val="clear" w:color="auto" w:fill="FFFFFF"/>
              <w:spacing w:after="150"/>
              <w:ind w:firstLine="450"/>
              <w:jc w:val="both"/>
              <w:rPr>
                <w:rFonts w:ascii="Times New Roman" w:hAnsi="Times New Roman"/>
                <w:sz w:val="28"/>
                <w:szCs w:val="28"/>
                <w:lang w:val="uk-UA" w:eastAsia="uk-UA"/>
              </w:rPr>
            </w:pPr>
            <w:bookmarkStart w:id="17" w:name="n107"/>
            <w:bookmarkEnd w:id="17"/>
            <w:r w:rsidRPr="00941DCE">
              <w:rPr>
                <w:rFonts w:ascii="Times New Roman" w:hAnsi="Times New Roman"/>
                <w:sz w:val="28"/>
                <w:szCs w:val="28"/>
                <w:lang w:val="uk-UA" w:eastAsia="uk-UA"/>
              </w:rPr>
              <w:t>Діяльність у сфері виробництва та використання біологічних видів палива може здійснюватися суб'єктами господарювання всіх форм власності відповідно до законодавства України.</w:t>
            </w:r>
          </w:p>
          <w:p w:rsidR="0062680E" w:rsidRPr="00941DCE" w:rsidRDefault="0062680E" w:rsidP="0062680E">
            <w:pPr>
              <w:shd w:val="clear" w:color="auto" w:fill="FFFFFF"/>
              <w:spacing w:after="150"/>
              <w:ind w:firstLine="450"/>
              <w:jc w:val="both"/>
              <w:rPr>
                <w:rFonts w:ascii="Times New Roman" w:hAnsi="Times New Roman"/>
                <w:sz w:val="28"/>
                <w:szCs w:val="28"/>
                <w:lang w:val="uk-UA" w:eastAsia="uk-UA"/>
              </w:rPr>
            </w:pPr>
            <w:bookmarkStart w:id="18" w:name="n108"/>
            <w:bookmarkEnd w:id="18"/>
            <w:r w:rsidRPr="00941DCE">
              <w:rPr>
                <w:rFonts w:ascii="Times New Roman" w:hAnsi="Times New Roman"/>
                <w:sz w:val="28"/>
                <w:szCs w:val="28"/>
                <w:lang w:val="uk-UA" w:eastAsia="uk-UA"/>
              </w:rPr>
              <w:t>Суб'єкти господарювання, що використовують різні технології виробництва біологічних видів палива, мають рівні права на доступ до ринку біологічних видів палива.</w:t>
            </w:r>
          </w:p>
          <w:p w:rsidR="0062680E" w:rsidRPr="00941DCE" w:rsidRDefault="0062680E" w:rsidP="0062680E">
            <w:pPr>
              <w:shd w:val="clear" w:color="auto" w:fill="FFFFFF"/>
              <w:spacing w:after="150"/>
              <w:ind w:firstLine="450"/>
              <w:jc w:val="both"/>
              <w:rPr>
                <w:rFonts w:ascii="Times New Roman" w:hAnsi="Times New Roman"/>
                <w:sz w:val="28"/>
                <w:szCs w:val="28"/>
                <w:lang w:val="uk-UA" w:eastAsia="uk-UA"/>
              </w:rPr>
            </w:pPr>
            <w:bookmarkStart w:id="19" w:name="n109"/>
            <w:bookmarkStart w:id="20" w:name="n111"/>
            <w:bookmarkEnd w:id="19"/>
            <w:bookmarkEnd w:id="20"/>
            <w:r w:rsidRPr="00941DCE">
              <w:rPr>
                <w:rFonts w:ascii="Times New Roman" w:hAnsi="Times New Roman"/>
                <w:sz w:val="28"/>
                <w:szCs w:val="28"/>
                <w:lang w:val="uk-UA" w:eastAsia="uk-UA"/>
              </w:rPr>
              <w:t>Біомаса, що утворюється внаслідок діяльності суб'єктів господарювання, може використовуватись як біопаливо або для виробництва біопалива чи біокомпонентів, крім тієї частини біомаси, яка використовується зазначеними суб'єктами для потреб власного виробництва, не пов'язаних з виробництвом біопалива чи біокомпонентів.</w:t>
            </w:r>
          </w:p>
          <w:p w:rsidR="0062680E" w:rsidRPr="00941DCE" w:rsidRDefault="0062680E" w:rsidP="0062680E">
            <w:pPr>
              <w:shd w:val="clear" w:color="auto" w:fill="FFFFFF"/>
              <w:spacing w:after="150"/>
              <w:ind w:firstLine="450"/>
              <w:jc w:val="both"/>
              <w:rPr>
                <w:rFonts w:ascii="Times New Roman" w:hAnsi="Times New Roman"/>
                <w:sz w:val="28"/>
                <w:szCs w:val="28"/>
                <w:lang w:val="uk-UA" w:eastAsia="uk-UA"/>
              </w:rPr>
            </w:pPr>
            <w:bookmarkStart w:id="21" w:name="n112"/>
            <w:bookmarkEnd w:id="21"/>
            <w:r w:rsidRPr="00941DCE">
              <w:rPr>
                <w:rFonts w:ascii="Times New Roman" w:hAnsi="Times New Roman"/>
                <w:sz w:val="28"/>
                <w:szCs w:val="28"/>
                <w:lang w:val="uk-UA" w:eastAsia="uk-UA"/>
              </w:rPr>
              <w:t xml:space="preserve">Суб'єкти господарювання, внаслідок діяльності яких утворюється біомаса, що використовується для </w:t>
            </w:r>
            <w:r w:rsidRPr="00941DCE">
              <w:rPr>
                <w:rFonts w:ascii="Times New Roman" w:hAnsi="Times New Roman"/>
                <w:sz w:val="28"/>
                <w:szCs w:val="28"/>
                <w:lang w:val="uk-UA" w:eastAsia="uk-UA"/>
              </w:rPr>
              <w:lastRenderedPageBreak/>
              <w:t>виготовлення біопалива та біокомпонентів, зобов'язані вести облік такої біомаси в порядку, встановленому Кабінетом Міністрів України.</w:t>
            </w:r>
          </w:p>
          <w:p w:rsidR="0062680E" w:rsidRPr="00941DCE" w:rsidRDefault="0062680E" w:rsidP="0062680E">
            <w:pPr>
              <w:shd w:val="clear" w:color="auto" w:fill="FFFFFF"/>
              <w:spacing w:after="150"/>
              <w:ind w:firstLine="450"/>
              <w:jc w:val="both"/>
              <w:rPr>
                <w:rFonts w:ascii="Times New Roman" w:hAnsi="Times New Roman"/>
                <w:sz w:val="28"/>
                <w:szCs w:val="28"/>
                <w:lang w:val="uk-UA" w:eastAsia="uk-UA"/>
              </w:rPr>
            </w:pPr>
            <w:bookmarkStart w:id="22" w:name="n113"/>
            <w:bookmarkEnd w:id="22"/>
            <w:r w:rsidRPr="00941DCE">
              <w:rPr>
                <w:rFonts w:ascii="Times New Roman" w:hAnsi="Times New Roman"/>
                <w:sz w:val="28"/>
                <w:szCs w:val="28"/>
                <w:lang w:val="uk-UA" w:eastAsia="uk-UA"/>
              </w:rPr>
              <w:t>Виробники біопалива зобов'язані вести облік виробленого ними біопалива та біокомпонентів у порядку, встановленому законодавством.</w:t>
            </w:r>
          </w:p>
          <w:p w:rsidR="0062680E" w:rsidRPr="00941DCE" w:rsidRDefault="0062680E" w:rsidP="0062680E">
            <w:pPr>
              <w:shd w:val="clear" w:color="auto" w:fill="FFFFFF"/>
              <w:spacing w:after="150"/>
              <w:ind w:firstLine="450"/>
              <w:jc w:val="both"/>
              <w:rPr>
                <w:rFonts w:ascii="Times New Roman" w:hAnsi="Times New Roman"/>
                <w:sz w:val="12"/>
                <w:szCs w:val="12"/>
                <w:lang w:val="uk-UA" w:eastAsia="uk-UA"/>
              </w:rPr>
            </w:pPr>
            <w:bookmarkStart w:id="23" w:name="n114"/>
            <w:bookmarkEnd w:id="23"/>
            <w:r w:rsidRPr="00941DCE">
              <w:rPr>
                <w:rFonts w:ascii="Times New Roman" w:hAnsi="Times New Roman"/>
                <w:sz w:val="28"/>
                <w:szCs w:val="28"/>
                <w:lang w:val="uk-UA" w:eastAsia="uk-UA"/>
              </w:rPr>
              <w:t>Виробництво біоетанолу здійснюється суб'єктами господарювання за наявності відповідної ліцензії.</w:t>
            </w:r>
            <w:bookmarkStart w:id="24" w:name="n115"/>
            <w:bookmarkEnd w:id="24"/>
          </w:p>
        </w:tc>
        <w:tc>
          <w:tcPr>
            <w:tcW w:w="7513" w:type="dxa"/>
          </w:tcPr>
          <w:p w:rsidR="0062680E" w:rsidRPr="00941DCE" w:rsidRDefault="0062680E" w:rsidP="0062680E">
            <w:pPr>
              <w:shd w:val="clear" w:color="auto" w:fill="FFFFFF"/>
              <w:spacing w:after="150"/>
              <w:ind w:firstLine="450"/>
              <w:jc w:val="both"/>
              <w:rPr>
                <w:rFonts w:ascii="Times New Roman" w:hAnsi="Times New Roman"/>
                <w:sz w:val="28"/>
                <w:szCs w:val="28"/>
                <w:lang w:val="uk-UA" w:eastAsia="uk-UA"/>
              </w:rPr>
            </w:pPr>
            <w:r w:rsidRPr="00941DCE">
              <w:rPr>
                <w:rFonts w:ascii="Times New Roman" w:hAnsi="Times New Roman"/>
                <w:b/>
                <w:bCs/>
                <w:sz w:val="28"/>
                <w:szCs w:val="28"/>
                <w:lang w:val="uk-UA" w:eastAsia="uk-UA"/>
              </w:rPr>
              <w:lastRenderedPageBreak/>
              <w:t>Стаття 8. </w:t>
            </w:r>
            <w:r w:rsidRPr="00941DCE">
              <w:rPr>
                <w:rFonts w:ascii="Times New Roman" w:hAnsi="Times New Roman"/>
                <w:sz w:val="28"/>
                <w:szCs w:val="28"/>
                <w:lang w:val="uk-UA" w:eastAsia="uk-UA"/>
              </w:rPr>
              <w:t>Особливості відносин у сфері виробництва та використання біологічних видів палива</w:t>
            </w:r>
          </w:p>
          <w:p w:rsidR="0062680E" w:rsidRPr="00941DCE" w:rsidRDefault="0062680E" w:rsidP="0062680E">
            <w:pPr>
              <w:shd w:val="clear" w:color="auto" w:fill="FFFFFF"/>
              <w:spacing w:after="150"/>
              <w:ind w:firstLine="450"/>
              <w:jc w:val="both"/>
              <w:rPr>
                <w:rFonts w:ascii="Times New Roman" w:hAnsi="Times New Roman"/>
                <w:sz w:val="28"/>
                <w:szCs w:val="28"/>
                <w:lang w:val="uk-UA" w:eastAsia="uk-UA"/>
              </w:rPr>
            </w:pPr>
            <w:r w:rsidRPr="00941DCE">
              <w:rPr>
                <w:rFonts w:ascii="Times New Roman" w:hAnsi="Times New Roman"/>
                <w:sz w:val="28"/>
                <w:szCs w:val="28"/>
                <w:lang w:val="uk-UA" w:eastAsia="uk-UA"/>
              </w:rPr>
              <w:t>Діяльність у сфері виробництва та використання біологічних видів палива може здійснюватися суб'єктами господарювання всіх форм власності відповідно до законодавства України.</w:t>
            </w:r>
          </w:p>
          <w:p w:rsidR="0062680E" w:rsidRPr="00941DCE" w:rsidRDefault="0062680E" w:rsidP="0062680E">
            <w:pPr>
              <w:shd w:val="clear" w:color="auto" w:fill="FFFFFF"/>
              <w:spacing w:after="150"/>
              <w:ind w:firstLine="450"/>
              <w:jc w:val="both"/>
              <w:rPr>
                <w:rFonts w:ascii="Times New Roman" w:hAnsi="Times New Roman"/>
                <w:sz w:val="28"/>
                <w:szCs w:val="28"/>
                <w:lang w:val="uk-UA" w:eastAsia="uk-UA"/>
              </w:rPr>
            </w:pPr>
            <w:r w:rsidRPr="00941DCE">
              <w:rPr>
                <w:rFonts w:ascii="Times New Roman" w:hAnsi="Times New Roman"/>
                <w:sz w:val="28"/>
                <w:szCs w:val="28"/>
                <w:lang w:val="uk-UA" w:eastAsia="uk-UA"/>
              </w:rPr>
              <w:t>Суб'єкти господарювання, що використовують різні технології виробництва біологічних видів палива, мають рівні права на доступ до ринку біологічних видів палива.</w:t>
            </w:r>
          </w:p>
          <w:p w:rsidR="0062680E" w:rsidRPr="00941DCE" w:rsidRDefault="0062680E" w:rsidP="0062680E">
            <w:pPr>
              <w:shd w:val="clear" w:color="auto" w:fill="FFFFFF"/>
              <w:spacing w:after="150"/>
              <w:ind w:firstLine="450"/>
              <w:jc w:val="both"/>
              <w:rPr>
                <w:rFonts w:ascii="Times New Roman" w:hAnsi="Times New Roman"/>
                <w:sz w:val="28"/>
                <w:szCs w:val="28"/>
                <w:lang w:val="uk-UA" w:eastAsia="uk-UA"/>
              </w:rPr>
            </w:pPr>
            <w:r w:rsidRPr="00941DCE">
              <w:rPr>
                <w:rFonts w:ascii="Times New Roman" w:hAnsi="Times New Roman"/>
                <w:sz w:val="28"/>
                <w:szCs w:val="28"/>
                <w:lang w:val="uk-UA" w:eastAsia="uk-UA"/>
              </w:rPr>
              <w:t>Біомаса, що утворюється внаслідок діяльності суб'єктів господарювання, може використовуватись як біопаливо або для виробництва біопалива чи біокомпонентів, крім тієї частини біомаси, яка використовується зазначеними суб'єктами для потреб власного виробництва, не пов'язаних з виробництвом біопалива чи біокомпонентів.</w:t>
            </w:r>
          </w:p>
          <w:p w:rsidR="0062680E" w:rsidRPr="00941DCE" w:rsidRDefault="0062680E" w:rsidP="0062680E">
            <w:pPr>
              <w:shd w:val="clear" w:color="auto" w:fill="FFFFFF"/>
              <w:spacing w:after="150"/>
              <w:ind w:firstLine="450"/>
              <w:jc w:val="both"/>
              <w:rPr>
                <w:rFonts w:ascii="Times New Roman" w:hAnsi="Times New Roman"/>
                <w:sz w:val="28"/>
                <w:szCs w:val="28"/>
                <w:lang w:val="uk-UA" w:eastAsia="uk-UA"/>
              </w:rPr>
            </w:pPr>
            <w:r w:rsidRPr="00941DCE">
              <w:rPr>
                <w:rFonts w:ascii="Times New Roman" w:hAnsi="Times New Roman"/>
                <w:sz w:val="28"/>
                <w:szCs w:val="28"/>
                <w:lang w:val="uk-UA" w:eastAsia="uk-UA"/>
              </w:rPr>
              <w:t xml:space="preserve">Суб'єкти господарювання, внаслідок діяльності яких утворюється біомаса, що використовується для </w:t>
            </w:r>
            <w:r w:rsidR="00481E9F" w:rsidRPr="00941DCE">
              <w:rPr>
                <w:rFonts w:ascii="Times New Roman" w:hAnsi="Times New Roman"/>
                <w:sz w:val="28"/>
                <w:szCs w:val="28"/>
                <w:lang w:val="uk-UA" w:eastAsia="uk-UA"/>
              </w:rPr>
              <w:t xml:space="preserve">  </w:t>
            </w:r>
            <w:r w:rsidRPr="00941DCE">
              <w:rPr>
                <w:rFonts w:ascii="Times New Roman" w:hAnsi="Times New Roman"/>
                <w:sz w:val="28"/>
                <w:szCs w:val="28"/>
                <w:lang w:val="uk-UA" w:eastAsia="uk-UA"/>
              </w:rPr>
              <w:lastRenderedPageBreak/>
              <w:t xml:space="preserve">виготовлення біопалива та біокомпонентів, зобов'язані </w:t>
            </w:r>
            <w:r w:rsidR="00481E9F" w:rsidRPr="00941DCE">
              <w:rPr>
                <w:rFonts w:ascii="Times New Roman" w:hAnsi="Times New Roman"/>
                <w:sz w:val="28"/>
                <w:szCs w:val="28"/>
                <w:lang w:val="uk-UA" w:eastAsia="uk-UA"/>
              </w:rPr>
              <w:t xml:space="preserve">   </w:t>
            </w:r>
            <w:r w:rsidRPr="00941DCE">
              <w:rPr>
                <w:rFonts w:ascii="Times New Roman" w:hAnsi="Times New Roman"/>
                <w:sz w:val="28"/>
                <w:szCs w:val="28"/>
                <w:lang w:val="uk-UA" w:eastAsia="uk-UA"/>
              </w:rPr>
              <w:t>вести облік такої біомаси в порядку, встановленому Кабінетом Міністрів України.</w:t>
            </w:r>
          </w:p>
          <w:p w:rsidR="0062680E" w:rsidRPr="00941DCE" w:rsidRDefault="0062680E" w:rsidP="0062680E">
            <w:pPr>
              <w:shd w:val="clear" w:color="auto" w:fill="FFFFFF"/>
              <w:spacing w:after="150"/>
              <w:ind w:firstLine="450"/>
              <w:jc w:val="both"/>
              <w:rPr>
                <w:rFonts w:ascii="Times New Roman" w:hAnsi="Times New Roman"/>
                <w:sz w:val="28"/>
                <w:szCs w:val="28"/>
                <w:lang w:val="uk-UA" w:eastAsia="uk-UA"/>
              </w:rPr>
            </w:pPr>
            <w:r w:rsidRPr="00941DCE">
              <w:rPr>
                <w:rFonts w:ascii="Times New Roman" w:hAnsi="Times New Roman"/>
                <w:sz w:val="28"/>
                <w:szCs w:val="28"/>
                <w:lang w:val="uk-UA" w:eastAsia="uk-UA"/>
              </w:rPr>
              <w:t xml:space="preserve">Виробники біопалива зобов'язані вести облік </w:t>
            </w:r>
            <w:r w:rsidR="00481E9F" w:rsidRPr="00941DCE">
              <w:rPr>
                <w:rFonts w:ascii="Times New Roman" w:hAnsi="Times New Roman"/>
                <w:sz w:val="28"/>
                <w:szCs w:val="28"/>
                <w:lang w:val="uk-UA" w:eastAsia="uk-UA"/>
              </w:rPr>
              <w:t xml:space="preserve"> </w:t>
            </w:r>
            <w:r w:rsidRPr="00941DCE">
              <w:rPr>
                <w:rFonts w:ascii="Times New Roman" w:hAnsi="Times New Roman"/>
                <w:sz w:val="28"/>
                <w:szCs w:val="28"/>
                <w:lang w:val="uk-UA" w:eastAsia="uk-UA"/>
              </w:rPr>
              <w:t>виробленого ними біопалива та біокомпонентів у порядку, встановленому законодавством.</w:t>
            </w:r>
          </w:p>
          <w:p w:rsidR="0062680E" w:rsidRPr="00941DCE" w:rsidRDefault="0062680E" w:rsidP="0062680E">
            <w:pPr>
              <w:shd w:val="clear" w:color="auto" w:fill="FFFFFF"/>
              <w:spacing w:after="150"/>
              <w:ind w:firstLine="450"/>
              <w:jc w:val="both"/>
              <w:rPr>
                <w:rFonts w:ascii="Times New Roman" w:hAnsi="Times New Roman"/>
                <w:b/>
                <w:bCs/>
                <w:sz w:val="28"/>
                <w:szCs w:val="28"/>
                <w:shd w:val="clear" w:color="auto" w:fill="FFFFFF"/>
                <w:lang w:val="uk-UA"/>
              </w:rPr>
            </w:pPr>
            <w:r w:rsidRPr="00941DCE">
              <w:rPr>
                <w:rFonts w:ascii="Times New Roman" w:hAnsi="Times New Roman"/>
                <w:sz w:val="28"/>
                <w:szCs w:val="28"/>
                <w:lang w:val="uk-UA" w:eastAsia="uk-UA"/>
              </w:rPr>
              <w:t>Виробництво біоетанолу здійснюється суб'єктами господарювання за наявності відповідної ліцензії.</w:t>
            </w:r>
          </w:p>
        </w:tc>
      </w:tr>
      <w:tr w:rsidR="00296DFF" w:rsidRPr="00941DCE" w:rsidTr="00101103">
        <w:tc>
          <w:tcPr>
            <w:tcW w:w="7479" w:type="dxa"/>
          </w:tcPr>
          <w:p w:rsidR="00296DFF" w:rsidRPr="00AB0EBE" w:rsidRDefault="00296DFF" w:rsidP="00296DFF">
            <w:pPr>
              <w:shd w:val="clear" w:color="auto" w:fill="FFFFFF"/>
              <w:spacing w:after="150"/>
              <w:ind w:firstLine="450"/>
              <w:jc w:val="both"/>
              <w:rPr>
                <w:rFonts w:ascii="Times New Roman" w:hAnsi="Times New Roman"/>
                <w:b/>
                <w:strike/>
                <w:sz w:val="28"/>
                <w:szCs w:val="28"/>
                <w:lang w:val="uk-UA" w:eastAsia="ru-RU"/>
              </w:rPr>
            </w:pPr>
            <w:r w:rsidRPr="00AB0EBE">
              <w:rPr>
                <w:rFonts w:ascii="Times New Roman" w:hAnsi="Times New Roman"/>
                <w:b/>
                <w:strike/>
                <w:sz w:val="28"/>
                <w:szCs w:val="28"/>
                <w:lang w:val="uk-UA" w:eastAsia="ru-RU"/>
              </w:rPr>
              <w:lastRenderedPageBreak/>
              <w:t>Забороняються виробництво та зберігання спирту етилового на підприємствах з виробництва біоетанолу.</w:t>
            </w:r>
          </w:p>
          <w:p w:rsidR="00296DFF" w:rsidRPr="000C4129" w:rsidRDefault="00296DFF" w:rsidP="00296DFF">
            <w:pPr>
              <w:shd w:val="clear" w:color="auto" w:fill="FFFFFF"/>
              <w:spacing w:after="150"/>
              <w:ind w:firstLine="450"/>
              <w:jc w:val="both"/>
              <w:rPr>
                <w:rFonts w:ascii="Times New Roman" w:hAnsi="Times New Roman"/>
                <w:strike/>
                <w:sz w:val="28"/>
                <w:szCs w:val="28"/>
                <w:lang w:val="uk-UA" w:eastAsia="ru-RU"/>
              </w:rPr>
            </w:pPr>
            <w:bookmarkStart w:id="25" w:name="n116"/>
            <w:bookmarkEnd w:id="25"/>
            <w:r w:rsidRPr="000C4129">
              <w:rPr>
                <w:rFonts w:ascii="Times New Roman" w:hAnsi="Times New Roman"/>
                <w:sz w:val="28"/>
                <w:szCs w:val="28"/>
                <w:lang w:val="uk-UA" w:eastAsia="ru-RU"/>
              </w:rPr>
              <w:t xml:space="preserve">Забороняються зберігання </w:t>
            </w:r>
            <w:r w:rsidRPr="000C4129">
              <w:rPr>
                <w:rFonts w:ascii="Times New Roman" w:hAnsi="Times New Roman"/>
                <w:b/>
                <w:sz w:val="28"/>
                <w:szCs w:val="28"/>
                <w:lang w:val="uk-UA" w:eastAsia="ru-RU"/>
              </w:rPr>
              <w:t>та</w:t>
            </w:r>
            <w:r w:rsidRPr="000C4129">
              <w:rPr>
                <w:rFonts w:ascii="Times New Roman" w:hAnsi="Times New Roman"/>
                <w:sz w:val="28"/>
                <w:szCs w:val="28"/>
                <w:lang w:val="uk-UA" w:eastAsia="ru-RU"/>
              </w:rPr>
              <w:t xml:space="preserve"> транспортування біоетанолу без його денатурації від 1</w:t>
            </w:r>
            <w:r w:rsidR="00481E9F" w:rsidRPr="000C4129">
              <w:rPr>
                <w:rFonts w:ascii="Times New Roman" w:hAnsi="Times New Roman"/>
                <w:sz w:val="28"/>
                <w:szCs w:val="28"/>
                <w:lang w:val="uk-UA" w:eastAsia="ru-RU"/>
              </w:rPr>
              <w:t>–</w:t>
            </w:r>
            <w:r w:rsidRPr="000C4129">
              <w:rPr>
                <w:rFonts w:ascii="Times New Roman" w:hAnsi="Times New Roman"/>
                <w:sz w:val="28"/>
                <w:szCs w:val="28"/>
                <w:lang w:val="uk-UA" w:eastAsia="ru-RU"/>
              </w:rPr>
              <w:t xml:space="preserve">10 відсотків бензину </w:t>
            </w:r>
            <w:r w:rsidRPr="00007195">
              <w:rPr>
                <w:rFonts w:ascii="Times New Roman" w:hAnsi="Times New Roman"/>
                <w:b/>
                <w:sz w:val="28"/>
                <w:szCs w:val="28"/>
                <w:lang w:val="uk-UA" w:eastAsia="ru-RU"/>
              </w:rPr>
              <w:t>а</w:t>
            </w:r>
            <w:r w:rsidRPr="00007195">
              <w:rPr>
                <w:rFonts w:ascii="Times New Roman" w:hAnsi="Times New Roman"/>
                <w:b/>
                <w:strike/>
                <w:sz w:val="28"/>
                <w:szCs w:val="28"/>
                <w:lang w:val="uk-UA" w:eastAsia="ru-RU"/>
              </w:rPr>
              <w:t>бо</w:t>
            </w:r>
            <w:r w:rsidRPr="000C4129">
              <w:rPr>
                <w:rFonts w:ascii="Times New Roman" w:hAnsi="Times New Roman"/>
                <w:sz w:val="28"/>
                <w:szCs w:val="28"/>
                <w:lang w:val="uk-UA" w:eastAsia="ru-RU"/>
              </w:rPr>
              <w:t xml:space="preserve"> у разі </w:t>
            </w:r>
            <w:r w:rsidRPr="00007195">
              <w:rPr>
                <w:rFonts w:ascii="Times New Roman" w:hAnsi="Times New Roman"/>
                <w:b/>
                <w:strike/>
                <w:sz w:val="28"/>
                <w:szCs w:val="28"/>
                <w:lang w:val="uk-UA" w:eastAsia="ru-RU"/>
              </w:rPr>
              <w:t>його</w:t>
            </w:r>
            <w:r w:rsidRPr="000C4129">
              <w:rPr>
                <w:rFonts w:ascii="Times New Roman" w:hAnsi="Times New Roman"/>
                <w:sz w:val="28"/>
                <w:szCs w:val="28"/>
                <w:lang w:val="uk-UA" w:eastAsia="ru-RU"/>
              </w:rPr>
              <w:t xml:space="preserve"> використання на</w:t>
            </w:r>
            <w:r w:rsidRPr="00007195">
              <w:rPr>
                <w:rFonts w:ascii="Times New Roman" w:hAnsi="Times New Roman"/>
                <w:sz w:val="28"/>
                <w:szCs w:val="28"/>
                <w:lang w:val="uk-UA" w:eastAsia="ru-RU"/>
              </w:rPr>
              <w:t xml:space="preserve"> </w:t>
            </w:r>
            <w:r w:rsidRPr="00007195">
              <w:rPr>
                <w:rFonts w:ascii="Times New Roman" w:hAnsi="Times New Roman"/>
                <w:b/>
                <w:strike/>
                <w:sz w:val="28"/>
                <w:szCs w:val="28"/>
                <w:lang w:val="uk-UA" w:eastAsia="ru-RU"/>
              </w:rPr>
              <w:t>експорт та</w:t>
            </w:r>
            <w:r w:rsidRPr="000C4129">
              <w:rPr>
                <w:rFonts w:ascii="Times New Roman" w:hAnsi="Times New Roman"/>
                <w:sz w:val="28"/>
                <w:szCs w:val="28"/>
                <w:lang w:val="uk-UA" w:eastAsia="ru-RU"/>
              </w:rPr>
              <w:t xml:space="preserve"> виготовлення етил-трет-бутилового етеру (ЕТБЕ) </w:t>
            </w:r>
            <w:r w:rsidR="00481E9F" w:rsidRPr="000C4129">
              <w:rPr>
                <w:rFonts w:ascii="Times New Roman" w:hAnsi="Times New Roman"/>
                <w:sz w:val="28"/>
                <w:szCs w:val="28"/>
                <w:lang w:val="uk-UA" w:eastAsia="ru-RU"/>
              </w:rPr>
              <w:t>–</w:t>
            </w:r>
            <w:r w:rsidRPr="000C4129">
              <w:rPr>
                <w:rFonts w:ascii="Times New Roman" w:hAnsi="Times New Roman"/>
                <w:sz w:val="28"/>
                <w:szCs w:val="28"/>
                <w:lang w:val="uk-UA" w:eastAsia="ru-RU"/>
              </w:rPr>
              <w:t xml:space="preserve"> </w:t>
            </w:r>
            <w:r w:rsidRPr="00AB0EBE">
              <w:rPr>
                <w:rFonts w:ascii="Times New Roman" w:hAnsi="Times New Roman"/>
                <w:b/>
                <w:strike/>
                <w:sz w:val="28"/>
                <w:szCs w:val="28"/>
                <w:lang w:val="uk-UA" w:eastAsia="ru-RU"/>
              </w:rPr>
              <w:t>денатурація здійснюється згідно з умовами укладених договорів</w:t>
            </w:r>
            <w:r w:rsidRPr="000C4129">
              <w:rPr>
                <w:rFonts w:ascii="Times New Roman" w:hAnsi="Times New Roman"/>
                <w:strike/>
                <w:sz w:val="28"/>
                <w:szCs w:val="28"/>
                <w:lang w:val="uk-UA" w:eastAsia="ru-RU"/>
              </w:rPr>
              <w:t>.</w:t>
            </w:r>
          </w:p>
          <w:p w:rsidR="00296DFF" w:rsidRPr="000C4129" w:rsidRDefault="00296DFF" w:rsidP="009C0403">
            <w:pPr>
              <w:ind w:firstLine="567"/>
              <w:jc w:val="both"/>
              <w:rPr>
                <w:rFonts w:ascii="Times New Roman" w:hAnsi="Times New Roman"/>
                <w:sz w:val="28"/>
                <w:szCs w:val="28"/>
                <w:lang w:val="uk-UA"/>
              </w:rPr>
            </w:pPr>
          </w:p>
        </w:tc>
        <w:tc>
          <w:tcPr>
            <w:tcW w:w="7513" w:type="dxa"/>
          </w:tcPr>
          <w:p w:rsidR="00250635" w:rsidRPr="000C4129" w:rsidRDefault="00250635" w:rsidP="00250635">
            <w:pPr>
              <w:shd w:val="clear" w:color="auto" w:fill="FFFFFF"/>
              <w:spacing w:after="150"/>
              <w:ind w:firstLine="450"/>
              <w:jc w:val="both"/>
              <w:rPr>
                <w:rFonts w:ascii="Times New Roman" w:hAnsi="Times New Roman"/>
                <w:b/>
                <w:sz w:val="28"/>
                <w:szCs w:val="28"/>
                <w:lang w:val="uk-UA" w:eastAsia="ru-RU"/>
              </w:rPr>
            </w:pPr>
            <w:r w:rsidRPr="000C4129">
              <w:rPr>
                <w:rFonts w:ascii="Times New Roman" w:hAnsi="Times New Roman"/>
                <w:b/>
                <w:sz w:val="28"/>
                <w:szCs w:val="28"/>
                <w:lang w:val="uk-UA" w:eastAsia="ru-RU"/>
              </w:rPr>
              <w:t>Забороняються зберігання і транспортування біоетанолу без його денатурації від 1</w:t>
            </w:r>
            <w:r w:rsidR="00481E9F" w:rsidRPr="000C4129">
              <w:rPr>
                <w:rFonts w:ascii="Times New Roman" w:hAnsi="Times New Roman"/>
                <w:b/>
                <w:sz w:val="28"/>
                <w:szCs w:val="28"/>
                <w:lang w:val="uk-UA" w:eastAsia="ru-RU"/>
              </w:rPr>
              <w:t>–</w:t>
            </w:r>
            <w:r w:rsidRPr="000C4129">
              <w:rPr>
                <w:rFonts w:ascii="Times New Roman" w:hAnsi="Times New Roman"/>
                <w:b/>
                <w:sz w:val="28"/>
                <w:szCs w:val="28"/>
                <w:lang w:val="uk-UA" w:eastAsia="ru-RU"/>
              </w:rPr>
              <w:t xml:space="preserve">10 відсотків бензину, а у разі використання біоетанолу на виготовлення етил-трет-бутилового етеру (ЕТБЕ) </w:t>
            </w:r>
            <w:r w:rsidR="00481E9F" w:rsidRPr="000C4129">
              <w:rPr>
                <w:rFonts w:ascii="Times New Roman" w:hAnsi="Times New Roman"/>
                <w:b/>
                <w:sz w:val="28"/>
                <w:szCs w:val="28"/>
                <w:lang w:val="uk-UA" w:eastAsia="ru-RU"/>
              </w:rPr>
              <w:t>–</w:t>
            </w:r>
            <w:r w:rsidRPr="000C4129">
              <w:rPr>
                <w:rFonts w:ascii="Times New Roman" w:hAnsi="Times New Roman"/>
                <w:b/>
                <w:sz w:val="28"/>
                <w:szCs w:val="28"/>
                <w:lang w:val="uk-UA" w:eastAsia="ru-RU"/>
              </w:rPr>
              <w:t xml:space="preserve"> без денатурації ЕТБЕ, вміст якого відповідає вимогам нормативних документів.</w:t>
            </w:r>
          </w:p>
          <w:p w:rsidR="0086648F" w:rsidRPr="000C4129" w:rsidRDefault="0086648F" w:rsidP="009D5524">
            <w:pPr>
              <w:shd w:val="clear" w:color="auto" w:fill="FFFFFF"/>
              <w:spacing w:after="120"/>
              <w:ind w:firstLine="454"/>
              <w:jc w:val="both"/>
              <w:rPr>
                <w:rFonts w:ascii="Times New Roman" w:hAnsi="Times New Roman"/>
                <w:sz w:val="28"/>
                <w:szCs w:val="28"/>
                <w:lang w:val="uk-UA"/>
              </w:rPr>
            </w:pPr>
            <w:bookmarkStart w:id="26" w:name="n33"/>
            <w:bookmarkEnd w:id="26"/>
            <w:r w:rsidRPr="000C4129">
              <w:rPr>
                <w:rFonts w:ascii="Times New Roman" w:hAnsi="Times New Roman"/>
                <w:b/>
                <w:sz w:val="28"/>
                <w:szCs w:val="28"/>
                <w:lang w:val="uk-UA"/>
              </w:rPr>
              <w:t>Дозволяється зберігання і транспортування біоетанолу згідно з вимогами до денатурації, визначеними умовами укладених зовнішньоекономічних договорів</w:t>
            </w:r>
            <w:r w:rsidRPr="000C4129">
              <w:rPr>
                <w:rFonts w:ascii="Times New Roman" w:hAnsi="Times New Roman"/>
                <w:b/>
                <w:sz w:val="28"/>
                <w:szCs w:val="28"/>
              </w:rPr>
              <w:t xml:space="preserve">. </w:t>
            </w:r>
            <w:r w:rsidR="00A154D7" w:rsidRPr="00E629EF">
              <w:rPr>
                <w:rFonts w:ascii="Times New Roman" w:hAnsi="Times New Roman"/>
                <w:b/>
                <w:sz w:val="28"/>
                <w:szCs w:val="28"/>
                <w:lang w:val="uk-UA"/>
              </w:rPr>
              <w:t>Вимоги до денатурації біоетанолу, який експортується, визначаються умовами укладених зовнішньоекономічних договорів</w:t>
            </w:r>
            <w:r w:rsidR="00A154D7" w:rsidRPr="000C4129">
              <w:rPr>
                <w:rFonts w:ascii="Times New Roman" w:hAnsi="Times New Roman"/>
                <w:b/>
                <w:sz w:val="28"/>
                <w:szCs w:val="28"/>
              </w:rPr>
              <w:t>.</w:t>
            </w:r>
            <w:r w:rsidRPr="000C4129">
              <w:rPr>
                <w:rFonts w:ascii="Times New Roman" w:hAnsi="Times New Roman"/>
                <w:b/>
                <w:sz w:val="28"/>
                <w:szCs w:val="28"/>
              </w:rPr>
              <w:t xml:space="preserve"> </w:t>
            </w:r>
          </w:p>
        </w:tc>
      </w:tr>
    </w:tbl>
    <w:p w:rsidR="00892AB4" w:rsidRPr="009D5524" w:rsidRDefault="00892AB4" w:rsidP="00D3151D">
      <w:pPr>
        <w:spacing w:after="0" w:line="240" w:lineRule="auto"/>
        <w:rPr>
          <w:rFonts w:ascii="Times New Roman" w:hAnsi="Times New Roman"/>
          <w:b/>
          <w:sz w:val="32"/>
          <w:szCs w:val="32"/>
          <w:lang w:val="uk-UA"/>
        </w:rPr>
      </w:pPr>
    </w:p>
    <w:p w:rsidR="00D3151D" w:rsidRPr="00941DCE" w:rsidRDefault="00D3151D" w:rsidP="00D3151D">
      <w:pPr>
        <w:spacing w:after="0" w:line="240" w:lineRule="auto"/>
        <w:rPr>
          <w:rFonts w:ascii="Times New Roman" w:hAnsi="Times New Roman"/>
          <w:b/>
          <w:sz w:val="28"/>
          <w:szCs w:val="28"/>
          <w:lang w:val="uk-UA"/>
        </w:rPr>
      </w:pPr>
      <w:r w:rsidRPr="00941DCE">
        <w:rPr>
          <w:rFonts w:ascii="Times New Roman" w:hAnsi="Times New Roman"/>
          <w:b/>
          <w:sz w:val="28"/>
          <w:szCs w:val="28"/>
          <w:lang w:val="uk-UA"/>
        </w:rPr>
        <w:t xml:space="preserve">Перший віце-прем’єр-міністр України – </w:t>
      </w:r>
    </w:p>
    <w:p w:rsidR="009D5524" w:rsidRDefault="00D3151D" w:rsidP="009D5524">
      <w:pPr>
        <w:spacing w:after="0" w:line="240" w:lineRule="auto"/>
        <w:ind w:right="-314"/>
        <w:rPr>
          <w:rFonts w:ascii="Times New Roman" w:hAnsi="Times New Roman"/>
          <w:b/>
          <w:sz w:val="28"/>
          <w:szCs w:val="28"/>
          <w:lang w:val="uk-UA"/>
        </w:rPr>
      </w:pPr>
      <w:r w:rsidRPr="00941DCE">
        <w:rPr>
          <w:rFonts w:ascii="Times New Roman" w:hAnsi="Times New Roman"/>
          <w:b/>
          <w:sz w:val="28"/>
          <w:szCs w:val="28"/>
          <w:lang w:val="uk-UA"/>
        </w:rPr>
        <w:t>Міністр економіки України</w:t>
      </w:r>
      <w:r w:rsidRPr="00941DCE">
        <w:rPr>
          <w:rFonts w:ascii="Times New Roman" w:hAnsi="Times New Roman"/>
          <w:b/>
          <w:sz w:val="28"/>
          <w:szCs w:val="28"/>
          <w:lang w:val="uk-UA"/>
        </w:rPr>
        <w:tab/>
      </w:r>
      <w:r w:rsidRPr="00941DCE">
        <w:rPr>
          <w:rFonts w:ascii="Times New Roman" w:hAnsi="Times New Roman"/>
          <w:b/>
          <w:sz w:val="28"/>
          <w:szCs w:val="28"/>
          <w:lang w:val="uk-UA"/>
        </w:rPr>
        <w:tab/>
      </w:r>
      <w:r w:rsidRPr="00941DCE">
        <w:rPr>
          <w:rFonts w:ascii="Times New Roman" w:hAnsi="Times New Roman"/>
          <w:b/>
          <w:sz w:val="28"/>
          <w:szCs w:val="28"/>
          <w:lang w:val="uk-UA"/>
        </w:rPr>
        <w:tab/>
      </w:r>
      <w:r w:rsidRPr="00941DCE">
        <w:rPr>
          <w:rFonts w:ascii="Times New Roman" w:hAnsi="Times New Roman"/>
          <w:b/>
          <w:sz w:val="28"/>
          <w:szCs w:val="28"/>
          <w:lang w:val="uk-UA"/>
        </w:rPr>
        <w:tab/>
      </w:r>
      <w:r w:rsidRPr="00941DCE">
        <w:rPr>
          <w:rFonts w:ascii="Times New Roman" w:hAnsi="Times New Roman"/>
          <w:b/>
          <w:sz w:val="28"/>
          <w:szCs w:val="28"/>
          <w:lang w:val="uk-UA"/>
        </w:rPr>
        <w:tab/>
      </w:r>
      <w:r w:rsidRPr="00941DCE">
        <w:rPr>
          <w:rFonts w:ascii="Times New Roman" w:hAnsi="Times New Roman"/>
          <w:b/>
          <w:sz w:val="28"/>
          <w:szCs w:val="28"/>
          <w:lang w:val="uk-UA"/>
        </w:rPr>
        <w:tab/>
      </w:r>
      <w:r w:rsidRPr="00941DCE">
        <w:rPr>
          <w:rFonts w:ascii="Times New Roman" w:hAnsi="Times New Roman"/>
          <w:b/>
          <w:sz w:val="28"/>
          <w:szCs w:val="28"/>
          <w:lang w:val="uk-UA"/>
        </w:rPr>
        <w:tab/>
      </w:r>
      <w:r w:rsidRPr="00941DCE">
        <w:rPr>
          <w:rFonts w:ascii="Times New Roman" w:hAnsi="Times New Roman"/>
          <w:b/>
          <w:sz w:val="28"/>
          <w:szCs w:val="28"/>
          <w:lang w:val="uk-UA"/>
        </w:rPr>
        <w:tab/>
      </w:r>
      <w:r w:rsidRPr="00941DCE">
        <w:rPr>
          <w:rFonts w:ascii="Times New Roman" w:hAnsi="Times New Roman"/>
          <w:b/>
          <w:sz w:val="28"/>
          <w:szCs w:val="28"/>
          <w:lang w:val="uk-UA"/>
        </w:rPr>
        <w:tab/>
      </w:r>
      <w:r w:rsidRPr="00941DCE">
        <w:rPr>
          <w:rFonts w:ascii="Times New Roman" w:hAnsi="Times New Roman"/>
          <w:b/>
          <w:sz w:val="28"/>
          <w:szCs w:val="28"/>
          <w:lang w:val="uk-UA"/>
        </w:rPr>
        <w:tab/>
      </w:r>
      <w:r w:rsidRPr="00941DCE">
        <w:rPr>
          <w:rFonts w:ascii="Times New Roman" w:hAnsi="Times New Roman"/>
          <w:b/>
          <w:sz w:val="28"/>
          <w:szCs w:val="28"/>
          <w:lang w:val="uk-UA"/>
        </w:rPr>
        <w:tab/>
      </w:r>
      <w:r w:rsidRPr="00941DCE">
        <w:rPr>
          <w:rFonts w:ascii="Times New Roman" w:hAnsi="Times New Roman"/>
          <w:b/>
          <w:sz w:val="28"/>
          <w:szCs w:val="28"/>
          <w:lang w:val="uk-UA"/>
        </w:rPr>
        <w:tab/>
        <w:t xml:space="preserve">     </w:t>
      </w:r>
      <w:r w:rsidR="006D2FBF" w:rsidRPr="00941DCE">
        <w:rPr>
          <w:rFonts w:ascii="Times New Roman" w:hAnsi="Times New Roman"/>
          <w:b/>
          <w:sz w:val="28"/>
          <w:szCs w:val="28"/>
          <w:lang w:val="uk-UA"/>
        </w:rPr>
        <w:t xml:space="preserve">    </w:t>
      </w:r>
      <w:r w:rsidR="000A3B0F">
        <w:rPr>
          <w:rFonts w:ascii="Times New Roman" w:hAnsi="Times New Roman"/>
          <w:b/>
          <w:sz w:val="28"/>
          <w:szCs w:val="28"/>
          <w:lang w:val="uk-UA"/>
        </w:rPr>
        <w:t>Юлія</w:t>
      </w:r>
      <w:r w:rsidRPr="00941DCE">
        <w:rPr>
          <w:rFonts w:ascii="Times New Roman" w:hAnsi="Times New Roman"/>
          <w:b/>
          <w:sz w:val="28"/>
          <w:szCs w:val="28"/>
          <w:lang w:val="uk-UA"/>
        </w:rPr>
        <w:t xml:space="preserve"> </w:t>
      </w:r>
      <w:r w:rsidR="000A3B0F">
        <w:rPr>
          <w:rFonts w:ascii="Times New Roman" w:hAnsi="Times New Roman"/>
          <w:b/>
          <w:sz w:val="28"/>
          <w:szCs w:val="28"/>
          <w:lang w:val="uk-UA"/>
        </w:rPr>
        <w:t>СВИРИД</w:t>
      </w:r>
      <w:r w:rsidRPr="00941DCE">
        <w:rPr>
          <w:rFonts w:ascii="Times New Roman" w:hAnsi="Times New Roman"/>
          <w:b/>
          <w:sz w:val="28"/>
          <w:szCs w:val="28"/>
          <w:lang w:val="uk-UA"/>
        </w:rPr>
        <w:t>ЕНКО</w:t>
      </w:r>
    </w:p>
    <w:p w:rsidR="009D5524" w:rsidRDefault="009D5524" w:rsidP="009D5524">
      <w:pPr>
        <w:spacing w:after="0" w:line="240" w:lineRule="auto"/>
        <w:ind w:right="-314"/>
        <w:rPr>
          <w:rFonts w:ascii="Times New Roman" w:hAnsi="Times New Roman"/>
          <w:sz w:val="16"/>
          <w:szCs w:val="16"/>
          <w:lang w:val="uk-UA"/>
        </w:rPr>
      </w:pPr>
    </w:p>
    <w:p w:rsidR="00B64833" w:rsidRPr="00941DCE" w:rsidRDefault="009D5524" w:rsidP="009D5524">
      <w:pPr>
        <w:spacing w:after="0" w:line="240" w:lineRule="auto"/>
        <w:ind w:right="-314"/>
        <w:rPr>
          <w:rFonts w:ascii="Times New Roman" w:hAnsi="Times New Roman"/>
          <w:sz w:val="28"/>
          <w:szCs w:val="28"/>
          <w:lang w:val="uk-UA"/>
        </w:rPr>
      </w:pPr>
      <w:r w:rsidRPr="009D5524">
        <w:rPr>
          <w:rFonts w:ascii="Times New Roman" w:hAnsi="Times New Roman"/>
          <w:sz w:val="28"/>
          <w:szCs w:val="28"/>
          <w:lang w:val="uk-UA"/>
        </w:rPr>
        <w:t>«</w:t>
      </w:r>
      <w:r w:rsidR="00B64833" w:rsidRPr="00941DCE">
        <w:rPr>
          <w:rFonts w:ascii="Times New Roman" w:hAnsi="Times New Roman"/>
          <w:sz w:val="28"/>
          <w:szCs w:val="28"/>
          <w:lang w:val="uk-UA"/>
        </w:rPr>
        <w:t>____</w:t>
      </w:r>
      <w:r>
        <w:rPr>
          <w:rFonts w:ascii="Times New Roman" w:hAnsi="Times New Roman"/>
          <w:sz w:val="28"/>
          <w:szCs w:val="28"/>
          <w:lang w:val="uk-UA"/>
        </w:rPr>
        <w:t>»</w:t>
      </w:r>
      <w:r w:rsidR="00B64833" w:rsidRPr="00941DCE">
        <w:rPr>
          <w:rFonts w:ascii="Times New Roman" w:hAnsi="Times New Roman"/>
          <w:sz w:val="28"/>
          <w:szCs w:val="28"/>
          <w:lang w:val="uk-UA"/>
        </w:rPr>
        <w:t xml:space="preserve"> _____________2021 р.</w:t>
      </w:r>
    </w:p>
    <w:sectPr w:rsidR="00B64833" w:rsidRPr="00941DCE" w:rsidSect="009D5524">
      <w:headerReference w:type="default" r:id="rId23"/>
      <w:pgSz w:w="16838" w:h="11906" w:orient="landscape"/>
      <w:pgMar w:top="851" w:right="1134" w:bottom="1843" w:left="1134"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C6A" w:rsidRDefault="007F5C6A" w:rsidP="00286832">
      <w:pPr>
        <w:spacing w:after="0" w:line="240" w:lineRule="auto"/>
      </w:pPr>
      <w:r>
        <w:separator/>
      </w:r>
    </w:p>
  </w:endnote>
  <w:endnote w:type="continuationSeparator" w:id="0">
    <w:p w:rsidR="007F5C6A" w:rsidRDefault="007F5C6A" w:rsidP="00286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altName w:val="Haettenschweiler"/>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C6A" w:rsidRDefault="007F5C6A" w:rsidP="00286832">
      <w:pPr>
        <w:spacing w:after="0" w:line="240" w:lineRule="auto"/>
      </w:pPr>
      <w:r>
        <w:separator/>
      </w:r>
    </w:p>
  </w:footnote>
  <w:footnote w:type="continuationSeparator" w:id="0">
    <w:p w:rsidR="007F5C6A" w:rsidRDefault="007F5C6A" w:rsidP="002868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8FB" w:rsidRDefault="005F18FB">
    <w:pPr>
      <w:pStyle w:val="a5"/>
      <w:jc w:val="center"/>
    </w:pPr>
    <w:r>
      <w:fldChar w:fldCharType="begin"/>
    </w:r>
    <w:r>
      <w:instrText>PAGE   \* MERGEFORMAT</w:instrText>
    </w:r>
    <w:r>
      <w:fldChar w:fldCharType="separate"/>
    </w:r>
    <w:r w:rsidR="00D40984" w:rsidRPr="00D40984">
      <w:rPr>
        <w:noProof/>
        <w:lang w:val="uk-UA"/>
      </w:rPr>
      <w:t>2</w:t>
    </w:r>
    <w:r>
      <w:fldChar w:fldCharType="end"/>
    </w:r>
  </w:p>
  <w:p w:rsidR="005F18FB" w:rsidRDefault="005F18F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B31CC"/>
    <w:rsid w:val="00000E6F"/>
    <w:rsid w:val="00007195"/>
    <w:rsid w:val="00007B41"/>
    <w:rsid w:val="0001456F"/>
    <w:rsid w:val="0002492F"/>
    <w:rsid w:val="00030CB0"/>
    <w:rsid w:val="00033DFC"/>
    <w:rsid w:val="0004104A"/>
    <w:rsid w:val="0004208F"/>
    <w:rsid w:val="00052BE6"/>
    <w:rsid w:val="00052F90"/>
    <w:rsid w:val="00055E1D"/>
    <w:rsid w:val="00056750"/>
    <w:rsid w:val="0006091D"/>
    <w:rsid w:val="0006730A"/>
    <w:rsid w:val="00081364"/>
    <w:rsid w:val="00094AB4"/>
    <w:rsid w:val="000A058D"/>
    <w:rsid w:val="000A3B0F"/>
    <w:rsid w:val="000A48E3"/>
    <w:rsid w:val="000A59A9"/>
    <w:rsid w:val="000A67D8"/>
    <w:rsid w:val="000B0D42"/>
    <w:rsid w:val="000B2743"/>
    <w:rsid w:val="000B70B7"/>
    <w:rsid w:val="000C05F4"/>
    <w:rsid w:val="000C4129"/>
    <w:rsid w:val="000C7445"/>
    <w:rsid w:val="000D6BC9"/>
    <w:rsid w:val="000E0FA8"/>
    <w:rsid w:val="000E4CCA"/>
    <w:rsid w:val="000E5EAB"/>
    <w:rsid w:val="000E790D"/>
    <w:rsid w:val="000F4C11"/>
    <w:rsid w:val="000F6DF6"/>
    <w:rsid w:val="000F73F5"/>
    <w:rsid w:val="00101103"/>
    <w:rsid w:val="0010743A"/>
    <w:rsid w:val="00116CE2"/>
    <w:rsid w:val="00125575"/>
    <w:rsid w:val="00126F95"/>
    <w:rsid w:val="0013135E"/>
    <w:rsid w:val="00136341"/>
    <w:rsid w:val="00137B44"/>
    <w:rsid w:val="00141851"/>
    <w:rsid w:val="0014357F"/>
    <w:rsid w:val="00144717"/>
    <w:rsid w:val="00161B40"/>
    <w:rsid w:val="0016531E"/>
    <w:rsid w:val="001948D8"/>
    <w:rsid w:val="001A06C9"/>
    <w:rsid w:val="001A130C"/>
    <w:rsid w:val="001B31CC"/>
    <w:rsid w:val="001D0313"/>
    <w:rsid w:val="001E21E7"/>
    <w:rsid w:val="001F1406"/>
    <w:rsid w:val="001F17C7"/>
    <w:rsid w:val="001F2D4A"/>
    <w:rsid w:val="002228D0"/>
    <w:rsid w:val="00236E28"/>
    <w:rsid w:val="00250635"/>
    <w:rsid w:val="00256249"/>
    <w:rsid w:val="0025677C"/>
    <w:rsid w:val="002645FD"/>
    <w:rsid w:val="00264642"/>
    <w:rsid w:val="0027301B"/>
    <w:rsid w:val="00276369"/>
    <w:rsid w:val="0028615B"/>
    <w:rsid w:val="00286832"/>
    <w:rsid w:val="0029001F"/>
    <w:rsid w:val="002919EC"/>
    <w:rsid w:val="00291EB0"/>
    <w:rsid w:val="00292917"/>
    <w:rsid w:val="00296880"/>
    <w:rsid w:val="00296DFF"/>
    <w:rsid w:val="00297B62"/>
    <w:rsid w:val="002A41F6"/>
    <w:rsid w:val="002B292B"/>
    <w:rsid w:val="002B2B0E"/>
    <w:rsid w:val="002C1BD4"/>
    <w:rsid w:val="002C49E1"/>
    <w:rsid w:val="002D0415"/>
    <w:rsid w:val="002D174A"/>
    <w:rsid w:val="002D6ED3"/>
    <w:rsid w:val="002F2642"/>
    <w:rsid w:val="002F3B4F"/>
    <w:rsid w:val="003042E5"/>
    <w:rsid w:val="003074CE"/>
    <w:rsid w:val="003144A1"/>
    <w:rsid w:val="00317F92"/>
    <w:rsid w:val="00323DB0"/>
    <w:rsid w:val="0033354A"/>
    <w:rsid w:val="00335D82"/>
    <w:rsid w:val="003428E8"/>
    <w:rsid w:val="00342BDB"/>
    <w:rsid w:val="00343C82"/>
    <w:rsid w:val="0034664D"/>
    <w:rsid w:val="00353877"/>
    <w:rsid w:val="003576E8"/>
    <w:rsid w:val="00377C9A"/>
    <w:rsid w:val="00383E2B"/>
    <w:rsid w:val="003A105E"/>
    <w:rsid w:val="003B1B1F"/>
    <w:rsid w:val="003D352F"/>
    <w:rsid w:val="003D3F06"/>
    <w:rsid w:val="003D7CB6"/>
    <w:rsid w:val="003F0AF1"/>
    <w:rsid w:val="003F18A6"/>
    <w:rsid w:val="003F5888"/>
    <w:rsid w:val="00407820"/>
    <w:rsid w:val="00407A7D"/>
    <w:rsid w:val="00407C20"/>
    <w:rsid w:val="004134BC"/>
    <w:rsid w:val="0042589B"/>
    <w:rsid w:val="00434107"/>
    <w:rsid w:val="00442B0E"/>
    <w:rsid w:val="004505EA"/>
    <w:rsid w:val="0045409C"/>
    <w:rsid w:val="004561E2"/>
    <w:rsid w:val="0045788D"/>
    <w:rsid w:val="004603FA"/>
    <w:rsid w:val="00460416"/>
    <w:rsid w:val="00462A08"/>
    <w:rsid w:val="00471F0C"/>
    <w:rsid w:val="00475DE1"/>
    <w:rsid w:val="00481E9F"/>
    <w:rsid w:val="00481EF7"/>
    <w:rsid w:val="00483EFA"/>
    <w:rsid w:val="004869DB"/>
    <w:rsid w:val="0049066A"/>
    <w:rsid w:val="00497EA8"/>
    <w:rsid w:val="00497ECE"/>
    <w:rsid w:val="004A3CED"/>
    <w:rsid w:val="004A4028"/>
    <w:rsid w:val="004A47AE"/>
    <w:rsid w:val="004B02E0"/>
    <w:rsid w:val="004B0530"/>
    <w:rsid w:val="004B0F87"/>
    <w:rsid w:val="004B6991"/>
    <w:rsid w:val="004D5011"/>
    <w:rsid w:val="004F2705"/>
    <w:rsid w:val="004F5B2D"/>
    <w:rsid w:val="00500301"/>
    <w:rsid w:val="00523E62"/>
    <w:rsid w:val="00532DA4"/>
    <w:rsid w:val="00534BC0"/>
    <w:rsid w:val="00536613"/>
    <w:rsid w:val="00536C6E"/>
    <w:rsid w:val="0054049F"/>
    <w:rsid w:val="005461B3"/>
    <w:rsid w:val="005514D9"/>
    <w:rsid w:val="00554854"/>
    <w:rsid w:val="00554A14"/>
    <w:rsid w:val="0055507A"/>
    <w:rsid w:val="00560BC9"/>
    <w:rsid w:val="005653F4"/>
    <w:rsid w:val="00573C02"/>
    <w:rsid w:val="00586AD7"/>
    <w:rsid w:val="00587DF7"/>
    <w:rsid w:val="00592DBF"/>
    <w:rsid w:val="005A2F4E"/>
    <w:rsid w:val="005B39FA"/>
    <w:rsid w:val="005C0D9D"/>
    <w:rsid w:val="005C25FB"/>
    <w:rsid w:val="005E1BB3"/>
    <w:rsid w:val="005E5740"/>
    <w:rsid w:val="005E5F6D"/>
    <w:rsid w:val="005F18FB"/>
    <w:rsid w:val="005F2935"/>
    <w:rsid w:val="005F7D81"/>
    <w:rsid w:val="00600AA1"/>
    <w:rsid w:val="00602755"/>
    <w:rsid w:val="00622ED8"/>
    <w:rsid w:val="0062680E"/>
    <w:rsid w:val="00630D25"/>
    <w:rsid w:val="00644BB8"/>
    <w:rsid w:val="00646650"/>
    <w:rsid w:val="00651434"/>
    <w:rsid w:val="00652937"/>
    <w:rsid w:val="00653DC0"/>
    <w:rsid w:val="0065650E"/>
    <w:rsid w:val="006608A2"/>
    <w:rsid w:val="00660CB2"/>
    <w:rsid w:val="00664B72"/>
    <w:rsid w:val="00671133"/>
    <w:rsid w:val="006724D3"/>
    <w:rsid w:val="006816FA"/>
    <w:rsid w:val="00685553"/>
    <w:rsid w:val="0069139B"/>
    <w:rsid w:val="006923B0"/>
    <w:rsid w:val="006928E7"/>
    <w:rsid w:val="006A5CAC"/>
    <w:rsid w:val="006B165D"/>
    <w:rsid w:val="006B464D"/>
    <w:rsid w:val="006B79D1"/>
    <w:rsid w:val="006C2695"/>
    <w:rsid w:val="006D2FBF"/>
    <w:rsid w:val="006E1B82"/>
    <w:rsid w:val="006E1C7E"/>
    <w:rsid w:val="006F310D"/>
    <w:rsid w:val="006F5A8D"/>
    <w:rsid w:val="00700BB4"/>
    <w:rsid w:val="00723F6F"/>
    <w:rsid w:val="007310F8"/>
    <w:rsid w:val="00732041"/>
    <w:rsid w:val="007412AC"/>
    <w:rsid w:val="00746123"/>
    <w:rsid w:val="007464D3"/>
    <w:rsid w:val="007556D8"/>
    <w:rsid w:val="007565AF"/>
    <w:rsid w:val="007567ED"/>
    <w:rsid w:val="00756B94"/>
    <w:rsid w:val="00757E3F"/>
    <w:rsid w:val="00762D38"/>
    <w:rsid w:val="007637DC"/>
    <w:rsid w:val="00767AB7"/>
    <w:rsid w:val="00772D8C"/>
    <w:rsid w:val="007860A9"/>
    <w:rsid w:val="007A706F"/>
    <w:rsid w:val="007B0146"/>
    <w:rsid w:val="007B0A41"/>
    <w:rsid w:val="007B6089"/>
    <w:rsid w:val="007C6FE9"/>
    <w:rsid w:val="007D433F"/>
    <w:rsid w:val="007D756F"/>
    <w:rsid w:val="007D779E"/>
    <w:rsid w:val="007E1658"/>
    <w:rsid w:val="007E1873"/>
    <w:rsid w:val="007E27B6"/>
    <w:rsid w:val="007E7594"/>
    <w:rsid w:val="007F0037"/>
    <w:rsid w:val="007F09F9"/>
    <w:rsid w:val="007F2079"/>
    <w:rsid w:val="007F2F8C"/>
    <w:rsid w:val="007F5C6A"/>
    <w:rsid w:val="007F733C"/>
    <w:rsid w:val="007F78D8"/>
    <w:rsid w:val="007F7A87"/>
    <w:rsid w:val="00801AAD"/>
    <w:rsid w:val="008042CA"/>
    <w:rsid w:val="008071DE"/>
    <w:rsid w:val="00807C2F"/>
    <w:rsid w:val="0081623D"/>
    <w:rsid w:val="0082243A"/>
    <w:rsid w:val="00823920"/>
    <w:rsid w:val="0083013B"/>
    <w:rsid w:val="00832C54"/>
    <w:rsid w:val="00844E9C"/>
    <w:rsid w:val="008461B8"/>
    <w:rsid w:val="00846EE8"/>
    <w:rsid w:val="00852CA9"/>
    <w:rsid w:val="0085512C"/>
    <w:rsid w:val="00863A79"/>
    <w:rsid w:val="00863D7E"/>
    <w:rsid w:val="0086451A"/>
    <w:rsid w:val="008648F7"/>
    <w:rsid w:val="00865C84"/>
    <w:rsid w:val="0086648F"/>
    <w:rsid w:val="00871FEA"/>
    <w:rsid w:val="0087675C"/>
    <w:rsid w:val="00890EC2"/>
    <w:rsid w:val="00892AB4"/>
    <w:rsid w:val="00892B6A"/>
    <w:rsid w:val="008966B7"/>
    <w:rsid w:val="008A03E8"/>
    <w:rsid w:val="008A146C"/>
    <w:rsid w:val="008A3636"/>
    <w:rsid w:val="008A5217"/>
    <w:rsid w:val="008B1769"/>
    <w:rsid w:val="008B17EC"/>
    <w:rsid w:val="008C4992"/>
    <w:rsid w:val="008C49BD"/>
    <w:rsid w:val="008C6EAB"/>
    <w:rsid w:val="008C78C0"/>
    <w:rsid w:val="008D0C27"/>
    <w:rsid w:val="008E5883"/>
    <w:rsid w:val="008E59E2"/>
    <w:rsid w:val="008F4AAD"/>
    <w:rsid w:val="008F7EC6"/>
    <w:rsid w:val="00901819"/>
    <w:rsid w:val="00902C5B"/>
    <w:rsid w:val="0091005E"/>
    <w:rsid w:val="00910234"/>
    <w:rsid w:val="00917342"/>
    <w:rsid w:val="00922F3B"/>
    <w:rsid w:val="00923C99"/>
    <w:rsid w:val="00924FF3"/>
    <w:rsid w:val="00931251"/>
    <w:rsid w:val="00931A5F"/>
    <w:rsid w:val="00931C3E"/>
    <w:rsid w:val="00941DCE"/>
    <w:rsid w:val="0094793F"/>
    <w:rsid w:val="00951E71"/>
    <w:rsid w:val="009525EC"/>
    <w:rsid w:val="00954118"/>
    <w:rsid w:val="0095700D"/>
    <w:rsid w:val="00957C35"/>
    <w:rsid w:val="00960DEE"/>
    <w:rsid w:val="00961678"/>
    <w:rsid w:val="00980FBE"/>
    <w:rsid w:val="009918E1"/>
    <w:rsid w:val="00994E0E"/>
    <w:rsid w:val="00995304"/>
    <w:rsid w:val="0099561C"/>
    <w:rsid w:val="009A21C8"/>
    <w:rsid w:val="009A560D"/>
    <w:rsid w:val="009B7899"/>
    <w:rsid w:val="009C0403"/>
    <w:rsid w:val="009D0E55"/>
    <w:rsid w:val="009D5524"/>
    <w:rsid w:val="009E1A89"/>
    <w:rsid w:val="009E1BD9"/>
    <w:rsid w:val="009E6161"/>
    <w:rsid w:val="009F1BB3"/>
    <w:rsid w:val="009F28E7"/>
    <w:rsid w:val="00A154D7"/>
    <w:rsid w:val="00A27CA4"/>
    <w:rsid w:val="00A31482"/>
    <w:rsid w:val="00A336AB"/>
    <w:rsid w:val="00A41A71"/>
    <w:rsid w:val="00A44AED"/>
    <w:rsid w:val="00A45262"/>
    <w:rsid w:val="00A475DE"/>
    <w:rsid w:val="00A537C1"/>
    <w:rsid w:val="00A56180"/>
    <w:rsid w:val="00A57A5F"/>
    <w:rsid w:val="00A60C7D"/>
    <w:rsid w:val="00A61A54"/>
    <w:rsid w:val="00A623B6"/>
    <w:rsid w:val="00A66FF8"/>
    <w:rsid w:val="00A70D0B"/>
    <w:rsid w:val="00A76F2E"/>
    <w:rsid w:val="00A77FD8"/>
    <w:rsid w:val="00A8345B"/>
    <w:rsid w:val="00A9246E"/>
    <w:rsid w:val="00AA3492"/>
    <w:rsid w:val="00AA3E23"/>
    <w:rsid w:val="00AA570F"/>
    <w:rsid w:val="00AB0EBE"/>
    <w:rsid w:val="00AB3655"/>
    <w:rsid w:val="00AC3C4C"/>
    <w:rsid w:val="00AD2155"/>
    <w:rsid w:val="00AD4213"/>
    <w:rsid w:val="00AD448F"/>
    <w:rsid w:val="00AD5964"/>
    <w:rsid w:val="00AE1A6F"/>
    <w:rsid w:val="00AE37D4"/>
    <w:rsid w:val="00AE38C4"/>
    <w:rsid w:val="00AE531B"/>
    <w:rsid w:val="00AE5578"/>
    <w:rsid w:val="00AE615F"/>
    <w:rsid w:val="00AF37FE"/>
    <w:rsid w:val="00B04E3A"/>
    <w:rsid w:val="00B065B3"/>
    <w:rsid w:val="00B0699B"/>
    <w:rsid w:val="00B23C9A"/>
    <w:rsid w:val="00B2676E"/>
    <w:rsid w:val="00B33FBA"/>
    <w:rsid w:val="00B35DB6"/>
    <w:rsid w:val="00B4122A"/>
    <w:rsid w:val="00B441AC"/>
    <w:rsid w:val="00B56593"/>
    <w:rsid w:val="00B578BD"/>
    <w:rsid w:val="00B60AC6"/>
    <w:rsid w:val="00B63583"/>
    <w:rsid w:val="00B64833"/>
    <w:rsid w:val="00B65BB8"/>
    <w:rsid w:val="00B870FB"/>
    <w:rsid w:val="00B92382"/>
    <w:rsid w:val="00B9407D"/>
    <w:rsid w:val="00B977C0"/>
    <w:rsid w:val="00B97B39"/>
    <w:rsid w:val="00BA1A3F"/>
    <w:rsid w:val="00BA72AB"/>
    <w:rsid w:val="00BB27DF"/>
    <w:rsid w:val="00BB7BEB"/>
    <w:rsid w:val="00BC56F1"/>
    <w:rsid w:val="00BD09A6"/>
    <w:rsid w:val="00BD42BD"/>
    <w:rsid w:val="00BE3DF4"/>
    <w:rsid w:val="00BF6337"/>
    <w:rsid w:val="00BF71F1"/>
    <w:rsid w:val="00C02F86"/>
    <w:rsid w:val="00C05C15"/>
    <w:rsid w:val="00C107D9"/>
    <w:rsid w:val="00C12875"/>
    <w:rsid w:val="00C145C8"/>
    <w:rsid w:val="00C164BB"/>
    <w:rsid w:val="00C1758C"/>
    <w:rsid w:val="00C267F9"/>
    <w:rsid w:val="00C37D70"/>
    <w:rsid w:val="00C51807"/>
    <w:rsid w:val="00C56B92"/>
    <w:rsid w:val="00C60C1A"/>
    <w:rsid w:val="00C63906"/>
    <w:rsid w:val="00C656C8"/>
    <w:rsid w:val="00C66D1D"/>
    <w:rsid w:val="00C7024D"/>
    <w:rsid w:val="00C854D2"/>
    <w:rsid w:val="00C90DD8"/>
    <w:rsid w:val="00C9751A"/>
    <w:rsid w:val="00CA2799"/>
    <w:rsid w:val="00CA6161"/>
    <w:rsid w:val="00CA79C6"/>
    <w:rsid w:val="00CB45DD"/>
    <w:rsid w:val="00CB5638"/>
    <w:rsid w:val="00CC0957"/>
    <w:rsid w:val="00CC1CE0"/>
    <w:rsid w:val="00CC3B2C"/>
    <w:rsid w:val="00CD0BD6"/>
    <w:rsid w:val="00CD156D"/>
    <w:rsid w:val="00CE298C"/>
    <w:rsid w:val="00CE3306"/>
    <w:rsid w:val="00CE6691"/>
    <w:rsid w:val="00CF354E"/>
    <w:rsid w:val="00CF4D6A"/>
    <w:rsid w:val="00D01ED9"/>
    <w:rsid w:val="00D139C6"/>
    <w:rsid w:val="00D3151D"/>
    <w:rsid w:val="00D3368A"/>
    <w:rsid w:val="00D40984"/>
    <w:rsid w:val="00D4288D"/>
    <w:rsid w:val="00D6361C"/>
    <w:rsid w:val="00D717D6"/>
    <w:rsid w:val="00D73F90"/>
    <w:rsid w:val="00D77F6C"/>
    <w:rsid w:val="00D83171"/>
    <w:rsid w:val="00D86094"/>
    <w:rsid w:val="00D876E0"/>
    <w:rsid w:val="00D929AC"/>
    <w:rsid w:val="00DA0D34"/>
    <w:rsid w:val="00DA18DE"/>
    <w:rsid w:val="00DA4B2D"/>
    <w:rsid w:val="00DB2CB4"/>
    <w:rsid w:val="00DB47DD"/>
    <w:rsid w:val="00DC2C3C"/>
    <w:rsid w:val="00DC3915"/>
    <w:rsid w:val="00DD6F57"/>
    <w:rsid w:val="00DE5520"/>
    <w:rsid w:val="00DF067A"/>
    <w:rsid w:val="00DF46EB"/>
    <w:rsid w:val="00E05A62"/>
    <w:rsid w:val="00E11AC9"/>
    <w:rsid w:val="00E1383E"/>
    <w:rsid w:val="00E143FD"/>
    <w:rsid w:val="00E15621"/>
    <w:rsid w:val="00E20987"/>
    <w:rsid w:val="00E35B81"/>
    <w:rsid w:val="00E3719C"/>
    <w:rsid w:val="00E406F0"/>
    <w:rsid w:val="00E629EF"/>
    <w:rsid w:val="00E66E1A"/>
    <w:rsid w:val="00E66EF5"/>
    <w:rsid w:val="00E833AD"/>
    <w:rsid w:val="00E8533B"/>
    <w:rsid w:val="00E93625"/>
    <w:rsid w:val="00E96548"/>
    <w:rsid w:val="00E97238"/>
    <w:rsid w:val="00E975F9"/>
    <w:rsid w:val="00E976F4"/>
    <w:rsid w:val="00E979CD"/>
    <w:rsid w:val="00EA1F19"/>
    <w:rsid w:val="00EA1F91"/>
    <w:rsid w:val="00EB30D8"/>
    <w:rsid w:val="00EC1FDC"/>
    <w:rsid w:val="00EE43CC"/>
    <w:rsid w:val="00F03A8C"/>
    <w:rsid w:val="00F05357"/>
    <w:rsid w:val="00F05F7C"/>
    <w:rsid w:val="00F12FDC"/>
    <w:rsid w:val="00F14270"/>
    <w:rsid w:val="00F202CF"/>
    <w:rsid w:val="00F2188C"/>
    <w:rsid w:val="00F30608"/>
    <w:rsid w:val="00F32848"/>
    <w:rsid w:val="00F337CB"/>
    <w:rsid w:val="00F64299"/>
    <w:rsid w:val="00F64A3F"/>
    <w:rsid w:val="00F6667E"/>
    <w:rsid w:val="00F66764"/>
    <w:rsid w:val="00F7438D"/>
    <w:rsid w:val="00F75B0E"/>
    <w:rsid w:val="00F804E5"/>
    <w:rsid w:val="00F86C9A"/>
    <w:rsid w:val="00F92BD3"/>
    <w:rsid w:val="00F94658"/>
    <w:rsid w:val="00F94F4A"/>
    <w:rsid w:val="00F9654A"/>
    <w:rsid w:val="00F967FE"/>
    <w:rsid w:val="00FA0875"/>
    <w:rsid w:val="00FA2A2E"/>
    <w:rsid w:val="00FA31EB"/>
    <w:rsid w:val="00FA4419"/>
    <w:rsid w:val="00FA743A"/>
    <w:rsid w:val="00FB30FD"/>
    <w:rsid w:val="00FB3453"/>
    <w:rsid w:val="00FB67A5"/>
    <w:rsid w:val="00FC1D50"/>
    <w:rsid w:val="00FC2B50"/>
    <w:rsid w:val="00FD0457"/>
    <w:rsid w:val="00FD13BC"/>
    <w:rsid w:val="00FD7E61"/>
    <w:rsid w:val="00FE07CA"/>
    <w:rsid w:val="00FE07E3"/>
    <w:rsid w:val="00FE0A08"/>
    <w:rsid w:val="00FE3727"/>
    <w:rsid w:val="00FE5921"/>
    <w:rsid w:val="00FE7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3D205E-C6A1-4474-AF9F-9C57178CF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CB6"/>
    <w:rPr>
      <w:rFonts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1B31CC"/>
    <w:pPr>
      <w:spacing w:before="100" w:beforeAutospacing="1" w:after="100" w:afterAutospacing="1" w:line="240" w:lineRule="auto"/>
    </w:pPr>
    <w:rPr>
      <w:rFonts w:ascii="Times New Roman" w:hAnsi="Times New Roman"/>
      <w:sz w:val="24"/>
      <w:szCs w:val="24"/>
      <w:lang w:eastAsia="ru-RU"/>
    </w:rPr>
  </w:style>
  <w:style w:type="character" w:customStyle="1" w:styleId="rvts9">
    <w:name w:val="rvts9"/>
    <w:basedOn w:val="a0"/>
    <w:rsid w:val="001B31CC"/>
    <w:rPr>
      <w:rFonts w:cs="Times New Roman"/>
    </w:rPr>
  </w:style>
  <w:style w:type="character" w:customStyle="1" w:styleId="rvts11">
    <w:name w:val="rvts11"/>
    <w:basedOn w:val="a0"/>
    <w:rsid w:val="001B31CC"/>
    <w:rPr>
      <w:rFonts w:cs="Times New Roman"/>
    </w:rPr>
  </w:style>
  <w:style w:type="character" w:styleId="a3">
    <w:name w:val="Hyperlink"/>
    <w:basedOn w:val="a0"/>
    <w:uiPriority w:val="99"/>
    <w:unhideWhenUsed/>
    <w:rsid w:val="001B31CC"/>
    <w:rPr>
      <w:rFonts w:cs="Times New Roman"/>
      <w:color w:val="0000FF"/>
      <w:u w:val="single"/>
    </w:rPr>
  </w:style>
  <w:style w:type="character" w:customStyle="1" w:styleId="rvts46">
    <w:name w:val="rvts46"/>
    <w:basedOn w:val="a0"/>
    <w:rsid w:val="001B31CC"/>
    <w:rPr>
      <w:rFonts w:cs="Times New Roman"/>
    </w:rPr>
  </w:style>
  <w:style w:type="table" w:styleId="a4">
    <w:name w:val="Table Grid"/>
    <w:basedOn w:val="a1"/>
    <w:uiPriority w:val="59"/>
    <w:rsid w:val="001B31C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8B1769"/>
    <w:rPr>
      <w:rFonts w:ascii="Calibri" w:hAnsi="Calibri" w:cs="Calibri"/>
      <w:lang w:val="uk-UA" w:eastAsia="ru-RU"/>
    </w:rPr>
    <w:tblPr>
      <w:tblCellMar>
        <w:top w:w="0" w:type="dxa"/>
        <w:left w:w="0" w:type="dxa"/>
        <w:bottom w:w="0" w:type="dxa"/>
        <w:right w:w="0" w:type="dxa"/>
      </w:tblCellMar>
    </w:tblPr>
  </w:style>
  <w:style w:type="paragraph" w:styleId="a5">
    <w:name w:val="header"/>
    <w:basedOn w:val="a"/>
    <w:link w:val="a6"/>
    <w:uiPriority w:val="99"/>
    <w:unhideWhenUsed/>
    <w:rsid w:val="00286832"/>
    <w:pPr>
      <w:tabs>
        <w:tab w:val="center" w:pos="4819"/>
        <w:tab w:val="right" w:pos="9639"/>
      </w:tabs>
      <w:spacing w:after="0" w:line="240" w:lineRule="auto"/>
    </w:pPr>
  </w:style>
  <w:style w:type="character" w:customStyle="1" w:styleId="a6">
    <w:name w:val="Верхній колонтитул Знак"/>
    <w:basedOn w:val="a0"/>
    <w:link w:val="a5"/>
    <w:uiPriority w:val="99"/>
    <w:locked/>
    <w:rsid w:val="00286832"/>
    <w:rPr>
      <w:rFonts w:cs="Times New Roman"/>
    </w:rPr>
  </w:style>
  <w:style w:type="paragraph" w:styleId="a7">
    <w:name w:val="footer"/>
    <w:basedOn w:val="a"/>
    <w:link w:val="a8"/>
    <w:uiPriority w:val="99"/>
    <w:unhideWhenUsed/>
    <w:rsid w:val="00286832"/>
    <w:pPr>
      <w:tabs>
        <w:tab w:val="center" w:pos="4819"/>
        <w:tab w:val="right" w:pos="9639"/>
      </w:tabs>
      <w:spacing w:after="0" w:line="240" w:lineRule="auto"/>
    </w:pPr>
  </w:style>
  <w:style w:type="character" w:customStyle="1" w:styleId="a8">
    <w:name w:val="Нижній колонтитул Знак"/>
    <w:basedOn w:val="a0"/>
    <w:link w:val="a7"/>
    <w:uiPriority w:val="99"/>
    <w:locked/>
    <w:rsid w:val="00286832"/>
    <w:rPr>
      <w:rFonts w:cs="Times New Roman"/>
    </w:rPr>
  </w:style>
  <w:style w:type="paragraph" w:styleId="a9">
    <w:name w:val="Balloon Text"/>
    <w:basedOn w:val="a"/>
    <w:link w:val="aa"/>
    <w:uiPriority w:val="99"/>
    <w:semiHidden/>
    <w:unhideWhenUsed/>
    <w:rsid w:val="00A41A71"/>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locked/>
    <w:rsid w:val="00A41A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924027">
      <w:marLeft w:val="0"/>
      <w:marRight w:val="0"/>
      <w:marTop w:val="0"/>
      <w:marBottom w:val="0"/>
      <w:divBdr>
        <w:top w:val="none" w:sz="0" w:space="0" w:color="auto"/>
        <w:left w:val="none" w:sz="0" w:space="0" w:color="auto"/>
        <w:bottom w:val="none" w:sz="0" w:space="0" w:color="auto"/>
        <w:right w:val="none" w:sz="0" w:space="0" w:color="auto"/>
      </w:divBdr>
    </w:div>
    <w:div w:id="569924028">
      <w:marLeft w:val="0"/>
      <w:marRight w:val="0"/>
      <w:marTop w:val="0"/>
      <w:marBottom w:val="0"/>
      <w:divBdr>
        <w:top w:val="none" w:sz="0" w:space="0" w:color="auto"/>
        <w:left w:val="none" w:sz="0" w:space="0" w:color="auto"/>
        <w:bottom w:val="none" w:sz="0" w:space="0" w:color="auto"/>
        <w:right w:val="none" w:sz="0" w:space="0" w:color="auto"/>
      </w:divBdr>
    </w:div>
    <w:div w:id="569924029">
      <w:marLeft w:val="0"/>
      <w:marRight w:val="0"/>
      <w:marTop w:val="0"/>
      <w:marBottom w:val="0"/>
      <w:divBdr>
        <w:top w:val="none" w:sz="0" w:space="0" w:color="auto"/>
        <w:left w:val="none" w:sz="0" w:space="0" w:color="auto"/>
        <w:bottom w:val="none" w:sz="0" w:space="0" w:color="auto"/>
        <w:right w:val="none" w:sz="0" w:space="0" w:color="auto"/>
      </w:divBdr>
    </w:div>
    <w:div w:id="569924030">
      <w:marLeft w:val="0"/>
      <w:marRight w:val="0"/>
      <w:marTop w:val="0"/>
      <w:marBottom w:val="0"/>
      <w:divBdr>
        <w:top w:val="none" w:sz="0" w:space="0" w:color="auto"/>
        <w:left w:val="none" w:sz="0" w:space="0" w:color="auto"/>
        <w:bottom w:val="none" w:sz="0" w:space="0" w:color="auto"/>
        <w:right w:val="none" w:sz="0" w:space="0" w:color="auto"/>
      </w:divBdr>
    </w:div>
    <w:div w:id="569924031">
      <w:marLeft w:val="0"/>
      <w:marRight w:val="0"/>
      <w:marTop w:val="0"/>
      <w:marBottom w:val="0"/>
      <w:divBdr>
        <w:top w:val="none" w:sz="0" w:space="0" w:color="auto"/>
        <w:left w:val="none" w:sz="0" w:space="0" w:color="auto"/>
        <w:bottom w:val="none" w:sz="0" w:space="0" w:color="auto"/>
        <w:right w:val="none" w:sz="0" w:space="0" w:color="auto"/>
      </w:divBdr>
    </w:div>
    <w:div w:id="569924032">
      <w:marLeft w:val="0"/>
      <w:marRight w:val="0"/>
      <w:marTop w:val="0"/>
      <w:marBottom w:val="0"/>
      <w:divBdr>
        <w:top w:val="none" w:sz="0" w:space="0" w:color="auto"/>
        <w:left w:val="none" w:sz="0" w:space="0" w:color="auto"/>
        <w:bottom w:val="none" w:sz="0" w:space="0" w:color="auto"/>
        <w:right w:val="none" w:sz="0" w:space="0" w:color="auto"/>
      </w:divBdr>
    </w:div>
    <w:div w:id="569924033">
      <w:marLeft w:val="0"/>
      <w:marRight w:val="0"/>
      <w:marTop w:val="0"/>
      <w:marBottom w:val="0"/>
      <w:divBdr>
        <w:top w:val="none" w:sz="0" w:space="0" w:color="auto"/>
        <w:left w:val="none" w:sz="0" w:space="0" w:color="auto"/>
        <w:bottom w:val="none" w:sz="0" w:space="0" w:color="auto"/>
        <w:right w:val="none" w:sz="0" w:space="0" w:color="auto"/>
      </w:divBdr>
    </w:div>
    <w:div w:id="569924034">
      <w:marLeft w:val="0"/>
      <w:marRight w:val="0"/>
      <w:marTop w:val="0"/>
      <w:marBottom w:val="0"/>
      <w:divBdr>
        <w:top w:val="none" w:sz="0" w:space="0" w:color="auto"/>
        <w:left w:val="none" w:sz="0" w:space="0" w:color="auto"/>
        <w:bottom w:val="none" w:sz="0" w:space="0" w:color="auto"/>
        <w:right w:val="none" w:sz="0" w:space="0" w:color="auto"/>
      </w:divBdr>
    </w:div>
    <w:div w:id="569924035">
      <w:marLeft w:val="0"/>
      <w:marRight w:val="0"/>
      <w:marTop w:val="0"/>
      <w:marBottom w:val="0"/>
      <w:divBdr>
        <w:top w:val="none" w:sz="0" w:space="0" w:color="auto"/>
        <w:left w:val="none" w:sz="0" w:space="0" w:color="auto"/>
        <w:bottom w:val="none" w:sz="0" w:space="0" w:color="auto"/>
        <w:right w:val="none" w:sz="0" w:space="0" w:color="auto"/>
      </w:divBdr>
    </w:div>
    <w:div w:id="569924036">
      <w:marLeft w:val="0"/>
      <w:marRight w:val="0"/>
      <w:marTop w:val="0"/>
      <w:marBottom w:val="0"/>
      <w:divBdr>
        <w:top w:val="none" w:sz="0" w:space="0" w:color="auto"/>
        <w:left w:val="none" w:sz="0" w:space="0" w:color="auto"/>
        <w:bottom w:val="none" w:sz="0" w:space="0" w:color="auto"/>
        <w:right w:val="none" w:sz="0" w:space="0" w:color="auto"/>
      </w:divBdr>
    </w:div>
    <w:div w:id="569924037">
      <w:marLeft w:val="0"/>
      <w:marRight w:val="0"/>
      <w:marTop w:val="0"/>
      <w:marBottom w:val="0"/>
      <w:divBdr>
        <w:top w:val="none" w:sz="0" w:space="0" w:color="auto"/>
        <w:left w:val="none" w:sz="0" w:space="0" w:color="auto"/>
        <w:bottom w:val="none" w:sz="0" w:space="0" w:color="auto"/>
        <w:right w:val="none" w:sz="0" w:space="0" w:color="auto"/>
      </w:divBdr>
    </w:div>
    <w:div w:id="5699240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84%D0%B0-18" TargetMode="External"/><Relationship Id="rId13" Type="http://schemas.openxmlformats.org/officeDocument/2006/relationships/hyperlink" Target="https://zakon.rada.gov.ua/laws/show/2755-17?find=1&amp;text=%D0%9F%D0%BE%D1%80%D1%8F%D0%B4%D0%BE%D0%BA+%D0%B2%D0%B5%D0%B4%D0%B5%D0%BD%D0%BD%D1%8F+%D0%84%D0%B4%D0%B8%D0%BD%D0%BE%D0%B3%D0%BE+%D0%B4%D0%B5%D1%80%D0%B6%D0%B0%D0%B2%D0%BD%D0%BE%D0%B3%D0%BE+%D1%80%D0%B5%D1%94%D1%81%D1%82%D1%80%D1%83+%D0%B2%D0%B8%D1%82%D1%80%D0%B0%D1%82%D0%BE%D0%BC%D1%96%D1%80%D1%96%D0%B2-%D0%BB%D1%96%D1%87%D0%B8%D0%BB%D1%8C%D0%BD%D0%B8%D0%BA%D1%96%D0%B2+%D0%BE%D0%B1%D1%81%D1%8F%D0%B3%D1%83+%D0%B2%D0%B8%D1%80%D0%BE%D0%B1%D0%BB%D0%B5%D0%BD%D0%BE%D0%B3%D0%BE+%D1%81%D0%BF%D0%B8%D1%80%D1%82%D1%83+%D0%B5%D1%82%D0%B8%D0%BB%D0%BE%D0%B2" TargetMode="External"/><Relationship Id="rId18" Type="http://schemas.openxmlformats.org/officeDocument/2006/relationships/hyperlink" Target="https://zakon.rada.gov.ua/laws/show/481/95-%D0%B2%D1%80?find=1&amp;text=%D0%BD%D0%BE%D1%80%D0%BC%D0%B8+%D0%B2%D1%82%D1%80%D0%B0%D1%82+%D1%81%D0%BF%D0%B8%D1%80%D1%82%D1%83" TargetMode="External"/><Relationship Id="rId3" Type="http://schemas.openxmlformats.org/officeDocument/2006/relationships/settings" Target="settings.xml"/><Relationship Id="rId21" Type="http://schemas.openxmlformats.org/officeDocument/2006/relationships/hyperlink" Target="https://zakon.rada.gov.ua/laws/show/481/95-%D0%B2%D1%80?find=1&amp;text=%D0%BD%D0%BE%D1%80%D0%BC%D0%B8+%D0%B2%D1%82%D1%80%D0%B0%D1%82+%D1%81%D0%BF%D0%B8%D1%80%D1%82%D1%83" TargetMode="External"/><Relationship Id="rId7" Type="http://schemas.openxmlformats.org/officeDocument/2006/relationships/hyperlink" Target="https://zakon.rada.gov.ua/laws/show/584%D0%B0-18" TargetMode="External"/><Relationship Id="rId12" Type="http://schemas.openxmlformats.org/officeDocument/2006/relationships/hyperlink" Target="https://zakon.rada.gov.ua/laws/show/2755-17?find=1&amp;text=%D0%9F%D0%BE%D1%80%D1%8F%D0%B4%D0%BE%D0%BA+%D0%B2%D0%B5%D0%B4%D0%B5%D0%BD%D0%BD%D1%8F+%D0%84%D0%B4%D0%B8%D0%BD%D0%BE%D0%B3%D0%BE+%D0%B4%D0%B5%D1%80%D0%B6%D0%B0%D0%B2%D0%BD%D0%BE%D0%B3%D0%BE+%D1%80%D0%B5%D1%94%D1%81%D1%82%D1%80%D1%83+%D0%B2%D0%B8%D1%82%D1%80%D0%B0%D1%82%D0%BE%D0%BC%D1%96%D1%80%D1%96%D0%B2-%D0%BB%D1%96%D1%87%D0%B8%D0%BB%D1%8C%D0%BD%D0%B8%D0%BA%D1%96%D0%B2+%D0%BE%D0%B1%D1%81%D1%8F%D0%B3%D1%83+%D0%B2%D0%B8%D1%80%D0%BE%D0%B1%D0%BB%D0%B5%D0%BD%D0%BE%D0%B3%D0%BE+%D1%81%D0%BF%D0%B8%D1%80%D1%82%D1%83+%D0%B5%D1%82%D0%B8%D0%BB%D0%BE%D0%B2" TargetMode="External"/><Relationship Id="rId17" Type="http://schemas.openxmlformats.org/officeDocument/2006/relationships/hyperlink" Target="https://zakon.rada.gov.ua/laws/show/481/95-%D0%B2%D1%80?find=1&amp;text=%D0%BD%D0%BE%D1%80%D0%BC%D0%B8+%D0%B2%D1%82%D1%80%D0%B0%D1%82+%D1%81%D0%BF%D0%B8%D1%80%D1%82%D1%8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481/95-%D0%B2%D1%80?find=1&amp;text=%D0%BD%D0%BE%D1%80%D0%BC%D0%B8+%D0%B2%D1%82%D1%80%D0%B0%D1%82+%D1%81%D0%BF%D0%B8%D1%80%D1%82%D1%83" TargetMode="External"/><Relationship Id="rId20" Type="http://schemas.openxmlformats.org/officeDocument/2006/relationships/hyperlink" Target="https://zakon.rada.gov.ua/laws/show/481/95-%D0%B2%D1%80?find=1&amp;text=%D0%BD%D0%BE%D1%80%D0%BC%D0%B8+%D0%B2%D1%82%D1%80%D0%B0%D1%82+%D1%81%D0%BF%D0%B8%D1%80%D1%82%D1%83"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755-17?find=1&amp;text=%D0%9F%D0%BE%D1%80%D1%8F%D0%B4%D0%BE%D0%BA+%D0%B2%D0%B5%D0%B4%D0%B5%D0%BD%D0%BD%D1%8F+%D0%84%D0%B4%D0%B8%D0%BD%D0%BE%D0%B3%D0%BE+%D0%B4%D0%B5%D1%80%D0%B6%D0%B0%D0%B2%D0%BD%D0%BE%D0%B3%D0%BE+%D1%80%D0%B5%D1%94%D1%81%D1%82%D1%80%D1%83+%D0%B2%D0%B8%D1%82%D1%80%D0%B0%D1%82%D0%BE%D0%BC%D1%96%D1%80%D1%96%D0%B2-%D0%BB%D1%96%D1%87%D0%B8%D0%BB%D1%8C%D0%BD%D0%B8%D0%BA%D1%96%D0%B2+%D0%BE%D0%B1%D1%81%D1%8F%D0%B3%D1%83+%D0%B2%D0%B8%D1%80%D0%BE%D0%B1%D0%BB%D0%B5%D0%BD%D0%BE%D0%B3%D0%BE+%D1%81%D0%BF%D0%B8%D1%80%D1%82%D1%83+%D0%B5%D1%82%D0%B8%D0%BB%D0%BE%D0%B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zakon.rada.gov.ua/laws/show/2755-17?find=1&amp;text=%D0%9F%D0%BE%D1%80%D1%8F%D0%B4%D0%BE%D0%BA+%D0%B2%D0%B5%D0%B4%D0%B5%D0%BD%D0%BD%D1%8F+%D0%84%D0%B4%D0%B8%D0%BD%D0%BE%D0%B3%D0%BE+%D0%B4%D0%B5%D1%80%D0%B6%D0%B0%D0%B2%D0%BD%D0%BE%D0%B3%D0%BE+%D1%80%D0%B5%D1%94%D1%81%D1%82%D1%80%D1%83+%D0%B2%D0%B8%D1%82%D1%80%D0%B0%D1%82%D0%BE%D0%BC%D1%96%D1%80%D1%96%D0%B2-%D0%BB%D1%96%D1%87%D0%B8%D0%BB%D1%8C%D0%BD%D0%B8%D0%BA%D1%96%D0%B2+%D0%BE%D0%B1%D1%81%D1%8F%D0%B3%D1%83+%D0%B2%D0%B8%D1%80%D0%BE%D0%B1%D0%BB%D0%B5%D0%BD%D0%BE%D0%B3%D0%BE+%D1%81%D0%BF%D0%B8%D1%80%D1%82%D1%83+%D0%B5%D1%82%D0%B8%D0%BB%D0%BE%D0%B2" TargetMode="External"/><Relationship Id="rId23" Type="http://schemas.openxmlformats.org/officeDocument/2006/relationships/header" Target="header1.xml"/><Relationship Id="rId10" Type="http://schemas.openxmlformats.org/officeDocument/2006/relationships/hyperlink" Target="https://zakon.rada.gov.ua/laws/show/2755-17?find=1&amp;text=%D0%9F%D0%BE%D1%80%D1%8F%D0%B4%D0%BE%D0%BA+%D0%B2%D0%B5%D0%B4%D0%B5%D0%BD%D0%BD%D1%8F+%D0%84%D0%B4%D0%B8%D0%BD%D0%BE%D0%B3%D0%BE+%D0%B4%D0%B5%D1%80%D0%B6%D0%B0%D0%B2%D0%BD%D0%BE%D0%B3%D0%BE+%D1%80%D0%B5%D1%94%D1%81%D1%82%D1%80%D1%83+%D0%B2%D0%B8%D1%82%D1%80%D0%B0%D1%82%D0%BE%D0%BC%D1%96%D1%80%D1%96%D0%B2-%D0%BB%D1%96%D1%87%D0%B8%D0%BB%D1%8C%D0%BD%D0%B8%D0%BA%D1%96%D0%B2+%D0%BE%D0%B1%D1%81%D1%8F%D0%B3%D1%83+%D0%B2%D0%B8%D1%80%D0%BE%D0%B1%D0%BB%D0%B5%D0%BD%D0%BE%D0%B3%D0%BE+%D1%81%D0%BF%D0%B8%D1%80%D1%82%D1%83+%D0%B5%D1%82%D0%B8%D0%BB%D0%BE%D0%B2" TargetMode="External"/><Relationship Id="rId19" Type="http://schemas.openxmlformats.org/officeDocument/2006/relationships/hyperlink" Target="https://zakon.rada.gov.ua/laws/show/481/95-%D0%B2%D1%80?find=1&amp;text=%D0%BD%D0%BE%D1%80%D0%BC%D0%B8+%D0%B2%D1%82%D1%80%D0%B0%D1%82+%D1%81%D0%BF%D0%B8%D1%80%D1%82%D1%83" TargetMode="External"/><Relationship Id="rId4" Type="http://schemas.openxmlformats.org/officeDocument/2006/relationships/webSettings" Target="webSettings.xml"/><Relationship Id="rId9" Type="http://schemas.openxmlformats.org/officeDocument/2006/relationships/hyperlink" Target="https://zakon.rada.gov.ua/laws/show/2755-17?find=1&amp;text=%D0%9F%D0%BE%D1%80%D1%8F%D0%B4%D0%BE%D0%BA+%D0%B2%D0%B5%D0%B4%D0%B5%D0%BD%D0%BD%D1%8F+%D0%84%D0%B4%D0%B8%D0%BD%D0%BE%D0%B3%D0%BE+%D0%B4%D0%B5%D1%80%D0%B6%D0%B0%D0%B2%D0%BD%D0%BE%D0%B3%D0%BE+%D1%80%D0%B5%D1%94%D1%81%D1%82%D1%80%D1%83+%D0%B2%D0%B8%D1%82%D1%80%D0%B0%D1%82%D0%BE%D0%BC%D1%96%D1%80%D1%96%D0%B2-%D0%BB%D1%96%D1%87%D0%B8%D0%BB%D1%8C%D0%BD%D0%B8%D0%BA%D1%96%D0%B2+%D0%BE%D0%B1%D1%81%D1%8F%D0%B3%D1%83+%D0%B2%D0%B8%D1%80%D0%BE%D0%B1%D0%BB%D0%B5%D0%BD%D0%BE%D0%B3%D0%BE+%D1%81%D0%BF%D0%B8%D1%80%D1%82%D1%83+%D0%B5%D1%82%D0%B8%D0%BB%D0%BE%D0%B2" TargetMode="External"/><Relationship Id="rId14" Type="http://schemas.openxmlformats.org/officeDocument/2006/relationships/hyperlink" Target="https://zakon.rada.gov.ua/laws/show/2755-17?find=1&amp;text=%D0%9F%D0%BE%D1%80%D1%8F%D0%B4%D0%BE%D0%BA+%D0%B2%D0%B5%D0%B4%D0%B5%D0%BD%D0%BD%D1%8F+%D0%84%D0%B4%D0%B8%D0%BD%D0%BE%D0%B3%D0%BE+%D0%B4%D0%B5%D1%80%D0%B6%D0%B0%D0%B2%D0%BD%D0%BE%D0%B3%D0%BE+%D1%80%D0%B5%D1%94%D1%81%D1%82%D1%80%D1%83+%D0%B2%D0%B8%D1%82%D1%80%D0%B0%D1%82%D0%BE%D0%BC%D1%96%D1%80%D1%96%D0%B2-%D0%BB%D1%96%D1%87%D0%B8%D0%BB%D1%8C%D0%BD%D0%B8%D0%BA%D1%96%D0%B2+%D0%BE%D0%B1%D1%81%D1%8F%D0%B3%D1%83+%D0%B2%D0%B8%D1%80%D0%BE%D0%B1%D0%BB%D0%B5%D0%BD%D0%BE%D0%B3%D0%BE+%D1%81%D0%BF%D0%B8%D1%80%D1%82%D1%83+%D0%B5%D1%82%D0%B8%D0%BB%D0%BE%D0%B2" TargetMode="External"/><Relationship Id="rId22" Type="http://schemas.openxmlformats.org/officeDocument/2006/relationships/hyperlink" Target="https://zakon.rada.gov.ua/laws/show/481/95-%D0%B2%D1%80?find=1&amp;text=%D0%BD%D0%BE%D1%80%D0%BC%D0%B8+%D0%B2%D1%82%D1%80%D0%B0%D1%82+%D1%81%D0%BF%D0%B8%D1%80%D1%82%D1%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F0469-DC73-474F-9175-D65086D7C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42431</Words>
  <Characters>24186</Characters>
  <Application>Microsoft Office Word</Application>
  <DocSecurity>0</DocSecurity>
  <Lines>201</Lines>
  <Paragraphs>132</Paragraphs>
  <ScaleCrop>false</ScaleCrop>
  <HeadingPairs>
    <vt:vector size="2" baseType="variant">
      <vt:variant>
        <vt:lpstr>Назва</vt:lpstr>
      </vt:variant>
      <vt:variant>
        <vt:i4>1</vt:i4>
      </vt:variant>
    </vt:vector>
  </HeadingPairs>
  <TitlesOfParts>
    <vt:vector size="1" baseType="lpstr">
      <vt:lpstr/>
    </vt:vector>
  </TitlesOfParts>
  <Company>*</Company>
  <LinksUpToDate>false</LinksUpToDate>
  <CharactersWithSpaces>66485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Павлюк Павло Петрович</cp:lastModifiedBy>
  <cp:revision>2</cp:revision>
  <cp:lastPrinted>2021-10-01T10:07:00Z</cp:lastPrinted>
  <dcterms:created xsi:type="dcterms:W3CDTF">2021-12-24T09:36:00Z</dcterms:created>
  <dcterms:modified xsi:type="dcterms:W3CDTF">2021-12-24T09:36:00Z</dcterms:modified>
</cp:coreProperties>
</file>