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D31BB" w:rsidRPr="003D31BB" w:rsidRDefault="003D31BB" w:rsidP="003D31BB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</w:t>
      </w:r>
      <w:r w:rsidRPr="003D31BB">
        <w:rPr>
          <w:rFonts w:ascii="Times New Roman" w:hAnsi="Times New Roman"/>
          <w:b w:val="0"/>
          <w:sz w:val="28"/>
          <w:szCs w:val="28"/>
        </w:rPr>
        <w:t xml:space="preserve">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D31BB">
        <w:rPr>
          <w:rFonts w:ascii="Times New Roman" w:hAnsi="Times New Roman"/>
          <w:b w:val="0"/>
          <w:sz w:val="28"/>
          <w:szCs w:val="28"/>
        </w:rPr>
        <w:t xml:space="preserve">“Про внесення змін до Податкового кодексу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D31BB">
        <w:rPr>
          <w:rFonts w:ascii="Times New Roman" w:hAnsi="Times New Roman"/>
          <w:b w:val="0"/>
          <w:sz w:val="28"/>
          <w:szCs w:val="28"/>
        </w:rPr>
        <w:t xml:space="preserve">та інших законів України щодо обліку спирту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D31BB">
        <w:rPr>
          <w:rFonts w:ascii="Times New Roman" w:hAnsi="Times New Roman"/>
          <w:b w:val="0"/>
          <w:sz w:val="28"/>
          <w:szCs w:val="28"/>
        </w:rPr>
        <w:t xml:space="preserve">етилового денатурованого та продукції хімічного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D31BB">
        <w:rPr>
          <w:rFonts w:ascii="Times New Roman" w:hAnsi="Times New Roman"/>
          <w:b w:val="0"/>
          <w:sz w:val="28"/>
          <w:szCs w:val="28"/>
        </w:rPr>
        <w:t>і технічного призначення”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</w:t>
      </w:r>
    </w:p>
    <w:p w:rsidR="003D31BB" w:rsidRPr="003D31BB" w:rsidRDefault="003D31BB" w:rsidP="003D31BB">
      <w:pPr>
        <w:pStyle w:val="a4"/>
        <w:rPr>
          <w:rFonts w:ascii="Times New Roman" w:hAnsi="Times New Roman"/>
          <w:sz w:val="28"/>
          <w:szCs w:val="28"/>
        </w:rPr>
      </w:pPr>
      <w:r w:rsidRPr="003D31BB">
        <w:rPr>
          <w:rFonts w:ascii="Times New Roman" w:hAnsi="Times New Roman"/>
          <w:sz w:val="28"/>
          <w:szCs w:val="28"/>
        </w:rPr>
        <w:t>Верховна Рада</w:t>
      </w:r>
      <w:r w:rsidR="00E4108E">
        <w:rPr>
          <w:rFonts w:ascii="Times New Roman" w:hAnsi="Times New Roman"/>
          <w:sz w:val="28"/>
          <w:szCs w:val="28"/>
        </w:rPr>
        <w:t xml:space="preserve"> України  п о с т а н о в л я є</w:t>
      </w:r>
      <w:r w:rsidRPr="003D31BB">
        <w:rPr>
          <w:rFonts w:ascii="Times New Roman" w:hAnsi="Times New Roman"/>
          <w:sz w:val="28"/>
          <w:szCs w:val="28"/>
        </w:rPr>
        <w:t>:</w:t>
      </w:r>
    </w:p>
    <w:p w:rsidR="003D31BB" w:rsidRPr="003D31BB" w:rsidRDefault="003D31BB" w:rsidP="003D31B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Податкового кодексу України та інших законів України щодо обліку спирту етилового денатурованого та продукції хімічного і технічного призначення” </w:t>
      </w:r>
      <w:r w:rsidRPr="003D31BB">
        <w:rPr>
          <w:rFonts w:ascii="Times New Roman" w:hAnsi="Times New Roman"/>
          <w:sz w:val="28"/>
          <w:szCs w:val="28"/>
        </w:rPr>
        <w:t xml:space="preserve">(реєстраційний номер                             ), поданий Кабінетом Міністрів України. </w:t>
      </w:r>
    </w:p>
    <w:p w:rsidR="003D31BB" w:rsidRPr="003D31BB" w:rsidRDefault="003D31BB" w:rsidP="003D31BB">
      <w:pPr>
        <w:pStyle w:val="a4"/>
        <w:rPr>
          <w:rFonts w:ascii="Times New Roman" w:hAnsi="Times New Roman"/>
          <w:sz w:val="28"/>
          <w:szCs w:val="28"/>
        </w:rPr>
      </w:pPr>
      <w:r w:rsidRPr="003D31BB">
        <w:rPr>
          <w:rFonts w:ascii="Times New Roman" w:hAnsi="Times New Roman"/>
          <w:sz w:val="28"/>
          <w:szCs w:val="28"/>
        </w:rPr>
        <w:t>2. Комітетові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3D31BB" w:rsidRDefault="003D31BB" w:rsidP="003D31BB">
      <w:pPr>
        <w:widowControl w:val="0"/>
        <w:shd w:val="clear" w:color="auto" w:fill="FFFFFF"/>
        <w:suppressAutoHyphens/>
        <w:spacing w:line="276" w:lineRule="auto"/>
        <w:ind w:left="106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3D31BB" w:rsidRPr="001D3C7C" w:rsidRDefault="003D31BB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87C" w:rsidRDefault="00E0687C">
      <w:r>
        <w:separator/>
      </w:r>
    </w:p>
  </w:endnote>
  <w:endnote w:type="continuationSeparator" w:id="0">
    <w:p w:rsidR="00E0687C" w:rsidRDefault="00E0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87C" w:rsidRDefault="00E0687C">
      <w:r>
        <w:separator/>
      </w:r>
    </w:p>
  </w:footnote>
  <w:footnote w:type="continuationSeparator" w:id="0">
    <w:p w:rsidR="00E0687C" w:rsidRDefault="00E06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D31BB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B54B1"/>
    <w:rsid w:val="000E16A1"/>
    <w:rsid w:val="00196AF8"/>
    <w:rsid w:val="001C46FF"/>
    <w:rsid w:val="001D3C7C"/>
    <w:rsid w:val="001E01D0"/>
    <w:rsid w:val="00242638"/>
    <w:rsid w:val="0026211A"/>
    <w:rsid w:val="00276921"/>
    <w:rsid w:val="00287612"/>
    <w:rsid w:val="00342713"/>
    <w:rsid w:val="003971B6"/>
    <w:rsid w:val="003C6C7A"/>
    <w:rsid w:val="003D11D5"/>
    <w:rsid w:val="003D31BB"/>
    <w:rsid w:val="003E73DC"/>
    <w:rsid w:val="00431533"/>
    <w:rsid w:val="004872E4"/>
    <w:rsid w:val="00585C5E"/>
    <w:rsid w:val="005F0150"/>
    <w:rsid w:val="00607906"/>
    <w:rsid w:val="00614443"/>
    <w:rsid w:val="006775DA"/>
    <w:rsid w:val="006C68B3"/>
    <w:rsid w:val="006D5C9E"/>
    <w:rsid w:val="00860FEC"/>
    <w:rsid w:val="008930DA"/>
    <w:rsid w:val="0090184B"/>
    <w:rsid w:val="009740EB"/>
    <w:rsid w:val="00977EDB"/>
    <w:rsid w:val="009A3BD6"/>
    <w:rsid w:val="009D45CF"/>
    <w:rsid w:val="009E5574"/>
    <w:rsid w:val="009E6A16"/>
    <w:rsid w:val="00A20952"/>
    <w:rsid w:val="00A24965"/>
    <w:rsid w:val="00A77598"/>
    <w:rsid w:val="00AF5E57"/>
    <w:rsid w:val="00B5271C"/>
    <w:rsid w:val="00BA5B6D"/>
    <w:rsid w:val="00BD731D"/>
    <w:rsid w:val="00BF2B6E"/>
    <w:rsid w:val="00C12654"/>
    <w:rsid w:val="00C31974"/>
    <w:rsid w:val="00C370AD"/>
    <w:rsid w:val="00C92CAE"/>
    <w:rsid w:val="00D070F6"/>
    <w:rsid w:val="00D10021"/>
    <w:rsid w:val="00D332F1"/>
    <w:rsid w:val="00E0039C"/>
    <w:rsid w:val="00E015FD"/>
    <w:rsid w:val="00E0687C"/>
    <w:rsid w:val="00E4108E"/>
    <w:rsid w:val="00E665AE"/>
    <w:rsid w:val="00E828FE"/>
    <w:rsid w:val="00EE5989"/>
    <w:rsid w:val="00F1438E"/>
    <w:rsid w:val="00F55A10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2021-12-24T08:29:00Z</dcterms:created>
  <dcterms:modified xsi:type="dcterms:W3CDTF">2021-12-24T08:29:00Z</dcterms:modified>
</cp:coreProperties>
</file>